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0" w:rsidRPr="00C47CEA" w:rsidRDefault="009D34DE" w:rsidP="00DB0660">
      <w:pPr>
        <w:pBdr>
          <w:top w:val="single" w:sz="12" w:space="1" w:color="auto"/>
          <w:bottom w:val="single" w:sz="12" w:space="1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6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E15D86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1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Pr="00C47CEA">
        <w:rPr>
          <w:rFonts w:ascii="Century Schoolbook" w:hAnsi="Century Schoolbook"/>
          <w:color w:val="000000"/>
          <w:sz w:val="20"/>
        </w:rPr>
        <w:t>Abbreviation 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B73D64" w:rsidRPr="00C47CEA">
        <w:rPr>
          <w:rFonts w:ascii="Century Schoolbook" w:hAnsi="Century Schoolbook"/>
          <w:b/>
          <w:color w:val="000000"/>
          <w:sz w:val="20"/>
        </w:rPr>
        <w:t>January</w:t>
      </w:r>
      <w:r w:rsidRPr="00C47CEA">
        <w:rPr>
          <w:rFonts w:ascii="Century Schoolbook" w:hAnsi="Century Schoolbook"/>
          <w:b/>
          <w:color w:val="000000"/>
          <w:sz w:val="20"/>
        </w:rPr>
        <w:t xml:space="preserve"> 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B73D64" w:rsidRPr="00C47CEA">
        <w:rPr>
          <w:rFonts w:ascii="Century Schoolbook" w:hAnsi="Century Schoolbook"/>
          <w:b/>
          <w:color w:val="000000"/>
          <w:sz w:val="20"/>
        </w:rPr>
        <w:t>5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748"/>
        <w:gridCol w:w="1303"/>
      </w:tblGrid>
      <w:tr w:rsidR="00502501" w:rsidRPr="00C47CEA">
        <w:tc>
          <w:tcPr>
            <w:tcW w:w="8748" w:type="dxa"/>
          </w:tcPr>
          <w:p w:rsidR="00502501" w:rsidRPr="007763DE" w:rsidRDefault="00B73D64" w:rsidP="007763DE">
            <w:pPr>
              <w:widowControl w:val="0"/>
              <w:spacing w:after="120" w:line="240" w:lineRule="exact"/>
              <w:ind w:left="907" w:hanging="907"/>
              <w:jc w:val="both"/>
              <w:rPr>
                <w:rFonts w:ascii="Century Schoolbook" w:hAnsi="Century Schoolbook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i/>
                <w:color w:val="000000" w:themeColor="text1"/>
                <w:sz w:val="20"/>
                <w:szCs w:val="20"/>
              </w:rPr>
              <w:t xml:space="preserve">Review </w:t>
            </w:r>
            <w:r w:rsidR="004D1D96" w:rsidRPr="007763DE">
              <w:rPr>
                <w:rFonts w:ascii="Century Schoolbook" w:hAnsi="Century Schoolbook"/>
                <w:b/>
                <w:i/>
                <w:color w:val="000000" w:themeColor="text1"/>
                <w:sz w:val="20"/>
                <w:szCs w:val="20"/>
              </w:rPr>
              <w:t>Papers</w:t>
            </w:r>
          </w:p>
        </w:tc>
        <w:tc>
          <w:tcPr>
            <w:tcW w:w="1303" w:type="dxa"/>
          </w:tcPr>
          <w:p w:rsidR="00502501" w:rsidRPr="00C47CEA" w:rsidRDefault="00502501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C47CEA" w:rsidTr="00C47CEA">
        <w:trPr>
          <w:trHeight w:val="90"/>
        </w:trPr>
        <w:tc>
          <w:tcPr>
            <w:tcW w:w="8748" w:type="dxa"/>
            <w:shd w:val="clear" w:color="auto" w:fill="auto"/>
          </w:tcPr>
          <w:p w:rsidR="00502501" w:rsidRPr="007763DE" w:rsidRDefault="00C47CEA" w:rsidP="007763D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Demetria Mondrag</w:t>
            </w:r>
            <w:r w:rsidRPr="007763DE">
              <w:rPr>
                <w:rFonts w:ascii="Century Schoolbook" w:hAnsi="Century Schoolbook"/>
                <w:b/>
                <w:color w:val="000000"/>
                <w:sz w:val="20"/>
                <w:szCs w:val="20"/>
                <w:lang w:val="es-MX"/>
              </w:rPr>
              <w:t>ó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n, Teresa Valverede &amp; Mariana Hern</w:t>
            </w:r>
            <w:r w:rsidRPr="007763DE">
              <w:rPr>
                <w:rFonts w:ascii="Century Schoolbook" w:hAnsi="Century Schoolbook"/>
                <w:b/>
                <w:color w:val="000000"/>
                <w:sz w:val="20"/>
                <w:szCs w:val="20"/>
                <w:lang w:val="es-MX"/>
              </w:rPr>
              <w:t>á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ndez-Apolinar</w:t>
            </w:r>
            <w:r w:rsidRPr="007763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763DE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Pr="007763DE"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>Population ecology of epiphytic angiosperms: A review</w:t>
            </w:r>
          </w:p>
        </w:tc>
        <w:tc>
          <w:tcPr>
            <w:tcW w:w="1303" w:type="dxa"/>
          </w:tcPr>
          <w:p w:rsidR="00502501" w:rsidRPr="00C47CEA" w:rsidRDefault="007763DE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</w:t>
            </w:r>
          </w:p>
        </w:tc>
      </w:tr>
      <w:tr w:rsidR="00502501" w:rsidRPr="00C47CEA" w:rsidTr="00D27DEC">
        <w:trPr>
          <w:trHeight w:val="74"/>
        </w:trPr>
        <w:tc>
          <w:tcPr>
            <w:tcW w:w="8748" w:type="dxa"/>
          </w:tcPr>
          <w:p w:rsidR="00502501" w:rsidRPr="007763DE" w:rsidRDefault="00C47CEA" w:rsidP="007763DE">
            <w:pPr>
              <w:pStyle w:val="BodyText2"/>
              <w:widowControl w:val="0"/>
              <w:spacing w:after="12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r w:rsidRPr="007763DE">
              <w:rPr>
                <w:rFonts w:ascii="Century Schoolbook" w:hAnsi="Century Schoolbook"/>
                <w:b/>
                <w:sz w:val="20"/>
              </w:rPr>
              <w:t xml:space="preserve">J. Patrick David, Ranjit Manakadan &amp; T. Ganesh - </w:t>
            </w:r>
            <w:r w:rsidRPr="007763DE">
              <w:rPr>
                <w:rFonts w:ascii="Century Schoolbook" w:hAnsi="Century Schoolbook"/>
                <w:sz w:val="20"/>
              </w:rPr>
              <w:t>Frugivory and seed dispersal by birds and mammals in the coastal tropical dry evergreen forests of southern India:  A review</w:t>
            </w:r>
          </w:p>
        </w:tc>
        <w:tc>
          <w:tcPr>
            <w:tcW w:w="1303" w:type="dxa"/>
          </w:tcPr>
          <w:p w:rsidR="00502501" w:rsidRPr="00C47CEA" w:rsidRDefault="007763DE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41</w:t>
            </w:r>
          </w:p>
        </w:tc>
      </w:tr>
      <w:tr w:rsidR="00B73D64" w:rsidRPr="00C47CEA" w:rsidTr="00D27DEC">
        <w:trPr>
          <w:trHeight w:val="74"/>
        </w:trPr>
        <w:tc>
          <w:tcPr>
            <w:tcW w:w="8748" w:type="dxa"/>
          </w:tcPr>
          <w:p w:rsidR="00B73D64" w:rsidRPr="007763DE" w:rsidRDefault="00C47CEA" w:rsidP="007763DE">
            <w:pPr>
              <w:pStyle w:val="BodyText2"/>
              <w:widowControl w:val="0"/>
              <w:spacing w:after="120" w:line="240" w:lineRule="exact"/>
              <w:ind w:left="907" w:hanging="907"/>
              <w:rPr>
                <w:rFonts w:ascii="Century Schoolbook" w:hAnsi="Century Schoolbook"/>
                <w:b/>
                <w:color w:val="000000" w:themeColor="text1"/>
                <w:sz w:val="20"/>
              </w:rPr>
            </w:pPr>
            <w:r w:rsidRPr="007763DE">
              <w:rPr>
                <w:rFonts w:ascii="Century Schoolbook" w:hAnsi="Century Schoolbook"/>
                <w:b/>
                <w:i/>
                <w:sz w:val="20"/>
              </w:rPr>
              <w:t>Research Papers</w:t>
            </w:r>
          </w:p>
        </w:tc>
        <w:tc>
          <w:tcPr>
            <w:tcW w:w="1303" w:type="dxa"/>
          </w:tcPr>
          <w:p w:rsidR="00B73D64" w:rsidRPr="00C47CEA" w:rsidRDefault="00B73D64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502501" w:rsidRPr="00C47CEA">
        <w:tc>
          <w:tcPr>
            <w:tcW w:w="8748" w:type="dxa"/>
          </w:tcPr>
          <w:p w:rsidR="00502501" w:rsidRPr="007763DE" w:rsidRDefault="00C47CEA" w:rsidP="007763DE">
            <w:pPr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Yelemou Barthelemy, Savadogo Patrice, Traore Salifou, Millogo-Rasolodimby Jeanne &amp; Hien Victor</w:t>
            </w:r>
            <w:r w:rsidRPr="007763D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7763DE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- </w:t>
            </w:r>
            <w:r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Floristic diversity of </w:t>
            </w:r>
            <w:r w:rsidRPr="007763DE">
              <w:rPr>
                <w:rFonts w:ascii="Century Schoolbook" w:hAnsi="Century Schoolbook"/>
                <w:i/>
                <w:sz w:val="20"/>
                <w:szCs w:val="20"/>
                <w:lang w:val="en-GB"/>
              </w:rPr>
              <w:t>Piliostigma</w:t>
            </w:r>
            <w:r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="00491416"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>associations</w:t>
            </w:r>
            <w:r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in relation to latitudinal gradient, soil and climate variables in Burkina Faso, West Africa</w:t>
            </w:r>
          </w:p>
        </w:tc>
        <w:tc>
          <w:tcPr>
            <w:tcW w:w="1303" w:type="dxa"/>
          </w:tcPr>
          <w:p w:rsidR="00502501" w:rsidRPr="00C47CEA" w:rsidRDefault="007763DE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57</w:t>
            </w:r>
          </w:p>
        </w:tc>
      </w:tr>
      <w:tr w:rsidR="00502501" w:rsidRPr="00C47CEA">
        <w:tc>
          <w:tcPr>
            <w:tcW w:w="8748" w:type="dxa"/>
          </w:tcPr>
          <w:p w:rsidR="00502501" w:rsidRPr="007763DE" w:rsidRDefault="00C47CEA" w:rsidP="007763DE">
            <w:pPr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S. C. Sahu, Jagmohan Sharma &amp; N. H. Ravindranath</w:t>
            </w:r>
            <w:r w:rsidRPr="007763DE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- </w:t>
            </w:r>
            <w:r w:rsidRPr="007763DE">
              <w:rPr>
                <w:rFonts w:ascii="Century Schoolbook" w:hAnsi="Century Schoolbook"/>
                <w:sz w:val="20"/>
                <w:szCs w:val="20"/>
              </w:rPr>
              <w:t>Carbon stocks and fluxes for forests in Odisha (India)</w:t>
            </w:r>
          </w:p>
        </w:tc>
        <w:tc>
          <w:tcPr>
            <w:tcW w:w="1303" w:type="dxa"/>
          </w:tcPr>
          <w:p w:rsidR="00502501" w:rsidRPr="00C47CEA" w:rsidRDefault="007763DE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</w:t>
            </w:r>
            <w:r w:rsidR="00FB7F38" w:rsidRPr="00C47CEA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</w:t>
            </w:r>
          </w:p>
        </w:tc>
      </w:tr>
      <w:tr w:rsidR="00502501" w:rsidRPr="00C47CEA">
        <w:trPr>
          <w:trHeight w:val="108"/>
        </w:trPr>
        <w:tc>
          <w:tcPr>
            <w:tcW w:w="8748" w:type="dxa"/>
          </w:tcPr>
          <w:p w:rsidR="00502501" w:rsidRPr="007763DE" w:rsidRDefault="00C47CEA" w:rsidP="007763DE">
            <w:pPr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Rajasri Ray, M.</w:t>
            </w:r>
            <w:r w:rsidR="00EE15D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D.</w:t>
            </w:r>
            <w:r w:rsidR="00EE15D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S. Chandran &amp; T.</w:t>
            </w:r>
            <w:r w:rsidR="00EE15D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V. Ramachandra</w:t>
            </w:r>
            <w:r w:rsidRPr="007763DE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r w:rsidRPr="007763DE">
              <w:rPr>
                <w:rFonts w:ascii="Century Schoolbook" w:hAnsi="Century Schoolbook"/>
                <w:bCs/>
                <w:sz w:val="20"/>
                <w:szCs w:val="20"/>
              </w:rPr>
              <w:t>Hydrological importance of sacred forest fragments in central Western Ghats of India</w:t>
            </w:r>
          </w:p>
        </w:tc>
        <w:tc>
          <w:tcPr>
            <w:tcW w:w="1303" w:type="dxa"/>
          </w:tcPr>
          <w:p w:rsidR="00502501" w:rsidRPr="00C47CEA" w:rsidRDefault="007763DE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87</w:t>
            </w:r>
          </w:p>
        </w:tc>
      </w:tr>
      <w:tr w:rsidR="00863C18" w:rsidRPr="00C47CEA">
        <w:tc>
          <w:tcPr>
            <w:tcW w:w="8748" w:type="dxa"/>
          </w:tcPr>
          <w:p w:rsidR="00863C18" w:rsidRPr="007763DE" w:rsidRDefault="00C47CEA" w:rsidP="007763DE">
            <w:pPr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>H. N. T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hriveni</w:t>
            </w: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>, S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rikanth</w:t>
            </w: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 xml:space="preserve"> V. G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unaga</w:t>
            </w: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>, H. N. R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amesh</w:t>
            </w: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 xml:space="preserve"> B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abu</w:t>
            </w:r>
            <w:r w:rsidRPr="007763DE">
              <w:rPr>
                <w:rFonts w:ascii="Century Schoolbook" w:hAnsi="Century Schoolbook"/>
                <w:b/>
                <w:caps/>
                <w:sz w:val="20"/>
                <w:szCs w:val="20"/>
              </w:rPr>
              <w:t xml:space="preserve"> &amp; R. V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asudeva</w:t>
            </w:r>
            <w:r w:rsidRPr="007763DE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r w:rsidRPr="00EE15D4">
              <w:rPr>
                <w:rFonts w:ascii="Century Schoolbook" w:hAnsi="Century Schoolbook"/>
                <w:bCs/>
                <w:sz w:val="20"/>
                <w:szCs w:val="20"/>
              </w:rPr>
              <w:t xml:space="preserve">Ecological niche modeling, population status and regeneration of </w:t>
            </w:r>
            <w:r w:rsidRPr="00EE15D4">
              <w:rPr>
                <w:rFonts w:ascii="Century Schoolbook" w:hAnsi="Century Schoolbook"/>
                <w:bCs/>
                <w:i/>
                <w:sz w:val="20"/>
                <w:szCs w:val="20"/>
              </w:rPr>
              <w:t xml:space="preserve">Coscinium fenestratum </w:t>
            </w:r>
            <w:r w:rsidRPr="00EE15D4">
              <w:rPr>
                <w:rFonts w:ascii="Century Schoolbook" w:hAnsi="Century Schoolbook"/>
                <w:bCs/>
                <w:sz w:val="20"/>
                <w:szCs w:val="20"/>
              </w:rPr>
              <w:t>C</w:t>
            </w:r>
            <w:r w:rsidRPr="00EE15D4">
              <w:rPr>
                <w:rStyle w:val="itemheader1"/>
                <w:rFonts w:ascii="Century Schoolbook" w:hAnsi="Century Schoolbook"/>
                <w:b w:val="0"/>
                <w:sz w:val="20"/>
                <w:szCs w:val="20"/>
              </w:rPr>
              <w:t>olebr.</w:t>
            </w:r>
            <w:r w:rsidRPr="00EE15D4">
              <w:rPr>
                <w:rStyle w:val="itemheader1"/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EE15D4">
              <w:rPr>
                <w:rStyle w:val="itemheader1"/>
                <w:rFonts w:ascii="Century Schoolbook" w:hAnsi="Century Schoolbook"/>
                <w:b w:val="0"/>
                <w:sz w:val="20"/>
                <w:szCs w:val="20"/>
              </w:rPr>
              <w:t>(Menispermaceae):</w:t>
            </w:r>
            <w:r w:rsidRPr="00EE15D4">
              <w:rPr>
                <w:rFonts w:ascii="Century Schoolbook" w:hAnsi="Century Schoolbook"/>
                <w:bCs/>
                <w:sz w:val="20"/>
                <w:szCs w:val="20"/>
              </w:rPr>
              <w:t xml:space="preserve"> a medicinally important liana of the central Western Ghats</w:t>
            </w:r>
            <w:r w:rsidRPr="007763DE">
              <w:rPr>
                <w:rFonts w:ascii="Century Schoolbook" w:hAnsi="Century Schoolbook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303" w:type="dxa"/>
          </w:tcPr>
          <w:p w:rsidR="00863C18" w:rsidRPr="00C47CEA" w:rsidRDefault="009C59C7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101</w:t>
            </w:r>
          </w:p>
        </w:tc>
      </w:tr>
      <w:tr w:rsidR="003E1853" w:rsidRPr="00C47CEA">
        <w:tc>
          <w:tcPr>
            <w:tcW w:w="8748" w:type="dxa"/>
          </w:tcPr>
          <w:p w:rsidR="003E1853" w:rsidRPr="007763DE" w:rsidRDefault="00C47CEA" w:rsidP="007763DE">
            <w:pPr>
              <w:pStyle w:val="Heading1"/>
              <w:keepNext w:val="0"/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bCs/>
                <w:sz w:val="20"/>
                <w:szCs w:val="20"/>
              </w:rPr>
              <w:t>Pervaiz A. Dar &amp; Zafar A. Reshi</w:t>
            </w:r>
            <w:r w:rsidRPr="007763DE">
              <w:rPr>
                <w:rFonts w:ascii="Century Schoolbook" w:hAnsi="Century Schoolbook"/>
                <w:bCs/>
                <w:sz w:val="20"/>
                <w:szCs w:val="20"/>
              </w:rPr>
              <w:t xml:space="preserve"> - Do alien plant invasions cause biotic homogenization of terrestrial ecosystems in the Kashmir Valley, India?</w:t>
            </w:r>
          </w:p>
        </w:tc>
        <w:tc>
          <w:tcPr>
            <w:tcW w:w="1303" w:type="dxa"/>
          </w:tcPr>
          <w:p w:rsidR="003E1853" w:rsidRPr="00C47CEA" w:rsidRDefault="009C59C7" w:rsidP="009C7ED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111</w:t>
            </w:r>
          </w:p>
        </w:tc>
      </w:tr>
      <w:tr w:rsidR="00C47CEA" w:rsidRPr="00C47CEA">
        <w:tc>
          <w:tcPr>
            <w:tcW w:w="8748" w:type="dxa"/>
          </w:tcPr>
          <w:p w:rsidR="00C47CEA" w:rsidRPr="007763DE" w:rsidRDefault="00C47CEA" w:rsidP="0097648B">
            <w:pPr>
              <w:pStyle w:val="Heading1"/>
              <w:keepNext w:val="0"/>
              <w:widowControl w:val="0"/>
              <w:spacing w:after="120" w:line="240" w:lineRule="exact"/>
              <w:ind w:left="907" w:hanging="907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i/>
                <w:sz w:val="20"/>
                <w:szCs w:val="20"/>
              </w:rPr>
              <w:t xml:space="preserve">Short </w:t>
            </w:r>
            <w:r w:rsidR="0097648B">
              <w:rPr>
                <w:rFonts w:ascii="Century Schoolbook" w:hAnsi="Century Schoolbook"/>
                <w:b/>
                <w:i/>
                <w:sz w:val="20"/>
                <w:szCs w:val="20"/>
              </w:rPr>
              <w:t>C</w:t>
            </w:r>
            <w:r w:rsidRPr="007763DE">
              <w:rPr>
                <w:rFonts w:ascii="Century Schoolbook" w:hAnsi="Century Schoolbook"/>
                <w:b/>
                <w:i/>
                <w:sz w:val="20"/>
                <w:szCs w:val="20"/>
              </w:rPr>
              <w:t>ommunication</w:t>
            </w:r>
          </w:p>
        </w:tc>
        <w:tc>
          <w:tcPr>
            <w:tcW w:w="1303" w:type="dxa"/>
          </w:tcPr>
          <w:p w:rsidR="00C47CEA" w:rsidRPr="00C47CEA" w:rsidRDefault="00C47CEA" w:rsidP="00C47CE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BA1580" w:rsidRPr="00C47CEA">
        <w:tc>
          <w:tcPr>
            <w:tcW w:w="8748" w:type="dxa"/>
          </w:tcPr>
          <w:p w:rsidR="00BA1580" w:rsidRPr="007763DE" w:rsidRDefault="00C47CEA" w:rsidP="007763DE">
            <w:pPr>
              <w:widowControl w:val="0"/>
              <w:spacing w:after="12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7763DE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>Eveline Pinheiro Aquino, Lucas Guedes Pereira Figueiredo, Gislayne Cristina, Palmeira Borges, Leandro Cabanez Ferreira, Jos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é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 Zanon de Oliveira, Passavante, Maria da Gl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ó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>ria &amp; Gon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</w:rPr>
              <w:t>ç</w:t>
            </w:r>
            <w:r w:rsidRPr="007763DE">
              <w:rPr>
                <w:rFonts w:ascii="Century Schoolbook" w:hAnsi="Century Schoolbook"/>
                <w:b/>
                <w:sz w:val="20"/>
                <w:szCs w:val="20"/>
                <w:lang w:val="fr-FR"/>
              </w:rPr>
              <w:t xml:space="preserve">alves da Silva-Cunha - </w:t>
            </w:r>
            <w:r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>Seasonal and spatial variation in phytoplankton community structure of an estuary in North</w:t>
            </w:r>
            <w:r w:rsidR="00491416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Pr="007763DE">
              <w:rPr>
                <w:rFonts w:ascii="Century Schoolbook" w:hAnsi="Century Schoolbook"/>
                <w:sz w:val="20"/>
                <w:szCs w:val="20"/>
                <w:lang w:val="en-GB"/>
              </w:rPr>
              <w:t>eastern Brazil</w:t>
            </w:r>
          </w:p>
        </w:tc>
        <w:tc>
          <w:tcPr>
            <w:tcW w:w="1303" w:type="dxa"/>
          </w:tcPr>
          <w:p w:rsidR="00BA1580" w:rsidRPr="00C47CEA" w:rsidRDefault="007763DE" w:rsidP="009C59C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12</w:t>
            </w:r>
            <w:r w:rsidR="009C59C7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5</w:t>
            </w:r>
          </w:p>
        </w:tc>
      </w:tr>
      <w:tr w:rsidR="00C47CEA" w:rsidRPr="006F24FE">
        <w:tc>
          <w:tcPr>
            <w:tcW w:w="8748" w:type="dxa"/>
          </w:tcPr>
          <w:p w:rsidR="00C47CEA" w:rsidRPr="0097648B" w:rsidRDefault="00C47CEA" w:rsidP="007763DE">
            <w:pPr>
              <w:widowControl w:val="0"/>
              <w:spacing w:after="12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r w:rsidRPr="0097648B">
              <w:rPr>
                <w:rFonts w:ascii="Century Schoolbook" w:hAnsi="Century Schoolbook"/>
                <w:bCs/>
                <w:iCs/>
                <w:sz w:val="20"/>
                <w:szCs w:val="20"/>
                <w:lang w:eastAsia="en-IN"/>
              </w:rPr>
              <w:t>David Goodall - Multiple decades devoted to the service of ecological knowledge, a whole century devoted to the enjoyment of life</w:t>
            </w:r>
          </w:p>
        </w:tc>
        <w:tc>
          <w:tcPr>
            <w:tcW w:w="1303" w:type="dxa"/>
          </w:tcPr>
          <w:p w:rsidR="00C47CEA" w:rsidRPr="00C47CEA" w:rsidRDefault="009C59C7" w:rsidP="009C7ED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133</w:t>
            </w:r>
          </w:p>
        </w:tc>
      </w:tr>
      <w:tr w:rsidR="001A1A75" w:rsidRPr="006F24FE">
        <w:tc>
          <w:tcPr>
            <w:tcW w:w="8748" w:type="dxa"/>
          </w:tcPr>
          <w:p w:rsidR="001A1A75" w:rsidRPr="001C61E2" w:rsidRDefault="0097648B" w:rsidP="00A03307">
            <w:pPr>
              <w:spacing w:line="240" w:lineRule="exact"/>
              <w:jc w:val="both"/>
              <w:rPr>
                <w:rFonts w:ascii="Century Schoolbook" w:hAnsi="Century Schoolbook"/>
                <w:sz w:val="20"/>
              </w:rPr>
            </w:pPr>
            <w:bookmarkStart w:id="0" w:name="OLE_LINK5"/>
            <w:bookmarkStart w:id="1" w:name="OLE_LINK6"/>
            <w:r w:rsidRPr="000B314D">
              <w:rPr>
                <w:rFonts w:ascii="Century Schoolbook" w:hAnsi="Century Schoolbook" w:hint="eastAsia"/>
                <w:b/>
                <w:i/>
                <w:sz w:val="20"/>
              </w:rPr>
              <w:t>Erratu</w:t>
            </w:r>
            <w:r w:rsidRPr="000B314D">
              <w:rPr>
                <w:rFonts w:ascii="Century Schoolbook" w:hAnsi="Century Schoolbook"/>
                <w:b/>
                <w:i/>
                <w:sz w:val="20"/>
              </w:rPr>
              <w:t>m to</w:t>
            </w:r>
            <w:r w:rsidRPr="0097648B">
              <w:rPr>
                <w:rFonts w:ascii="Century Schoolbook" w:hAnsi="Century Schoolbook"/>
                <w:b/>
                <w:sz w:val="20"/>
              </w:rPr>
              <w:t>:</w:t>
            </w:r>
            <w:r w:rsidRPr="0097648B">
              <w:rPr>
                <w:rFonts w:ascii="Century Schoolbook" w:hAnsi="Century Schoolbook"/>
                <w:sz w:val="20"/>
              </w:rPr>
              <w:t xml:space="preserve"> Hanya, G. &amp; H. Bernard. 2013. </w:t>
            </w:r>
            <w:r w:rsidRPr="0097648B">
              <w:rPr>
                <w:rFonts w:ascii="Century Schoolbook" w:hAnsi="Century Schoolbook" w:hint="eastAsia"/>
                <w:sz w:val="20"/>
              </w:rPr>
              <w:t>Functional response to fruiting seasonality by a primate seed predator, red leaf monkey (</w:t>
            </w:r>
            <w:r w:rsidRPr="0097648B">
              <w:rPr>
                <w:rFonts w:ascii="Century Schoolbook" w:hAnsi="Century Schoolbook" w:hint="eastAsia"/>
                <w:i/>
                <w:sz w:val="20"/>
              </w:rPr>
              <w:t>Presbytis rubicunda</w:t>
            </w:r>
            <w:r w:rsidRPr="0097648B">
              <w:rPr>
                <w:rFonts w:ascii="Century Schoolbook" w:hAnsi="Century Schoolbook" w:hint="eastAsia"/>
                <w:sz w:val="20"/>
              </w:rPr>
              <w:t>)</w:t>
            </w:r>
            <w:bookmarkEnd w:id="0"/>
            <w:bookmarkEnd w:id="1"/>
            <w:r w:rsidRPr="0097648B">
              <w:rPr>
                <w:rFonts w:ascii="Century Schoolbook" w:hAnsi="Century Schoolbook"/>
                <w:sz w:val="20"/>
              </w:rPr>
              <w:t xml:space="preserve">. </w:t>
            </w:r>
            <w:r w:rsidRPr="0097648B">
              <w:rPr>
                <w:rFonts w:ascii="Century Schoolbook" w:hAnsi="Century Schoolbook"/>
                <w:i/>
                <w:sz w:val="20"/>
              </w:rPr>
              <w:t>Tropical Ecology</w:t>
            </w:r>
            <w:r w:rsidRPr="0097648B">
              <w:rPr>
                <w:rFonts w:ascii="Century Schoolbook" w:hAnsi="Century Schoolbook"/>
                <w:sz w:val="20"/>
              </w:rPr>
              <w:t xml:space="preserve"> </w:t>
            </w:r>
            <w:r w:rsidR="00A03307">
              <w:rPr>
                <w:rFonts w:ascii="Century Schoolbook" w:hAnsi="Century Schoolbook"/>
                <w:sz w:val="20"/>
              </w:rPr>
              <w:t xml:space="preserve">         </w:t>
            </w:r>
            <w:r w:rsidRPr="0097648B">
              <w:rPr>
                <w:rFonts w:ascii="Century Schoolbook" w:hAnsi="Century Schoolbook"/>
                <w:sz w:val="20"/>
              </w:rPr>
              <w:t>54(3): 383-395.</w:t>
            </w:r>
          </w:p>
        </w:tc>
        <w:tc>
          <w:tcPr>
            <w:tcW w:w="1303" w:type="dxa"/>
          </w:tcPr>
          <w:p w:rsidR="001A1A75" w:rsidRDefault="009C59C7" w:rsidP="00271E94">
            <w:pPr>
              <w:pStyle w:val="Title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137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7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76E" w:rsidRDefault="0062376E">
      <w:r>
        <w:separator/>
      </w:r>
    </w:p>
  </w:endnote>
  <w:endnote w:type="continuationSeparator" w:id="1">
    <w:p w:rsidR="0062376E" w:rsidRDefault="00623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76E" w:rsidRDefault="0062376E">
      <w:r>
        <w:separator/>
      </w:r>
    </w:p>
  </w:footnote>
  <w:footnote w:type="continuationSeparator" w:id="1">
    <w:p w:rsidR="0062376E" w:rsidRDefault="00623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D3" w:rsidRDefault="001F2127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 w:rsidRPr="001F2127"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evenAndOddHeaders/>
  <w:noPunctuationKerning/>
  <w:characterSpacingControl w:val="doNotCompress"/>
  <w:hdrShapeDefaults>
    <o:shapedefaults v:ext="edit" spidmax="317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63EA"/>
    <w:rsid w:val="0000553A"/>
    <w:rsid w:val="0002467F"/>
    <w:rsid w:val="00026AE6"/>
    <w:rsid w:val="000322E9"/>
    <w:rsid w:val="000974AD"/>
    <w:rsid w:val="000A1D10"/>
    <w:rsid w:val="000B314D"/>
    <w:rsid w:val="000B6353"/>
    <w:rsid w:val="000C7C46"/>
    <w:rsid w:val="000E4FFE"/>
    <w:rsid w:val="00105535"/>
    <w:rsid w:val="00126373"/>
    <w:rsid w:val="00130679"/>
    <w:rsid w:val="00131A1E"/>
    <w:rsid w:val="00150240"/>
    <w:rsid w:val="00157ED8"/>
    <w:rsid w:val="00157EEC"/>
    <w:rsid w:val="001A1A75"/>
    <w:rsid w:val="001B1C09"/>
    <w:rsid w:val="001B4844"/>
    <w:rsid w:val="001C61E2"/>
    <w:rsid w:val="001C76A0"/>
    <w:rsid w:val="001E4742"/>
    <w:rsid w:val="001F2127"/>
    <w:rsid w:val="001F50D3"/>
    <w:rsid w:val="00207C77"/>
    <w:rsid w:val="002163EA"/>
    <w:rsid w:val="00223ECF"/>
    <w:rsid w:val="002366F3"/>
    <w:rsid w:val="00240123"/>
    <w:rsid w:val="00246761"/>
    <w:rsid w:val="00247B6E"/>
    <w:rsid w:val="00250424"/>
    <w:rsid w:val="00255B5C"/>
    <w:rsid w:val="00272943"/>
    <w:rsid w:val="00277696"/>
    <w:rsid w:val="002853E7"/>
    <w:rsid w:val="00294988"/>
    <w:rsid w:val="002A2907"/>
    <w:rsid w:val="002A728C"/>
    <w:rsid w:val="002B6B5D"/>
    <w:rsid w:val="002B73D9"/>
    <w:rsid w:val="002B7DF6"/>
    <w:rsid w:val="002C2178"/>
    <w:rsid w:val="002D349E"/>
    <w:rsid w:val="002D3853"/>
    <w:rsid w:val="00316EFD"/>
    <w:rsid w:val="00330592"/>
    <w:rsid w:val="00352DE6"/>
    <w:rsid w:val="00363946"/>
    <w:rsid w:val="00366293"/>
    <w:rsid w:val="00366340"/>
    <w:rsid w:val="00370C46"/>
    <w:rsid w:val="003777BA"/>
    <w:rsid w:val="0039666E"/>
    <w:rsid w:val="003A71AA"/>
    <w:rsid w:val="003A7462"/>
    <w:rsid w:val="003B3390"/>
    <w:rsid w:val="003B76F4"/>
    <w:rsid w:val="003C3E8D"/>
    <w:rsid w:val="003D68FD"/>
    <w:rsid w:val="003E1853"/>
    <w:rsid w:val="00404C6E"/>
    <w:rsid w:val="00421E1C"/>
    <w:rsid w:val="00425FC5"/>
    <w:rsid w:val="00426A22"/>
    <w:rsid w:val="00444C07"/>
    <w:rsid w:val="00447E44"/>
    <w:rsid w:val="004772DC"/>
    <w:rsid w:val="0048204B"/>
    <w:rsid w:val="00483248"/>
    <w:rsid w:val="00491416"/>
    <w:rsid w:val="004A667B"/>
    <w:rsid w:val="004B69BF"/>
    <w:rsid w:val="004D0CF0"/>
    <w:rsid w:val="004D1D96"/>
    <w:rsid w:val="004E5472"/>
    <w:rsid w:val="004E5A5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75CE1"/>
    <w:rsid w:val="005A233C"/>
    <w:rsid w:val="005B2929"/>
    <w:rsid w:val="005B379A"/>
    <w:rsid w:val="005C5462"/>
    <w:rsid w:val="005E5C3E"/>
    <w:rsid w:val="0060778F"/>
    <w:rsid w:val="0062376E"/>
    <w:rsid w:val="00635779"/>
    <w:rsid w:val="0064171D"/>
    <w:rsid w:val="006612A7"/>
    <w:rsid w:val="00673B13"/>
    <w:rsid w:val="00676588"/>
    <w:rsid w:val="006A0E29"/>
    <w:rsid w:val="006F24FE"/>
    <w:rsid w:val="006F2A27"/>
    <w:rsid w:val="006F4823"/>
    <w:rsid w:val="007017EB"/>
    <w:rsid w:val="00703403"/>
    <w:rsid w:val="00705A13"/>
    <w:rsid w:val="00707D9E"/>
    <w:rsid w:val="00713917"/>
    <w:rsid w:val="007140C9"/>
    <w:rsid w:val="0071736C"/>
    <w:rsid w:val="007179DE"/>
    <w:rsid w:val="0072751E"/>
    <w:rsid w:val="00737821"/>
    <w:rsid w:val="007420C1"/>
    <w:rsid w:val="007443DD"/>
    <w:rsid w:val="007603DA"/>
    <w:rsid w:val="0076523C"/>
    <w:rsid w:val="007763DE"/>
    <w:rsid w:val="00785254"/>
    <w:rsid w:val="00790064"/>
    <w:rsid w:val="007923DE"/>
    <w:rsid w:val="007A39A3"/>
    <w:rsid w:val="007C680D"/>
    <w:rsid w:val="007F02F0"/>
    <w:rsid w:val="007F1977"/>
    <w:rsid w:val="0081245F"/>
    <w:rsid w:val="0081730D"/>
    <w:rsid w:val="008234E8"/>
    <w:rsid w:val="00863C18"/>
    <w:rsid w:val="00890FCB"/>
    <w:rsid w:val="008943FF"/>
    <w:rsid w:val="008A2E1A"/>
    <w:rsid w:val="008C06EC"/>
    <w:rsid w:val="008C1C7D"/>
    <w:rsid w:val="008C61A4"/>
    <w:rsid w:val="008F433B"/>
    <w:rsid w:val="009135C1"/>
    <w:rsid w:val="00925763"/>
    <w:rsid w:val="00926920"/>
    <w:rsid w:val="00931E47"/>
    <w:rsid w:val="00952E9E"/>
    <w:rsid w:val="0097648B"/>
    <w:rsid w:val="009B56E7"/>
    <w:rsid w:val="009C3839"/>
    <w:rsid w:val="009C59C7"/>
    <w:rsid w:val="009C7ED5"/>
    <w:rsid w:val="009D34DE"/>
    <w:rsid w:val="009E4826"/>
    <w:rsid w:val="009F2D3D"/>
    <w:rsid w:val="009F3FD5"/>
    <w:rsid w:val="00A03307"/>
    <w:rsid w:val="00A1007E"/>
    <w:rsid w:val="00A11ED9"/>
    <w:rsid w:val="00A130D2"/>
    <w:rsid w:val="00A239BD"/>
    <w:rsid w:val="00A466A6"/>
    <w:rsid w:val="00A61525"/>
    <w:rsid w:val="00A70280"/>
    <w:rsid w:val="00A81B3F"/>
    <w:rsid w:val="00A97A91"/>
    <w:rsid w:val="00A97F04"/>
    <w:rsid w:val="00AB33BA"/>
    <w:rsid w:val="00AB6B7D"/>
    <w:rsid w:val="00AE218F"/>
    <w:rsid w:val="00AE36E8"/>
    <w:rsid w:val="00AE669A"/>
    <w:rsid w:val="00B00B87"/>
    <w:rsid w:val="00B06564"/>
    <w:rsid w:val="00B11A9E"/>
    <w:rsid w:val="00B2177D"/>
    <w:rsid w:val="00B223B7"/>
    <w:rsid w:val="00B26993"/>
    <w:rsid w:val="00B30AB0"/>
    <w:rsid w:val="00B36DCA"/>
    <w:rsid w:val="00B37ECB"/>
    <w:rsid w:val="00B72EC5"/>
    <w:rsid w:val="00B73D64"/>
    <w:rsid w:val="00B75779"/>
    <w:rsid w:val="00B7795A"/>
    <w:rsid w:val="00B910AF"/>
    <w:rsid w:val="00BA027B"/>
    <w:rsid w:val="00BA1580"/>
    <w:rsid w:val="00BA77A7"/>
    <w:rsid w:val="00BB16AC"/>
    <w:rsid w:val="00BC5077"/>
    <w:rsid w:val="00BC7BD4"/>
    <w:rsid w:val="00BD3486"/>
    <w:rsid w:val="00BE1FD8"/>
    <w:rsid w:val="00C164F3"/>
    <w:rsid w:val="00C32DD9"/>
    <w:rsid w:val="00C35A4B"/>
    <w:rsid w:val="00C36D77"/>
    <w:rsid w:val="00C4480A"/>
    <w:rsid w:val="00C47CEA"/>
    <w:rsid w:val="00C579E2"/>
    <w:rsid w:val="00C668FD"/>
    <w:rsid w:val="00C75BEC"/>
    <w:rsid w:val="00C75C74"/>
    <w:rsid w:val="00C80B27"/>
    <w:rsid w:val="00C95093"/>
    <w:rsid w:val="00CB13F3"/>
    <w:rsid w:val="00CF01D5"/>
    <w:rsid w:val="00D154F1"/>
    <w:rsid w:val="00D16829"/>
    <w:rsid w:val="00D27DEC"/>
    <w:rsid w:val="00D63164"/>
    <w:rsid w:val="00D7108D"/>
    <w:rsid w:val="00D7633B"/>
    <w:rsid w:val="00D805F5"/>
    <w:rsid w:val="00D81A70"/>
    <w:rsid w:val="00D94C94"/>
    <w:rsid w:val="00D94E6E"/>
    <w:rsid w:val="00DA488A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6356D"/>
    <w:rsid w:val="00E66371"/>
    <w:rsid w:val="00E924DE"/>
    <w:rsid w:val="00E97473"/>
    <w:rsid w:val="00EA2D18"/>
    <w:rsid w:val="00EC4212"/>
    <w:rsid w:val="00EE15D4"/>
    <w:rsid w:val="00F2082B"/>
    <w:rsid w:val="00F21DB6"/>
    <w:rsid w:val="00F42F29"/>
    <w:rsid w:val="00F500EC"/>
    <w:rsid w:val="00F53788"/>
    <w:rsid w:val="00FA22BF"/>
    <w:rsid w:val="00FB5B4D"/>
    <w:rsid w:val="00FB7F38"/>
    <w:rsid w:val="00FC6647"/>
    <w:rsid w:val="00FD6617"/>
    <w:rsid w:val="00F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rkt1</cp:lastModifiedBy>
  <cp:revision>15</cp:revision>
  <cp:lastPrinted>2004-04-02T10:10:00Z</cp:lastPrinted>
  <dcterms:created xsi:type="dcterms:W3CDTF">2014-05-06T09:00:00Z</dcterms:created>
  <dcterms:modified xsi:type="dcterms:W3CDTF">2014-07-11T04:20:00Z</dcterms:modified>
</cp:coreProperties>
</file>