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0" w:rsidRPr="00C47CEA" w:rsidRDefault="009D34DE" w:rsidP="001640A2">
      <w:pPr>
        <w:pBdr>
          <w:top w:val="single" w:sz="12" w:space="1" w:color="auto"/>
          <w:bottom w:val="single" w:sz="12" w:space="0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V</w:t>
      </w:r>
      <w:r w:rsidRPr="00C47CEA">
        <w:rPr>
          <w:rFonts w:ascii="Century Schoolbook" w:hAnsi="Century Schoolbook"/>
          <w:b/>
          <w:color w:val="000000"/>
          <w:sz w:val="20"/>
        </w:rPr>
        <w:t>ol. 5</w:t>
      </w:r>
      <w:r w:rsidR="004B59C9">
        <w:rPr>
          <w:rFonts w:ascii="Century Schoolbook" w:hAnsi="Century Schoolbook"/>
          <w:b/>
          <w:color w:val="000000"/>
          <w:sz w:val="20"/>
        </w:rPr>
        <w:t>7</w:t>
      </w:r>
      <w:r w:rsidRPr="00C47CEA">
        <w:rPr>
          <w:rFonts w:ascii="Century Schoolbook" w:hAnsi="Century Schoolbook"/>
          <w:b/>
          <w:color w:val="000000"/>
          <w:sz w:val="20"/>
        </w:rPr>
        <w:t>, No.</w:t>
      </w:r>
      <w:r w:rsidR="00E15D86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="00D6754E">
        <w:rPr>
          <w:rFonts w:ascii="Century Schoolbook" w:hAnsi="Century Schoolbook"/>
          <w:b/>
          <w:color w:val="000000"/>
          <w:sz w:val="20"/>
        </w:rPr>
        <w:t>3</w:t>
      </w:r>
      <w:r w:rsidR="00CB13F3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ab/>
      </w:r>
      <w:r w:rsidRPr="00C47CEA">
        <w:rPr>
          <w:rFonts w:ascii="Century Schoolbook" w:hAnsi="Century Schoolbook"/>
          <w:color w:val="000000"/>
          <w:sz w:val="20"/>
        </w:rPr>
        <w:t>Abbreviation :</w:t>
      </w:r>
      <w:r w:rsidRPr="00C47CEA">
        <w:rPr>
          <w:rFonts w:ascii="Century Schoolbook" w:hAnsi="Century Schoolbook"/>
          <w:i/>
          <w:color w:val="000000"/>
          <w:sz w:val="20"/>
        </w:rPr>
        <w:t xml:space="preserve"> Trop. Ecol.</w:t>
      </w:r>
      <w:r w:rsidRPr="00C47CEA">
        <w:rPr>
          <w:rFonts w:ascii="Century Schoolbook" w:hAnsi="Century Schoolbook"/>
          <w:i/>
          <w:color w:val="000000"/>
          <w:sz w:val="20"/>
        </w:rPr>
        <w:tab/>
      </w:r>
      <w:r w:rsidR="00BB1DCB">
        <w:rPr>
          <w:rFonts w:ascii="Century Schoolbook" w:hAnsi="Century Schoolbook"/>
          <w:b/>
          <w:color w:val="000000"/>
          <w:sz w:val="20"/>
        </w:rPr>
        <w:t xml:space="preserve"> </w:t>
      </w:r>
      <w:r w:rsidR="00D6754E">
        <w:rPr>
          <w:rFonts w:ascii="Century Schoolbook" w:hAnsi="Century Schoolbook"/>
          <w:b/>
          <w:color w:val="000000"/>
          <w:sz w:val="20"/>
        </w:rPr>
        <w:t xml:space="preserve">September </w:t>
      </w:r>
      <w:r w:rsidRPr="00C47CEA">
        <w:rPr>
          <w:rFonts w:ascii="Century Schoolbook" w:hAnsi="Century Schoolbook"/>
          <w:b/>
          <w:color w:val="000000"/>
          <w:sz w:val="20"/>
        </w:rPr>
        <w:t>20</w:t>
      </w:r>
      <w:r w:rsidR="00B00B87" w:rsidRPr="00C47CEA">
        <w:rPr>
          <w:rFonts w:ascii="Century Schoolbook" w:hAnsi="Century Schoolbook"/>
          <w:b/>
          <w:color w:val="000000"/>
          <w:sz w:val="20"/>
        </w:rPr>
        <w:t>1</w:t>
      </w:r>
      <w:r w:rsidR="004B59C9">
        <w:rPr>
          <w:rFonts w:ascii="Century Schoolbook" w:hAnsi="Century Schoolbook"/>
          <w:b/>
          <w:color w:val="000000"/>
          <w:sz w:val="20"/>
        </w:rPr>
        <w:t>6</w:t>
      </w:r>
    </w:p>
    <w:p w:rsidR="003B76F4" w:rsidRPr="00C47CEA" w:rsidRDefault="000A1D10" w:rsidP="00D94C9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contents</w:t>
      </w:r>
    </w:p>
    <w:tbl>
      <w:tblPr>
        <w:tblStyle w:val="TableGrid"/>
        <w:tblW w:w="10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973"/>
        <w:gridCol w:w="1062"/>
      </w:tblGrid>
      <w:tr w:rsidR="00502501" w:rsidRPr="0020764D" w:rsidTr="007B59EC">
        <w:tc>
          <w:tcPr>
            <w:tcW w:w="8973" w:type="dxa"/>
          </w:tcPr>
          <w:p w:rsidR="00502501" w:rsidRPr="0020764D" w:rsidRDefault="004E61FF" w:rsidP="0020764D">
            <w:pPr>
              <w:widowControl w:val="0"/>
              <w:spacing w:after="160" w:line="240" w:lineRule="exact"/>
              <w:jc w:val="both"/>
              <w:rPr>
                <w:rFonts w:ascii="Century Schoolbook" w:hAnsi="Century Schoolbook"/>
                <w:b/>
                <w:bCs/>
                <w:iCs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i/>
                <w:sz w:val="20"/>
                <w:szCs w:val="20"/>
              </w:rPr>
              <w:t>Re</w:t>
            </w:r>
            <w:r w:rsidR="000C33C2" w:rsidRPr="0020764D">
              <w:rPr>
                <w:rFonts w:ascii="Century Schoolbook" w:hAnsi="Century Schoolbook"/>
                <w:b/>
                <w:i/>
                <w:sz w:val="20"/>
                <w:szCs w:val="20"/>
              </w:rPr>
              <w:t>view</w:t>
            </w:r>
            <w:r w:rsidRPr="0020764D">
              <w:rPr>
                <w:rFonts w:ascii="Century Schoolbook" w:hAnsi="Century Schoolbook"/>
                <w:b/>
                <w:i/>
                <w:sz w:val="20"/>
                <w:szCs w:val="20"/>
              </w:rPr>
              <w:t xml:space="preserve"> Papers</w:t>
            </w:r>
          </w:p>
        </w:tc>
        <w:tc>
          <w:tcPr>
            <w:tcW w:w="1062" w:type="dxa"/>
          </w:tcPr>
          <w:p w:rsidR="00502501" w:rsidRPr="0020764D" w:rsidRDefault="00502501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502501" w:rsidRPr="0020764D" w:rsidTr="007B59EC">
        <w:trPr>
          <w:trHeight w:val="90"/>
        </w:trPr>
        <w:tc>
          <w:tcPr>
            <w:tcW w:w="8973" w:type="dxa"/>
            <w:shd w:val="clear" w:color="auto" w:fill="auto"/>
          </w:tcPr>
          <w:p w:rsidR="00502501" w:rsidRPr="0020764D" w:rsidRDefault="00A6186B" w:rsidP="00982872">
            <w:pPr>
              <w:widowControl w:val="0"/>
              <w:spacing w:after="16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 xml:space="preserve">Surendra Pratap Singh &amp; Vishal Singh </w:t>
            </w:r>
            <w:r w:rsidR="00982872">
              <w:rPr>
                <w:rFonts w:ascii="Century Schoolbook" w:hAnsi="Century Schoolbook"/>
                <w:b/>
                <w:sz w:val="20"/>
                <w:szCs w:val="20"/>
              </w:rPr>
              <w:t>–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Addressing rural decline by valuing agricultural ecosystem services and treating food production as a social contribution </w:t>
            </w:r>
          </w:p>
        </w:tc>
        <w:tc>
          <w:tcPr>
            <w:tcW w:w="1062" w:type="dxa"/>
          </w:tcPr>
          <w:p w:rsidR="00502501" w:rsidRPr="0020764D" w:rsidRDefault="007B576B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381</w:t>
            </w:r>
          </w:p>
        </w:tc>
      </w:tr>
      <w:tr w:rsidR="00502501" w:rsidRPr="0020764D" w:rsidTr="007B59EC">
        <w:trPr>
          <w:trHeight w:val="74"/>
        </w:trPr>
        <w:tc>
          <w:tcPr>
            <w:tcW w:w="8973" w:type="dxa"/>
          </w:tcPr>
          <w:p w:rsidR="00502501" w:rsidRPr="0020764D" w:rsidRDefault="00663C54" w:rsidP="00982872">
            <w:pPr>
              <w:pStyle w:val="BodyText2"/>
              <w:widowControl w:val="0"/>
              <w:spacing w:after="16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</w:rPr>
            </w:pPr>
            <w:r w:rsidRPr="0020764D">
              <w:rPr>
                <w:rFonts w:ascii="Century Schoolbook" w:hAnsi="Century Schoolbook"/>
                <w:b/>
                <w:sz w:val="20"/>
              </w:rPr>
              <w:t>Dube</w:t>
            </w:r>
            <w:r>
              <w:rPr>
                <w:rFonts w:ascii="Century Schoolbook" w:hAnsi="Century Schoolbook"/>
                <w:b/>
                <w:sz w:val="20"/>
              </w:rPr>
              <w:t xml:space="preserve"> </w:t>
            </w:r>
            <w:r w:rsidR="00A6186B" w:rsidRPr="0020764D">
              <w:rPr>
                <w:rFonts w:ascii="Century Schoolbook" w:hAnsi="Century Schoolbook"/>
                <w:b/>
                <w:sz w:val="20"/>
              </w:rPr>
              <w:t xml:space="preserve">Timothy, </w:t>
            </w:r>
            <w:r w:rsidRPr="0020764D">
              <w:rPr>
                <w:rFonts w:ascii="Century Schoolbook" w:hAnsi="Century Schoolbook"/>
                <w:b/>
                <w:sz w:val="20"/>
              </w:rPr>
              <w:t xml:space="preserve">Mutanga </w:t>
            </w:r>
            <w:r w:rsidR="00A6186B" w:rsidRPr="0020764D">
              <w:rPr>
                <w:rFonts w:ascii="Century Schoolbook" w:hAnsi="Century Schoolbook"/>
                <w:b/>
                <w:sz w:val="20"/>
              </w:rPr>
              <w:t xml:space="preserve">Onisimo &amp; </w:t>
            </w:r>
            <w:r w:rsidRPr="0020764D">
              <w:rPr>
                <w:rFonts w:ascii="Century Schoolbook" w:hAnsi="Century Schoolbook"/>
                <w:b/>
                <w:sz w:val="20"/>
              </w:rPr>
              <w:t xml:space="preserve">Ismail </w:t>
            </w:r>
            <w:r w:rsidR="00A6186B" w:rsidRPr="0020764D">
              <w:rPr>
                <w:rFonts w:ascii="Century Schoolbook" w:hAnsi="Century Schoolbook"/>
                <w:b/>
                <w:sz w:val="20"/>
              </w:rPr>
              <w:t xml:space="preserve">Riyad </w:t>
            </w:r>
            <w:r w:rsidR="00982872">
              <w:rPr>
                <w:rFonts w:ascii="Century Schoolbook" w:hAnsi="Century Schoolbook"/>
                <w:sz w:val="20"/>
              </w:rPr>
              <w:t>–</w:t>
            </w:r>
            <w:r w:rsidR="00A6186B" w:rsidRPr="0020764D">
              <w:rPr>
                <w:rFonts w:ascii="Century Schoolbook" w:hAnsi="Century Schoolbook"/>
                <w:sz w:val="20"/>
              </w:rPr>
              <w:t xml:space="preserve"> Quantifying aboveground biomass in African environments: A review of the trade-offs between sensor estimation accuracy and costs</w:t>
            </w:r>
          </w:p>
        </w:tc>
        <w:tc>
          <w:tcPr>
            <w:tcW w:w="1062" w:type="dxa"/>
          </w:tcPr>
          <w:p w:rsidR="00502501" w:rsidRPr="0020764D" w:rsidRDefault="00363073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393</w:t>
            </w:r>
          </w:p>
        </w:tc>
      </w:tr>
      <w:tr w:rsidR="00B73D64" w:rsidRPr="0020764D" w:rsidTr="007B59EC">
        <w:trPr>
          <w:trHeight w:val="74"/>
        </w:trPr>
        <w:tc>
          <w:tcPr>
            <w:tcW w:w="8973" w:type="dxa"/>
          </w:tcPr>
          <w:p w:rsidR="00B73D64" w:rsidRPr="0020764D" w:rsidRDefault="00F65B80" w:rsidP="0020764D">
            <w:pPr>
              <w:widowControl w:val="0"/>
              <w:autoSpaceDE w:val="0"/>
              <w:autoSpaceDN w:val="0"/>
              <w:adjustRightInd w:val="0"/>
              <w:spacing w:after="160" w:line="240" w:lineRule="exact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i/>
                <w:sz w:val="20"/>
                <w:szCs w:val="20"/>
              </w:rPr>
              <w:t>Research Papers</w:t>
            </w:r>
          </w:p>
        </w:tc>
        <w:tc>
          <w:tcPr>
            <w:tcW w:w="1062" w:type="dxa"/>
          </w:tcPr>
          <w:p w:rsidR="00B73D64" w:rsidRPr="0020764D" w:rsidRDefault="00B73D64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502501" w:rsidRPr="0020764D" w:rsidTr="007B59EC">
        <w:tc>
          <w:tcPr>
            <w:tcW w:w="8973" w:type="dxa"/>
          </w:tcPr>
          <w:p w:rsidR="00502501" w:rsidRPr="0020764D" w:rsidRDefault="00712010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Raciel Cruz-Elizalde, Christian Berriozabal-Islas, Uriel Hernández-Salinas, Miguel Angel Martínez-Morales &amp; Aurelio Ramírez-Bautista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Amphibian species richness and diversity in a modified tropical environment of central Mexico</w:t>
            </w:r>
          </w:p>
        </w:tc>
        <w:tc>
          <w:tcPr>
            <w:tcW w:w="1062" w:type="dxa"/>
          </w:tcPr>
          <w:p w:rsidR="00502501" w:rsidRPr="0020764D" w:rsidRDefault="00363073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407</w:t>
            </w:r>
          </w:p>
        </w:tc>
      </w:tr>
      <w:tr w:rsidR="00502501" w:rsidRPr="0020764D" w:rsidTr="007B59EC">
        <w:tc>
          <w:tcPr>
            <w:tcW w:w="8973" w:type="dxa"/>
          </w:tcPr>
          <w:p w:rsidR="00502501" w:rsidRPr="0020764D" w:rsidRDefault="00712010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Henrique Venâncio Silva, Estevao Alves-Silva &amp; Jean Carlos Santos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FA4A3A">
              <w:rPr>
                <w:rFonts w:ascii="Century Schoolbook" w:hAnsi="Century Schoolbook"/>
                <w:sz w:val="20"/>
                <w:szCs w:val="20"/>
                <w:vertAlign w:val="superscript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  <w:vertAlign w:val="superscript"/>
              </w:rPr>
              <w:t xml:space="preserve"> 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On the relationship between fluctuating asymmetry, sunlight exposure, leaf damage and flower set in </w:t>
            </w:r>
            <w:r w:rsidRPr="0020764D">
              <w:rPr>
                <w:rFonts w:ascii="Century Schoolbook" w:hAnsi="Century Schoolbook"/>
                <w:i/>
                <w:sz w:val="20"/>
                <w:szCs w:val="20"/>
              </w:rPr>
              <w:t>Miconia fallax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(Melastomataceae)</w:t>
            </w:r>
          </w:p>
        </w:tc>
        <w:tc>
          <w:tcPr>
            <w:tcW w:w="1062" w:type="dxa"/>
          </w:tcPr>
          <w:p w:rsidR="00502501" w:rsidRPr="0020764D" w:rsidRDefault="00363073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419</w:t>
            </w:r>
          </w:p>
        </w:tc>
      </w:tr>
      <w:tr w:rsidR="00502501" w:rsidRPr="0020764D" w:rsidTr="007B59EC">
        <w:trPr>
          <w:trHeight w:val="108"/>
        </w:trPr>
        <w:tc>
          <w:tcPr>
            <w:tcW w:w="8973" w:type="dxa"/>
          </w:tcPr>
          <w:p w:rsidR="00502501" w:rsidRPr="0020764D" w:rsidRDefault="00712010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vertAlign w:val="superscript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Nuru Adgaba, Al-Ghamdi</w:t>
            </w:r>
            <w:r w:rsidRPr="0020764D">
              <w:rPr>
                <w:rFonts w:ascii="Century Schoolbook" w:hAnsi="Century Schoolbook"/>
                <w:b/>
                <w:bCs/>
                <w:sz w:val="20"/>
                <w:szCs w:val="20"/>
                <w:lang w:val="en-GB" w:bidi="ar-YE"/>
              </w:rPr>
              <w:t xml:space="preserve"> A. Ahmed, Shenkute G. Awraris, Mohammed</w:t>
            </w:r>
            <w:r w:rsidR="00FA4A3A">
              <w:rPr>
                <w:rFonts w:ascii="Century Schoolbook" w:hAnsi="Century Schoolbook"/>
                <w:b/>
                <w:bCs/>
                <w:sz w:val="20"/>
                <w:szCs w:val="20"/>
                <w:lang w:val="en-GB" w:bidi="ar-YE"/>
              </w:rPr>
              <w:t xml:space="preserve"> A</w:t>
            </w:r>
            <w:r w:rsidRPr="0020764D">
              <w:rPr>
                <w:rFonts w:ascii="Century Schoolbook" w:hAnsi="Century Schoolbook"/>
                <w:b/>
                <w:bCs/>
                <w:sz w:val="20"/>
                <w:szCs w:val="20"/>
                <w:lang w:val="en-GB" w:bidi="ar-YE"/>
              </w:rPr>
              <w:t xml:space="preserve">l-Madani, Mohammed J. Ansari, Rachid Sammouda &amp; </w:t>
            </w:r>
            <w:r w:rsidRPr="0020764D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Sarah E. </w:t>
            </w:r>
            <w:r w:rsidRPr="0020764D">
              <w:rPr>
                <w:rFonts w:ascii="Century Schoolbook" w:hAnsi="Century Schoolbook"/>
                <w:b/>
                <w:bCs/>
                <w:sz w:val="20"/>
                <w:szCs w:val="20"/>
                <w:lang w:val="en-GB" w:bidi="ar-YE"/>
              </w:rPr>
              <w:t>Radloff</w:t>
            </w:r>
            <w:r w:rsidRPr="0020764D">
              <w:rPr>
                <w:rFonts w:ascii="Century Schoolbook" w:hAnsi="Century Schoolbook"/>
                <w:bCs/>
                <w:sz w:val="20"/>
                <w:szCs w:val="20"/>
                <w:lang w:val="en-GB" w:bidi="ar-YE"/>
              </w:rPr>
              <w:t xml:space="preserve"> </w:t>
            </w:r>
            <w:r w:rsidR="00FA4A3A">
              <w:rPr>
                <w:rFonts w:ascii="Century Schoolbook" w:hAnsi="Century Schoolbook"/>
                <w:bCs/>
                <w:sz w:val="20"/>
                <w:szCs w:val="20"/>
                <w:lang w:val="en-GB" w:bidi="ar-YE"/>
              </w:rPr>
              <w:t>–</w:t>
            </w:r>
            <w:r w:rsidRPr="0020764D">
              <w:rPr>
                <w:rFonts w:ascii="Century Schoolbook" w:hAnsi="Century Schoolbook"/>
                <w:bCs/>
                <w:sz w:val="20"/>
                <w:szCs w:val="20"/>
                <w:vertAlign w:val="superscript"/>
                <w:lang w:val="en-GB" w:bidi="ar-YE"/>
              </w:rPr>
              <w:t xml:space="preserve"> 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Pollination ecology, nectar secretion dynamics, and honey production potentials of </w:t>
            </w:r>
            <w:r w:rsidRPr="0020764D">
              <w:rPr>
                <w:rFonts w:ascii="Century Schoolbook" w:hAnsi="Century Schoolbook"/>
                <w:i/>
                <w:sz w:val="20"/>
                <w:szCs w:val="20"/>
              </w:rPr>
              <w:t>Acacia ehrenbergiana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(Hayne) and </w:t>
            </w:r>
            <w:r w:rsidRPr="0020764D">
              <w:rPr>
                <w:rFonts w:ascii="Century Schoolbook" w:hAnsi="Century Schoolbook"/>
                <w:i/>
                <w:sz w:val="20"/>
                <w:szCs w:val="20"/>
              </w:rPr>
              <w:t xml:space="preserve">Acacia tortilis </w:t>
            </w:r>
            <w:r w:rsidRPr="0020764D">
              <w:rPr>
                <w:rFonts w:ascii="Century Schoolbook" w:hAnsi="Century Schoolbook"/>
                <w:bCs/>
                <w:sz w:val="20"/>
                <w:szCs w:val="20"/>
              </w:rPr>
              <w:t xml:space="preserve">(Forsk.) 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>Hayne, Leguminosae (Mimosoideae), in an arid region of Saudi Arabia</w:t>
            </w:r>
          </w:p>
        </w:tc>
        <w:tc>
          <w:tcPr>
            <w:tcW w:w="1062" w:type="dxa"/>
          </w:tcPr>
          <w:p w:rsidR="00502501" w:rsidRPr="0020764D" w:rsidRDefault="00363073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429</w:t>
            </w:r>
          </w:p>
        </w:tc>
      </w:tr>
      <w:tr w:rsidR="00863C18" w:rsidRPr="0020764D" w:rsidTr="007B59EC">
        <w:tc>
          <w:tcPr>
            <w:tcW w:w="8973" w:type="dxa"/>
          </w:tcPr>
          <w:p w:rsidR="00863C18" w:rsidRPr="0020764D" w:rsidRDefault="00712010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Kiran Bargali &amp; S. S. Bargali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Germination capacity of seeds of leguminous plants under water deficit conditions: implication for restoration of degraded lands in Kumaun Himalaya</w:t>
            </w:r>
          </w:p>
        </w:tc>
        <w:tc>
          <w:tcPr>
            <w:tcW w:w="1062" w:type="dxa"/>
          </w:tcPr>
          <w:p w:rsidR="00863C18" w:rsidRPr="0020764D" w:rsidRDefault="00363073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445</w:t>
            </w:r>
          </w:p>
        </w:tc>
      </w:tr>
      <w:tr w:rsidR="003E1853" w:rsidRPr="0020764D" w:rsidTr="007B59EC">
        <w:tc>
          <w:tcPr>
            <w:tcW w:w="8973" w:type="dxa"/>
          </w:tcPr>
          <w:p w:rsidR="003E1853" w:rsidRPr="0020764D" w:rsidRDefault="00712010" w:rsidP="00FA4A3A">
            <w:pPr>
              <w:pStyle w:val="Heading1"/>
              <w:keepNext w:val="0"/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Mahmuda Islam, Saeed Hasan Salim, Mehedi Hasan Ka</w:t>
            </w:r>
            <w:r w:rsidR="00FA4A3A">
              <w:rPr>
                <w:rFonts w:ascii="Century Schoolbook" w:hAnsi="Century Schoolbook"/>
                <w:b/>
                <w:sz w:val="20"/>
                <w:szCs w:val="20"/>
              </w:rPr>
              <w:t>w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 xml:space="preserve">sar &amp; Mizanur Rahman 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The effect of soil moisture content and forest canopy openness on the regeneration of </w:t>
            </w:r>
            <w:r w:rsidRPr="0020764D">
              <w:rPr>
                <w:rFonts w:ascii="Century Schoolbook" w:hAnsi="Century Schoolbook"/>
                <w:i/>
                <w:iCs/>
                <w:sz w:val="20"/>
                <w:szCs w:val="20"/>
              </w:rPr>
              <w:t xml:space="preserve">Dipterocarpus turbinatus 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>C.F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.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Gaertn. (Dipterocarpaceae) in a protected forest area of Bangladesh</w:t>
            </w:r>
          </w:p>
        </w:tc>
        <w:tc>
          <w:tcPr>
            <w:tcW w:w="1062" w:type="dxa"/>
          </w:tcPr>
          <w:p w:rsidR="003E1853" w:rsidRPr="0020764D" w:rsidRDefault="00363073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455</w:t>
            </w:r>
          </w:p>
        </w:tc>
      </w:tr>
      <w:tr w:rsidR="00C47CEA" w:rsidRPr="0020764D" w:rsidTr="007B59EC">
        <w:tc>
          <w:tcPr>
            <w:tcW w:w="8973" w:type="dxa"/>
          </w:tcPr>
          <w:p w:rsidR="00C47CEA" w:rsidRPr="0020764D" w:rsidRDefault="0020764D" w:rsidP="00FA4A3A">
            <w:pPr>
              <w:pStyle w:val="Heading1"/>
              <w:keepNext w:val="0"/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N. Tenzing Baliah, G. Pandiarajan &amp; B. Makesh Kumar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– Isolation, i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>dentification and characterization of phosphate solubilizing bacteria from different crop soils of Srivilliputtur Taluk, Virudhunagar district, Tamil Nadu</w:t>
            </w:r>
          </w:p>
        </w:tc>
        <w:tc>
          <w:tcPr>
            <w:tcW w:w="1062" w:type="dxa"/>
          </w:tcPr>
          <w:p w:rsidR="00C47CEA" w:rsidRPr="0020764D" w:rsidRDefault="00363073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465</w:t>
            </w:r>
          </w:p>
        </w:tc>
      </w:tr>
      <w:tr w:rsidR="00BA1580" w:rsidRPr="0020764D" w:rsidTr="007B59EC">
        <w:tc>
          <w:tcPr>
            <w:tcW w:w="8973" w:type="dxa"/>
          </w:tcPr>
          <w:p w:rsidR="00BA1580" w:rsidRPr="0020764D" w:rsidRDefault="0020764D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R.</w:t>
            </w:r>
            <w:r w:rsidR="003F6F6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M.</w:t>
            </w:r>
            <w:r w:rsidR="003F6F6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U.</w:t>
            </w:r>
            <w:r w:rsidR="003F6F6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K. Gunarathne &amp; G.</w:t>
            </w:r>
            <w:r w:rsidR="003F6F6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A.</w:t>
            </w:r>
            <w:r w:rsidR="003F6F6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 xml:space="preserve">D. Perera 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FA4A3A" w:rsidRPr="00FA4A3A"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  <w:t xml:space="preserve">Does the invasion of </w:t>
            </w:r>
            <w:r w:rsidR="00FA4A3A" w:rsidRPr="00FA4A3A">
              <w:rPr>
                <w:rFonts w:ascii="Century Schoolbook" w:hAnsi="Century Schoolbook"/>
                <w:bCs/>
                <w:i/>
                <w:color w:val="000000" w:themeColor="text1"/>
                <w:sz w:val="20"/>
                <w:szCs w:val="20"/>
              </w:rPr>
              <w:t>Prosopis juliflora</w:t>
            </w:r>
            <w:r w:rsidR="00FA4A3A" w:rsidRPr="00FA4A3A"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  <w:t xml:space="preserve"> cause the die-back of the native </w:t>
            </w:r>
            <w:r w:rsidR="00FA4A3A" w:rsidRPr="00FA4A3A">
              <w:rPr>
                <w:rFonts w:ascii="Century Schoolbook" w:hAnsi="Century Schoolbook"/>
                <w:bCs/>
                <w:i/>
                <w:iCs/>
                <w:color w:val="000000" w:themeColor="text1"/>
                <w:sz w:val="20"/>
                <w:szCs w:val="20"/>
              </w:rPr>
              <w:t>Manilkara hexandra</w:t>
            </w:r>
            <w:r w:rsidR="00FA4A3A" w:rsidRPr="00FA4A3A">
              <w:rPr>
                <w:rFonts w:ascii="Century Schoolbook" w:hAnsi="Century Schoolbook"/>
                <w:bCs/>
                <w:iCs/>
                <w:color w:val="000000" w:themeColor="text1"/>
                <w:sz w:val="20"/>
                <w:szCs w:val="20"/>
              </w:rPr>
              <w:t xml:space="preserve"> in seasonally dry tropical forests of Sri Lanka</w:t>
            </w:r>
            <w:r w:rsidR="00FA4A3A" w:rsidRPr="00FA4A3A"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1062" w:type="dxa"/>
          </w:tcPr>
          <w:p w:rsidR="00BA1580" w:rsidRPr="0020764D" w:rsidRDefault="00D0300E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475</w:t>
            </w:r>
          </w:p>
        </w:tc>
      </w:tr>
      <w:tr w:rsidR="00C47CEA" w:rsidRPr="0020764D" w:rsidTr="007B59EC">
        <w:tc>
          <w:tcPr>
            <w:tcW w:w="8973" w:type="dxa"/>
          </w:tcPr>
          <w:p w:rsidR="00C47CEA" w:rsidRPr="0020764D" w:rsidRDefault="0020764D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lang w:eastAsia="en-IN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 xml:space="preserve">Wan Mohd Hafezul Wan Abdul Ghani, Che Salmah Md Rawi, Suhaila Abdul Hamid, Salman Abdo Al-Shami, Abu Hassan Ahmad &amp; Ahmad Najmi Nik Hassan 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Variation in environmental conditions influences diversity and abundance of Ephemeroptera in forest stream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s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of northern Peninsular Malaysia</w:t>
            </w:r>
          </w:p>
        </w:tc>
        <w:tc>
          <w:tcPr>
            <w:tcW w:w="1062" w:type="dxa"/>
          </w:tcPr>
          <w:p w:rsidR="00C47CEA" w:rsidRPr="0020764D" w:rsidRDefault="00D0300E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489</w:t>
            </w:r>
          </w:p>
        </w:tc>
      </w:tr>
      <w:tr w:rsidR="001A1A75" w:rsidRPr="0020764D" w:rsidTr="007B59EC">
        <w:tc>
          <w:tcPr>
            <w:tcW w:w="8973" w:type="dxa"/>
          </w:tcPr>
          <w:p w:rsidR="001A1A75" w:rsidRPr="0020764D" w:rsidRDefault="0020764D" w:rsidP="002E53F3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MA. Nieves</w:t>
            </w:r>
            <w:r w:rsidR="00FA4A3A">
              <w:rPr>
                <w:rFonts w:ascii="Century Schoolbook" w:hAnsi="Century Schoolbook"/>
                <w:b/>
                <w:sz w:val="20"/>
                <w:szCs w:val="20"/>
              </w:rPr>
              <w:t xml:space="preserve"> T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rujillo-Tapia, E. Ramírez-Fuentes &amp; P. Cervantes-Hernández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– Presence and variation of cyanobacteria related to the physical properties of soil on the coast of Oaxaca, México</w:t>
            </w:r>
          </w:p>
        </w:tc>
        <w:tc>
          <w:tcPr>
            <w:tcW w:w="1062" w:type="dxa"/>
          </w:tcPr>
          <w:p w:rsidR="001A1A75" w:rsidRPr="0020764D" w:rsidRDefault="00D0300E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503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20764D" w:rsidRDefault="0020764D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  <w:lang w:eastAsia="en-GB"/>
              </w:rPr>
              <w:lastRenderedPageBreak/>
              <w:t>P. Addo-Fordjour, Z.</w:t>
            </w:r>
            <w:r w:rsidR="00D0300E">
              <w:rPr>
                <w:rFonts w:ascii="Century Schoolbook" w:hAnsi="Century Schoolbook"/>
                <w:b/>
                <w:sz w:val="20"/>
                <w:szCs w:val="20"/>
                <w:lang w:eastAsia="en-GB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  <w:lang w:eastAsia="en-GB"/>
              </w:rPr>
              <w:t>B. Rahmad &amp; A.</w:t>
            </w:r>
            <w:r w:rsidR="003F6F6C">
              <w:rPr>
                <w:rFonts w:ascii="Century Schoolbook" w:hAnsi="Century Schoolbook"/>
                <w:b/>
                <w:sz w:val="20"/>
                <w:szCs w:val="20"/>
                <w:lang w:eastAsia="en-GB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  <w:lang w:eastAsia="en-GB"/>
              </w:rPr>
              <w:t>M.</w:t>
            </w:r>
            <w:r w:rsidR="003F6F6C">
              <w:rPr>
                <w:rFonts w:ascii="Century Schoolbook" w:hAnsi="Century Schoolbook"/>
                <w:b/>
                <w:sz w:val="20"/>
                <w:szCs w:val="20"/>
                <w:lang w:eastAsia="en-GB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  <w:lang w:eastAsia="en-GB"/>
              </w:rPr>
              <w:t>S. Shahrul</w:t>
            </w:r>
            <w:r w:rsidRPr="0020764D">
              <w:rPr>
                <w:rFonts w:ascii="Century Schoolbook" w:hAnsi="Century Schoolbook"/>
                <w:sz w:val="20"/>
                <w:szCs w:val="20"/>
                <w:lang w:eastAsia="en-GB"/>
              </w:rPr>
              <w:t xml:space="preserve"> </w:t>
            </w:r>
            <w:r w:rsidR="00FA4A3A">
              <w:rPr>
                <w:rFonts w:ascii="Century Schoolbook" w:hAnsi="Century Schoolbook"/>
                <w:sz w:val="20"/>
                <w:szCs w:val="20"/>
                <w:lang w:eastAsia="en-GB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  <w:lang w:eastAsia="en-GB"/>
              </w:rPr>
              <w:t xml:space="preserve"> 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>Liana species composition, dominance and host interactions in primary and secondary forests in Malaysia</w:t>
            </w:r>
          </w:p>
        </w:tc>
        <w:tc>
          <w:tcPr>
            <w:tcW w:w="1062" w:type="dxa"/>
          </w:tcPr>
          <w:p w:rsidR="00F65B80" w:rsidRPr="0020764D" w:rsidRDefault="00D0300E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513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20764D" w:rsidRDefault="0020764D" w:rsidP="0020764D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Gilmar Perbiche-Neves, Jorge Laço Portinho, Rosa Antônia Romero Ferreira &amp; Marcos Gomes Nogueira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- </w:t>
            </w:r>
            <w:r w:rsidRPr="0020764D">
              <w:rPr>
                <w:rFonts w:ascii="Century Schoolbook" w:hAnsi="Century Schoolbook"/>
                <w:bCs/>
                <w:sz w:val="20"/>
                <w:szCs w:val="20"/>
              </w:rPr>
              <w:t>Increases in microcrustaceans (Cladocera and Copepoda) associated with phytoplankton peaks in tropical reservoirs</w:t>
            </w:r>
          </w:p>
        </w:tc>
        <w:tc>
          <w:tcPr>
            <w:tcW w:w="1062" w:type="dxa"/>
          </w:tcPr>
          <w:p w:rsidR="00F65B80" w:rsidRPr="0020764D" w:rsidRDefault="00396E5E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523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20764D" w:rsidRDefault="0020764D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D. Mohandass, Alice C. Hughes, Bruce Mackay, Priya Davidar &amp; Tarun Chhabra</w:t>
            </w:r>
            <w:r w:rsidRPr="0020764D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r w:rsidR="00FA4A3A">
              <w:rPr>
                <w:rFonts w:ascii="Century Schoolbook" w:hAnsi="Century Schoolbook"/>
                <w:sz w:val="20"/>
                <w:szCs w:val="20"/>
                <w:lang w:val="en-GB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Floristic species composition and structure of a mid-elevation tropical montane evergreen forests (shola</w:t>
            </w:r>
            <w:r w:rsidR="00FA4A3A">
              <w:rPr>
                <w:rFonts w:ascii="Century Schoolbook" w:hAnsi="Century Schoolbook"/>
                <w:sz w:val="20"/>
                <w:szCs w:val="20"/>
                <w:lang w:val="en-GB"/>
              </w:rPr>
              <w:t>s</w:t>
            </w:r>
            <w:r w:rsidRPr="0020764D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) of the </w:t>
            </w:r>
            <w:r w:rsidR="00FA4A3A">
              <w:rPr>
                <w:rFonts w:ascii="Century Schoolbook" w:hAnsi="Century Schoolbook"/>
                <w:sz w:val="20"/>
                <w:szCs w:val="20"/>
                <w:lang w:val="en-GB"/>
              </w:rPr>
              <w:t>w</w:t>
            </w:r>
            <w:r w:rsidRPr="0020764D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estern </w:t>
            </w:r>
            <w:r w:rsidR="00FA4A3A">
              <w:rPr>
                <w:rFonts w:ascii="Century Schoolbook" w:hAnsi="Century Schoolbook"/>
                <w:sz w:val="20"/>
                <w:szCs w:val="20"/>
                <w:lang w:val="en-GB"/>
              </w:rPr>
              <w:t>g</w:t>
            </w:r>
            <w:r w:rsidRPr="0020764D">
              <w:rPr>
                <w:rFonts w:ascii="Century Schoolbook" w:hAnsi="Century Schoolbook"/>
                <w:sz w:val="20"/>
                <w:szCs w:val="20"/>
                <w:lang w:val="en-GB"/>
              </w:rPr>
              <w:t>hats, southern India</w:t>
            </w:r>
          </w:p>
        </w:tc>
        <w:tc>
          <w:tcPr>
            <w:tcW w:w="1062" w:type="dxa"/>
          </w:tcPr>
          <w:p w:rsidR="00F65B80" w:rsidRPr="0020764D" w:rsidRDefault="00396E5E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533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20764D" w:rsidRDefault="0020764D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  <w:lang w:val="it-IT"/>
              </w:rPr>
              <w:t>Fabio Petrozzi, Giovanni Amori, Daniel Franco, Philippe Gaubert, Nic Pacini, Edem A. Eniang, Godfrey C. Akani, Edoardo Politano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  <w:vertAlign w:val="superscript"/>
                <w:lang w:val="it-IT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  <w:lang w:val="it-IT"/>
              </w:rPr>
              <w:t>&amp; Luca Luiselli</w:t>
            </w:r>
            <w:r w:rsidRPr="0020764D">
              <w:rPr>
                <w:rFonts w:ascii="Century Schoolbook" w:hAnsi="Century Schoolbook"/>
                <w:sz w:val="20"/>
                <w:szCs w:val="20"/>
                <w:lang w:val="it-IT"/>
              </w:rPr>
              <w:t xml:space="preserve"> </w:t>
            </w:r>
            <w:r w:rsidR="00FA4A3A">
              <w:rPr>
                <w:rFonts w:ascii="Century Schoolbook" w:hAnsi="Century Schoolbook"/>
                <w:sz w:val="20"/>
                <w:szCs w:val="20"/>
                <w:lang w:val="it-IT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  <w:lang w:val="it-IT"/>
              </w:rPr>
              <w:t xml:space="preserve"> </w:t>
            </w:r>
            <w:r w:rsidRPr="0020764D">
              <w:rPr>
                <w:rFonts w:ascii="Century Schoolbook" w:hAnsi="Century Schoolbook"/>
                <w:bCs/>
                <w:sz w:val="20"/>
                <w:szCs w:val="20"/>
              </w:rPr>
              <w:t xml:space="preserve">Ecology of the bushmeat trade in </w:t>
            </w:r>
            <w:r w:rsidR="00FA4A3A">
              <w:rPr>
                <w:rFonts w:ascii="Century Schoolbook" w:hAnsi="Century Schoolbook"/>
                <w:bCs/>
                <w:sz w:val="20"/>
                <w:szCs w:val="20"/>
              </w:rPr>
              <w:t>w</w:t>
            </w:r>
            <w:r w:rsidRPr="0020764D">
              <w:rPr>
                <w:rFonts w:ascii="Century Schoolbook" w:hAnsi="Century Schoolbook"/>
                <w:bCs/>
                <w:sz w:val="20"/>
                <w:szCs w:val="20"/>
              </w:rPr>
              <w:t xml:space="preserve">est and </w:t>
            </w:r>
            <w:r w:rsidR="00FA4A3A">
              <w:rPr>
                <w:rFonts w:ascii="Century Schoolbook" w:hAnsi="Century Schoolbook"/>
                <w:bCs/>
                <w:sz w:val="20"/>
                <w:szCs w:val="20"/>
              </w:rPr>
              <w:t>c</w:t>
            </w:r>
            <w:r w:rsidRPr="0020764D">
              <w:rPr>
                <w:rFonts w:ascii="Century Schoolbook" w:hAnsi="Century Schoolbook"/>
                <w:bCs/>
                <w:sz w:val="20"/>
                <w:szCs w:val="20"/>
              </w:rPr>
              <w:t>entral Africa</w:t>
            </w:r>
          </w:p>
        </w:tc>
        <w:tc>
          <w:tcPr>
            <w:tcW w:w="1062" w:type="dxa"/>
          </w:tcPr>
          <w:p w:rsidR="00F65B80" w:rsidRPr="0020764D" w:rsidRDefault="00396E5E" w:rsidP="00FA4A3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54</w:t>
            </w:r>
            <w:r w:rsidR="00FA4A3A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20764D" w:rsidRDefault="0020764D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color w:val="000000"/>
                <w:sz w:val="20"/>
                <w:szCs w:val="20"/>
                <w:lang w:val="pt-BR"/>
              </w:rPr>
              <w:t>Julia Caram Sfair, André Luis Casarin Rochelle, Andréia Alves Rezende, Juliano Van Melis, Robyn J. Burnham, Veridiana De Lara Weiser &amp; Fernando Roberto Martins</w:t>
            </w:r>
            <w:r w:rsidRPr="0020764D">
              <w:rPr>
                <w:rFonts w:ascii="Century Schoolbook" w:hAnsi="Century Schoolbook"/>
                <w:color w:val="000000"/>
                <w:sz w:val="20"/>
                <w:szCs w:val="20"/>
                <w:lang w:val="pt-BR"/>
              </w:rPr>
              <w:t xml:space="preserve"> </w:t>
            </w:r>
            <w:r w:rsidR="00FA4A3A">
              <w:rPr>
                <w:rFonts w:ascii="Century Schoolbook" w:hAnsi="Century Schoolbook"/>
                <w:caps/>
                <w:color w:val="000000"/>
                <w:sz w:val="20"/>
                <w:szCs w:val="20"/>
                <w:lang w:val="pt-BR"/>
              </w:rPr>
              <w:t>–</w:t>
            </w:r>
            <w:r w:rsidRPr="0020764D">
              <w:rPr>
                <w:rFonts w:ascii="Century Schoolbook" w:hAnsi="Century Schoolbook"/>
                <w:caps/>
                <w:color w:val="000000"/>
                <w:sz w:val="20"/>
                <w:szCs w:val="20"/>
                <w:lang w:val="pt-BR"/>
              </w:rPr>
              <w:t xml:space="preserve"> </w:t>
            </w:r>
            <w:r w:rsidRPr="0020764D">
              <w:rPr>
                <w:rStyle w:val="Ttulo1Char"/>
                <w:rFonts w:ascii="Century Schoolbook" w:hAnsi="Century Schoolbook"/>
                <w:bCs/>
                <w:color w:val="000000"/>
                <w:sz w:val="20"/>
                <w:szCs w:val="20"/>
              </w:rPr>
              <w:t>Liana avoidance strategies in trees: combined attributes increase efficiency</w:t>
            </w:r>
          </w:p>
        </w:tc>
        <w:tc>
          <w:tcPr>
            <w:tcW w:w="1062" w:type="dxa"/>
          </w:tcPr>
          <w:p w:rsidR="00F65B80" w:rsidRPr="0020764D" w:rsidRDefault="00034233" w:rsidP="00FA4A3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</w:t>
            </w:r>
            <w:r w:rsidR="00FA4A3A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59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20764D" w:rsidRDefault="0020764D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Jonathan Carlo A. Briones, Rey Donne S. Papa, Gil A. Cauyan, Norman Mendoza &amp; Noboru Okuda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Fish diversity and trophic interactions in Lake Sampaloc (Luzon Is., Philippines)</w:t>
            </w:r>
          </w:p>
        </w:tc>
        <w:tc>
          <w:tcPr>
            <w:tcW w:w="1062" w:type="dxa"/>
          </w:tcPr>
          <w:p w:rsidR="00F65B80" w:rsidRPr="0020764D" w:rsidRDefault="00034233" w:rsidP="00FA4A3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56</w:t>
            </w:r>
            <w:r w:rsidR="00FA4A3A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7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20764D" w:rsidRDefault="0020764D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 xml:space="preserve">Dhruba Jyoti Das, Alok Saxena &amp; P. S. Roy </w:t>
            </w:r>
            <w:r w:rsidR="00FA4A3A">
              <w:rPr>
                <w:rFonts w:ascii="Century Schoolbook" w:hAnsi="Century Schoolbook"/>
                <w:b/>
                <w:sz w:val="20"/>
                <w:szCs w:val="20"/>
              </w:rPr>
              <w:t>–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>Surface area’ based above ground woody forest biomass carbon estimation: A case study of Kolasib District, Mizoram, India</w:t>
            </w:r>
          </w:p>
        </w:tc>
        <w:tc>
          <w:tcPr>
            <w:tcW w:w="1062" w:type="dxa"/>
          </w:tcPr>
          <w:p w:rsidR="00F65B80" w:rsidRPr="0020764D" w:rsidRDefault="00034233" w:rsidP="00FA4A3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58</w:t>
            </w:r>
            <w:r w:rsidR="00FA4A3A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</w:t>
            </w:r>
          </w:p>
        </w:tc>
      </w:tr>
      <w:tr w:rsidR="0020764D" w:rsidRPr="0020764D" w:rsidTr="007B59EC">
        <w:tc>
          <w:tcPr>
            <w:tcW w:w="8973" w:type="dxa"/>
          </w:tcPr>
          <w:p w:rsidR="0020764D" w:rsidRPr="0020764D" w:rsidRDefault="0020764D" w:rsidP="0020764D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i/>
                <w:sz w:val="20"/>
                <w:szCs w:val="20"/>
                <w:lang w:bidi="kn-IN"/>
              </w:rPr>
              <w:t>Short Communications</w:t>
            </w:r>
          </w:p>
        </w:tc>
        <w:tc>
          <w:tcPr>
            <w:tcW w:w="1062" w:type="dxa"/>
          </w:tcPr>
          <w:p w:rsidR="0020764D" w:rsidRPr="0020764D" w:rsidRDefault="0020764D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</w:p>
        </w:tc>
      </w:tr>
      <w:tr w:rsidR="0020764D" w:rsidRPr="0020764D" w:rsidTr="007B59EC">
        <w:tc>
          <w:tcPr>
            <w:tcW w:w="8973" w:type="dxa"/>
          </w:tcPr>
          <w:p w:rsidR="0020764D" w:rsidRPr="0020764D" w:rsidRDefault="00FA4A3A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bCs/>
                <w:iCs/>
                <w:sz w:val="20"/>
                <w:szCs w:val="20"/>
                <w:lang w:val="en-IN"/>
              </w:rPr>
              <w:t xml:space="preserve">Thomas </w:t>
            </w:r>
            <w:r w:rsidR="0020764D" w:rsidRPr="0020764D">
              <w:rPr>
                <w:rFonts w:ascii="Century Schoolbook" w:hAnsi="Century Schoolbook"/>
                <w:b/>
                <w:bCs/>
                <w:iCs/>
                <w:sz w:val="20"/>
                <w:szCs w:val="20"/>
                <w:lang w:val="en-IN"/>
              </w:rPr>
              <w:t>Kuruvilla,</w:t>
            </w:r>
            <w:r w:rsidR="0020764D" w:rsidRPr="0020764D">
              <w:rPr>
                <w:rFonts w:ascii="Century Schoolbook" w:hAnsi="Century Schoolbook"/>
                <w:b/>
                <w:iCs/>
                <w:sz w:val="20"/>
                <w:szCs w:val="20"/>
                <w:lang w:val="en-GB"/>
              </w:rPr>
              <w:t xml:space="preserve"> C.</w:t>
            </w:r>
            <w:r w:rsidR="003F6F6C">
              <w:rPr>
                <w:rFonts w:ascii="Century Schoolbook" w:hAnsi="Century Schoolbook"/>
                <w:b/>
                <w:iCs/>
                <w:sz w:val="20"/>
                <w:szCs w:val="20"/>
                <w:lang w:val="en-GB"/>
              </w:rPr>
              <w:t xml:space="preserve"> </w:t>
            </w:r>
            <w:r w:rsidR="0020764D" w:rsidRPr="0020764D">
              <w:rPr>
                <w:rFonts w:ascii="Century Schoolbook" w:hAnsi="Century Schoolbook"/>
                <w:b/>
                <w:iCs/>
                <w:sz w:val="20"/>
                <w:szCs w:val="20"/>
                <w:lang w:val="en-GB"/>
              </w:rPr>
              <w:t>M. Jijeesh &amp;</w:t>
            </w:r>
            <w:r w:rsidR="0020764D" w:rsidRPr="0020764D">
              <w:rPr>
                <w:rFonts w:ascii="Century Schoolbook" w:hAnsi="Century Schoolbook"/>
                <w:b/>
                <w:bCs/>
                <w:iCs/>
                <w:sz w:val="20"/>
                <w:szCs w:val="20"/>
                <w:lang w:val="en-IN"/>
              </w:rPr>
              <w:t xml:space="preserve"> K.</w:t>
            </w:r>
            <w:r w:rsidR="003F6F6C">
              <w:rPr>
                <w:rFonts w:ascii="Century Schoolbook" w:hAnsi="Century Schoolbook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="0020764D" w:rsidRPr="0020764D">
              <w:rPr>
                <w:rFonts w:ascii="Century Schoolbook" w:hAnsi="Century Schoolbook"/>
                <w:b/>
                <w:bCs/>
                <w:iCs/>
                <w:sz w:val="20"/>
                <w:szCs w:val="20"/>
                <w:lang w:val="en-IN"/>
              </w:rPr>
              <w:t xml:space="preserve">K. Seethalakshmi </w:t>
            </w:r>
            <w:r>
              <w:rPr>
                <w:rFonts w:ascii="Century Schoolbook" w:hAnsi="Century Schoolbook"/>
                <w:bCs/>
                <w:iCs/>
                <w:sz w:val="20"/>
                <w:szCs w:val="20"/>
                <w:lang w:val="en-IN"/>
              </w:rPr>
              <w:t>–</w:t>
            </w:r>
            <w:r w:rsidR="0020764D" w:rsidRPr="0020764D">
              <w:rPr>
                <w:rFonts w:ascii="Century Schoolbook" w:hAnsi="Century Schoolbook"/>
                <w:sz w:val="20"/>
                <w:szCs w:val="20"/>
              </w:rPr>
              <w:t xml:space="preserve"> Litter production and decomposition dynamics of a rare and endemic bamboo species </w:t>
            </w:r>
            <w:r w:rsidR="0020764D" w:rsidRPr="0020764D">
              <w:rPr>
                <w:rFonts w:ascii="Century Schoolbook" w:hAnsi="Century Schoolbook"/>
                <w:bCs/>
                <w:i/>
                <w:iCs/>
                <w:color w:val="000000"/>
                <w:sz w:val="20"/>
                <w:szCs w:val="20"/>
              </w:rPr>
              <w:t>Munrochloa ritcheyi</w:t>
            </w:r>
            <w:r w:rsidR="0020764D" w:rsidRPr="0020764D">
              <w:rPr>
                <w:rFonts w:ascii="Century Schoolbook" w:hAnsi="Century Schoolbook"/>
                <w:bCs/>
                <w:color w:val="000000"/>
                <w:sz w:val="20"/>
                <w:szCs w:val="20"/>
              </w:rPr>
              <w:t xml:space="preserve"> of </w:t>
            </w:r>
            <w:r w:rsidR="0020764D" w:rsidRPr="0020764D">
              <w:rPr>
                <w:rFonts w:ascii="Century Schoolbook" w:hAnsi="Century Schoolbook"/>
                <w:sz w:val="20"/>
                <w:szCs w:val="20"/>
              </w:rPr>
              <w:t>Western Ghats, India</w:t>
            </w:r>
          </w:p>
        </w:tc>
        <w:tc>
          <w:tcPr>
            <w:tcW w:w="1062" w:type="dxa"/>
          </w:tcPr>
          <w:p w:rsidR="0020764D" w:rsidRPr="0020764D" w:rsidRDefault="009C57EB" w:rsidP="0020764D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601</w:t>
            </w:r>
          </w:p>
        </w:tc>
      </w:tr>
      <w:tr w:rsidR="0020764D" w:rsidRPr="0020764D" w:rsidTr="007B59EC">
        <w:tc>
          <w:tcPr>
            <w:tcW w:w="8973" w:type="dxa"/>
          </w:tcPr>
          <w:p w:rsidR="0020764D" w:rsidRPr="0020764D" w:rsidRDefault="0020764D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Arun Jyoti Nath, Tapas Bhattacharyya, S.</w:t>
            </w:r>
            <w:r w:rsidR="003F6F6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 xml:space="preserve">K. Ray, Jyotirupa Deka, Ashesh Kumar Das &amp; Huma Devi 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Assessment of rice farming management practices based on soil organic carbon pool analysis</w:t>
            </w:r>
          </w:p>
        </w:tc>
        <w:tc>
          <w:tcPr>
            <w:tcW w:w="1062" w:type="dxa"/>
          </w:tcPr>
          <w:p w:rsidR="0020764D" w:rsidRPr="0020764D" w:rsidRDefault="00A6394B" w:rsidP="003D2910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60</w:t>
            </w:r>
            <w:r w:rsidR="003D2910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7</w:t>
            </w:r>
          </w:p>
        </w:tc>
      </w:tr>
      <w:tr w:rsidR="0020764D" w:rsidRPr="0020764D" w:rsidTr="007B59EC">
        <w:tc>
          <w:tcPr>
            <w:tcW w:w="8973" w:type="dxa"/>
          </w:tcPr>
          <w:p w:rsidR="0020764D" w:rsidRPr="0020764D" w:rsidRDefault="0020764D" w:rsidP="0020764D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i/>
                <w:sz w:val="20"/>
                <w:szCs w:val="20"/>
                <w:lang w:bidi="kn-IN"/>
              </w:rPr>
            </w:pPr>
            <w:r w:rsidRPr="0020764D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Takaomi Arai, Razikin Amalina</w:t>
            </w:r>
            <w:r w:rsidRPr="0020764D">
              <w:rPr>
                <w:rFonts w:ascii="Century Schoolbook" w:hAnsi="Century Schoolbook"/>
                <w:b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20764D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&amp; Zainudin Bachok</w:t>
            </w:r>
            <w:r w:rsidRPr="0020764D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- Species-specific liver moisture content of coral reef fishes in the Malaysian South China Sea</w:t>
            </w:r>
          </w:p>
        </w:tc>
        <w:tc>
          <w:tcPr>
            <w:tcW w:w="1062" w:type="dxa"/>
          </w:tcPr>
          <w:p w:rsidR="0020764D" w:rsidRPr="0020764D" w:rsidRDefault="00AD4089" w:rsidP="00F97B38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61</w:t>
            </w:r>
            <w:r w:rsidR="00F97B38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</w:t>
            </w:r>
          </w:p>
        </w:tc>
      </w:tr>
      <w:tr w:rsidR="0020764D" w:rsidRPr="0020764D" w:rsidTr="007B59EC">
        <w:tc>
          <w:tcPr>
            <w:tcW w:w="8973" w:type="dxa"/>
          </w:tcPr>
          <w:p w:rsidR="0020764D" w:rsidRPr="0020764D" w:rsidRDefault="0020764D" w:rsidP="00FA4A3A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  <w:lang w:bidi="kn-IN"/>
              </w:rPr>
            </w:pPr>
            <w:r w:rsidRPr="0020764D">
              <w:rPr>
                <w:rFonts w:ascii="Century Schoolbook" w:hAnsi="Century Schoolbook"/>
                <w:b/>
                <w:sz w:val="20"/>
                <w:szCs w:val="20"/>
              </w:rPr>
              <w:t>Michele Chiacchio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FA4A3A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 xml:space="preserve"> First photographic documentation of </w:t>
            </w:r>
            <w:r w:rsidRPr="0020764D">
              <w:rPr>
                <w:rFonts w:ascii="Century Schoolbook" w:hAnsi="Century Schoolbook"/>
                <w:i/>
                <w:sz w:val="20"/>
                <w:szCs w:val="20"/>
              </w:rPr>
              <w:t xml:space="preserve">Dendrocolaptes sanctithomae </w:t>
            </w:r>
            <w:r w:rsidRPr="0020764D">
              <w:rPr>
                <w:rFonts w:ascii="Century Schoolbook" w:hAnsi="Century Schoolbook"/>
                <w:sz w:val="20"/>
                <w:szCs w:val="20"/>
              </w:rPr>
              <w:t>preying on a frog</w:t>
            </w:r>
          </w:p>
        </w:tc>
        <w:tc>
          <w:tcPr>
            <w:tcW w:w="1062" w:type="dxa"/>
          </w:tcPr>
          <w:p w:rsidR="0020764D" w:rsidRPr="0020764D" w:rsidRDefault="00752AF0" w:rsidP="00F97B38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61</w:t>
            </w:r>
            <w:r w:rsidR="00F97B38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9</w:t>
            </w:r>
          </w:p>
        </w:tc>
      </w:tr>
    </w:tbl>
    <w:p w:rsidR="00DB0660" w:rsidRPr="006F24FE" w:rsidRDefault="00DB0660" w:rsidP="00C579E2">
      <w:pPr>
        <w:pStyle w:val="Title"/>
        <w:spacing w:after="120" w:line="240" w:lineRule="exact"/>
        <w:ind w:left="360" w:right="1195" w:hanging="360"/>
        <w:jc w:val="both"/>
      </w:pPr>
    </w:p>
    <w:sectPr w:rsidR="00DB0660" w:rsidRPr="006F24FE" w:rsidSect="000A1D10">
      <w:headerReference w:type="default" r:id="rId7"/>
      <w:type w:val="continuous"/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A37" w:rsidRDefault="00B06A37">
      <w:r>
        <w:separator/>
      </w:r>
    </w:p>
  </w:endnote>
  <w:endnote w:type="continuationSeparator" w:id="1">
    <w:p w:rsidR="00B06A37" w:rsidRDefault="00B06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A37" w:rsidRDefault="00B06A37">
      <w:r>
        <w:separator/>
      </w:r>
    </w:p>
  </w:footnote>
  <w:footnote w:type="continuationSeparator" w:id="1">
    <w:p w:rsidR="00B06A37" w:rsidRDefault="00B06A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D3" w:rsidRDefault="00EB5F7B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 w:rsidRPr="00EB5F7B">
      <w:rPr>
        <w:rFonts w:ascii="Century Schoolbook" w:eastAsia="MS Mincho" w:hAnsi="Century Schoolbook"/>
        <w:i/>
        <w:iCs/>
        <w:noProof/>
        <w:color w:val="000000"/>
        <w:sz w:val="18"/>
        <w:lang w:val="en-US"/>
      </w:rPr>
      <w:pict>
        <v:rect id="_x0000_s2049" style="position:absolute;left:0;text-align:left;margin-left:171.65pt;margin-top:-46.5pt;width:333pt;height:27pt;z-index:251657728" stroked="f"/>
      </w:pic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evenAndOddHeaders/>
  <w:noPunctuationKerning/>
  <w:characterSpacingControl w:val="doNotCompress"/>
  <w:hdrShapeDefaults>
    <o:shapedefaults v:ext="edit" spidmax="368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63EA"/>
    <w:rsid w:val="0000553A"/>
    <w:rsid w:val="0002467F"/>
    <w:rsid w:val="00026AE6"/>
    <w:rsid w:val="000322E9"/>
    <w:rsid w:val="00034233"/>
    <w:rsid w:val="00057526"/>
    <w:rsid w:val="000974AD"/>
    <w:rsid w:val="000A1D10"/>
    <w:rsid w:val="000B314D"/>
    <w:rsid w:val="000B6353"/>
    <w:rsid w:val="000C0816"/>
    <w:rsid w:val="000C33C2"/>
    <w:rsid w:val="000C33DA"/>
    <w:rsid w:val="000C7C46"/>
    <w:rsid w:val="000D326B"/>
    <w:rsid w:val="000E4FFE"/>
    <w:rsid w:val="000E6362"/>
    <w:rsid w:val="00105535"/>
    <w:rsid w:val="001176CE"/>
    <w:rsid w:val="00126373"/>
    <w:rsid w:val="00130679"/>
    <w:rsid w:val="00130AF3"/>
    <w:rsid w:val="00131A1E"/>
    <w:rsid w:val="00150240"/>
    <w:rsid w:val="00157ED8"/>
    <w:rsid w:val="00157EEC"/>
    <w:rsid w:val="001640A2"/>
    <w:rsid w:val="001A1146"/>
    <w:rsid w:val="001A1A64"/>
    <w:rsid w:val="001A1A75"/>
    <w:rsid w:val="001B1C09"/>
    <w:rsid w:val="001B4844"/>
    <w:rsid w:val="001C61E2"/>
    <w:rsid w:val="001C76A0"/>
    <w:rsid w:val="001E4742"/>
    <w:rsid w:val="001F50D3"/>
    <w:rsid w:val="0020764D"/>
    <w:rsid w:val="00207C77"/>
    <w:rsid w:val="002138B7"/>
    <w:rsid w:val="002163EA"/>
    <w:rsid w:val="00223ECF"/>
    <w:rsid w:val="002366F3"/>
    <w:rsid w:val="00240123"/>
    <w:rsid w:val="00244F7F"/>
    <w:rsid w:val="00246761"/>
    <w:rsid w:val="00247B6E"/>
    <w:rsid w:val="00250424"/>
    <w:rsid w:val="00255B5C"/>
    <w:rsid w:val="00272943"/>
    <w:rsid w:val="00277696"/>
    <w:rsid w:val="002853E7"/>
    <w:rsid w:val="00285A56"/>
    <w:rsid w:val="002867AD"/>
    <w:rsid w:val="00294988"/>
    <w:rsid w:val="002A1FB7"/>
    <w:rsid w:val="002A2907"/>
    <w:rsid w:val="002A728C"/>
    <w:rsid w:val="002B6B5D"/>
    <w:rsid w:val="002B73D9"/>
    <w:rsid w:val="002B7DF6"/>
    <w:rsid w:val="002C2178"/>
    <w:rsid w:val="002D349E"/>
    <w:rsid w:val="002D3853"/>
    <w:rsid w:val="002D67AC"/>
    <w:rsid w:val="002E53F3"/>
    <w:rsid w:val="0030171A"/>
    <w:rsid w:val="003022AB"/>
    <w:rsid w:val="00305C6A"/>
    <w:rsid w:val="00316EFD"/>
    <w:rsid w:val="00321B6B"/>
    <w:rsid w:val="00330592"/>
    <w:rsid w:val="00342DBB"/>
    <w:rsid w:val="00352DE6"/>
    <w:rsid w:val="00363073"/>
    <w:rsid w:val="003630E2"/>
    <w:rsid w:val="00363946"/>
    <w:rsid w:val="00366293"/>
    <w:rsid w:val="00366340"/>
    <w:rsid w:val="00370C46"/>
    <w:rsid w:val="003777BA"/>
    <w:rsid w:val="00390BF2"/>
    <w:rsid w:val="0039666E"/>
    <w:rsid w:val="00396E5E"/>
    <w:rsid w:val="00397FD2"/>
    <w:rsid w:val="003A71AA"/>
    <w:rsid w:val="003A7462"/>
    <w:rsid w:val="003B0B65"/>
    <w:rsid w:val="003B2963"/>
    <w:rsid w:val="003B3390"/>
    <w:rsid w:val="003B76F4"/>
    <w:rsid w:val="003C3E8D"/>
    <w:rsid w:val="003D2910"/>
    <w:rsid w:val="003D68FD"/>
    <w:rsid w:val="003D7010"/>
    <w:rsid w:val="003E1853"/>
    <w:rsid w:val="003F6F6C"/>
    <w:rsid w:val="00404C6E"/>
    <w:rsid w:val="004101E0"/>
    <w:rsid w:val="00412B60"/>
    <w:rsid w:val="00421E1C"/>
    <w:rsid w:val="00425FC5"/>
    <w:rsid w:val="00426A22"/>
    <w:rsid w:val="00442D1F"/>
    <w:rsid w:val="00444C07"/>
    <w:rsid w:val="00444EA6"/>
    <w:rsid w:val="00447E44"/>
    <w:rsid w:val="00462FE1"/>
    <w:rsid w:val="004772DC"/>
    <w:rsid w:val="0048204B"/>
    <w:rsid w:val="00483248"/>
    <w:rsid w:val="00491416"/>
    <w:rsid w:val="00491C6C"/>
    <w:rsid w:val="004937AE"/>
    <w:rsid w:val="004A667B"/>
    <w:rsid w:val="004B59C9"/>
    <w:rsid w:val="004B69BF"/>
    <w:rsid w:val="004D0CF0"/>
    <w:rsid w:val="004D1D96"/>
    <w:rsid w:val="004E5472"/>
    <w:rsid w:val="004E5A5F"/>
    <w:rsid w:val="004E61FF"/>
    <w:rsid w:val="004F1CF4"/>
    <w:rsid w:val="004F4A26"/>
    <w:rsid w:val="004F7C43"/>
    <w:rsid w:val="00502501"/>
    <w:rsid w:val="00507A9F"/>
    <w:rsid w:val="00512FC7"/>
    <w:rsid w:val="0052000D"/>
    <w:rsid w:val="005205C5"/>
    <w:rsid w:val="0052685B"/>
    <w:rsid w:val="00530E46"/>
    <w:rsid w:val="00543E8C"/>
    <w:rsid w:val="00575CE1"/>
    <w:rsid w:val="00593798"/>
    <w:rsid w:val="005A233C"/>
    <w:rsid w:val="005B02DE"/>
    <w:rsid w:val="005B2929"/>
    <w:rsid w:val="005B379A"/>
    <w:rsid w:val="005C5462"/>
    <w:rsid w:val="005E5C3E"/>
    <w:rsid w:val="005F1B6A"/>
    <w:rsid w:val="0060778F"/>
    <w:rsid w:val="00635779"/>
    <w:rsid w:val="0064171D"/>
    <w:rsid w:val="00647BD7"/>
    <w:rsid w:val="006612A7"/>
    <w:rsid w:val="00663C54"/>
    <w:rsid w:val="006669D7"/>
    <w:rsid w:val="00673B13"/>
    <w:rsid w:val="00676588"/>
    <w:rsid w:val="0069062C"/>
    <w:rsid w:val="00697C5B"/>
    <w:rsid w:val="006A0E29"/>
    <w:rsid w:val="006A4260"/>
    <w:rsid w:val="006C1131"/>
    <w:rsid w:val="006D3DFF"/>
    <w:rsid w:val="006E2676"/>
    <w:rsid w:val="006F24FE"/>
    <w:rsid w:val="006F2A27"/>
    <w:rsid w:val="006F4823"/>
    <w:rsid w:val="007017EB"/>
    <w:rsid w:val="00703403"/>
    <w:rsid w:val="00705A13"/>
    <w:rsid w:val="00707D9E"/>
    <w:rsid w:val="00712010"/>
    <w:rsid w:val="00713917"/>
    <w:rsid w:val="007140C9"/>
    <w:rsid w:val="0071736C"/>
    <w:rsid w:val="007179DE"/>
    <w:rsid w:val="00724514"/>
    <w:rsid w:val="0072751E"/>
    <w:rsid w:val="00736FC0"/>
    <w:rsid w:val="00737821"/>
    <w:rsid w:val="007420C1"/>
    <w:rsid w:val="007442E9"/>
    <w:rsid w:val="007443DD"/>
    <w:rsid w:val="00752AF0"/>
    <w:rsid w:val="00755D86"/>
    <w:rsid w:val="007603DA"/>
    <w:rsid w:val="0076523C"/>
    <w:rsid w:val="007757A6"/>
    <w:rsid w:val="007763DE"/>
    <w:rsid w:val="00782916"/>
    <w:rsid w:val="00785254"/>
    <w:rsid w:val="00790064"/>
    <w:rsid w:val="007923DE"/>
    <w:rsid w:val="007966BA"/>
    <w:rsid w:val="007A39A3"/>
    <w:rsid w:val="007A6EC6"/>
    <w:rsid w:val="007B2549"/>
    <w:rsid w:val="007B576B"/>
    <w:rsid w:val="007B59EC"/>
    <w:rsid w:val="007C680D"/>
    <w:rsid w:val="007D66DA"/>
    <w:rsid w:val="007E1767"/>
    <w:rsid w:val="007F02F0"/>
    <w:rsid w:val="007F1977"/>
    <w:rsid w:val="0081245F"/>
    <w:rsid w:val="00816825"/>
    <w:rsid w:val="0081730D"/>
    <w:rsid w:val="008234E8"/>
    <w:rsid w:val="00851343"/>
    <w:rsid w:val="00860751"/>
    <w:rsid w:val="00863C18"/>
    <w:rsid w:val="00871EE3"/>
    <w:rsid w:val="00890FCB"/>
    <w:rsid w:val="008943FF"/>
    <w:rsid w:val="008A2E1A"/>
    <w:rsid w:val="008B582D"/>
    <w:rsid w:val="008C06EC"/>
    <w:rsid w:val="008C1C7D"/>
    <w:rsid w:val="008C3D5F"/>
    <w:rsid w:val="008C61A4"/>
    <w:rsid w:val="008F433B"/>
    <w:rsid w:val="008F7945"/>
    <w:rsid w:val="009135C1"/>
    <w:rsid w:val="00925763"/>
    <w:rsid w:val="00926920"/>
    <w:rsid w:val="00931E47"/>
    <w:rsid w:val="00942C55"/>
    <w:rsid w:val="00952E9E"/>
    <w:rsid w:val="00972016"/>
    <w:rsid w:val="0097648B"/>
    <w:rsid w:val="009812AE"/>
    <w:rsid w:val="00982872"/>
    <w:rsid w:val="0099601E"/>
    <w:rsid w:val="009A304A"/>
    <w:rsid w:val="009A31F8"/>
    <w:rsid w:val="009A735B"/>
    <w:rsid w:val="009B56E7"/>
    <w:rsid w:val="009B699A"/>
    <w:rsid w:val="009C3839"/>
    <w:rsid w:val="009C57EB"/>
    <w:rsid w:val="009C59C7"/>
    <w:rsid w:val="009C7ED5"/>
    <w:rsid w:val="009D34DE"/>
    <w:rsid w:val="009E4826"/>
    <w:rsid w:val="009F2D3D"/>
    <w:rsid w:val="009F3FD5"/>
    <w:rsid w:val="009F4670"/>
    <w:rsid w:val="00A1007E"/>
    <w:rsid w:val="00A11ED9"/>
    <w:rsid w:val="00A130D2"/>
    <w:rsid w:val="00A239BD"/>
    <w:rsid w:val="00A3140E"/>
    <w:rsid w:val="00A466A6"/>
    <w:rsid w:val="00A61525"/>
    <w:rsid w:val="00A6186B"/>
    <w:rsid w:val="00A6394B"/>
    <w:rsid w:val="00A70280"/>
    <w:rsid w:val="00A710EF"/>
    <w:rsid w:val="00A81B3F"/>
    <w:rsid w:val="00A97A91"/>
    <w:rsid w:val="00A97F04"/>
    <w:rsid w:val="00AB33BA"/>
    <w:rsid w:val="00AB6B7D"/>
    <w:rsid w:val="00AC2315"/>
    <w:rsid w:val="00AD4089"/>
    <w:rsid w:val="00AE15BB"/>
    <w:rsid w:val="00AE218F"/>
    <w:rsid w:val="00AE36E8"/>
    <w:rsid w:val="00AE669A"/>
    <w:rsid w:val="00B00B87"/>
    <w:rsid w:val="00B06564"/>
    <w:rsid w:val="00B06A37"/>
    <w:rsid w:val="00B11A9E"/>
    <w:rsid w:val="00B12E1E"/>
    <w:rsid w:val="00B20FE2"/>
    <w:rsid w:val="00B2177D"/>
    <w:rsid w:val="00B223B7"/>
    <w:rsid w:val="00B26993"/>
    <w:rsid w:val="00B30AB0"/>
    <w:rsid w:val="00B36DCA"/>
    <w:rsid w:val="00B37ECB"/>
    <w:rsid w:val="00B40C0F"/>
    <w:rsid w:val="00B72DFD"/>
    <w:rsid w:val="00B72EC5"/>
    <w:rsid w:val="00B73D64"/>
    <w:rsid w:val="00B75779"/>
    <w:rsid w:val="00B7795A"/>
    <w:rsid w:val="00B910AF"/>
    <w:rsid w:val="00B917AE"/>
    <w:rsid w:val="00BA027B"/>
    <w:rsid w:val="00BA1580"/>
    <w:rsid w:val="00BA77A7"/>
    <w:rsid w:val="00BB0F61"/>
    <w:rsid w:val="00BB16AC"/>
    <w:rsid w:val="00BB1DCB"/>
    <w:rsid w:val="00BC5077"/>
    <w:rsid w:val="00BC7BD4"/>
    <w:rsid w:val="00BD3486"/>
    <w:rsid w:val="00BE1FD8"/>
    <w:rsid w:val="00BE73B4"/>
    <w:rsid w:val="00BF38AA"/>
    <w:rsid w:val="00C10272"/>
    <w:rsid w:val="00C164F3"/>
    <w:rsid w:val="00C3037A"/>
    <w:rsid w:val="00C32DD9"/>
    <w:rsid w:val="00C35A4B"/>
    <w:rsid w:val="00C36D77"/>
    <w:rsid w:val="00C4480A"/>
    <w:rsid w:val="00C45CE0"/>
    <w:rsid w:val="00C47CEA"/>
    <w:rsid w:val="00C579E2"/>
    <w:rsid w:val="00C63DA5"/>
    <w:rsid w:val="00C668FD"/>
    <w:rsid w:val="00C70E8C"/>
    <w:rsid w:val="00C75BEC"/>
    <w:rsid w:val="00C75C74"/>
    <w:rsid w:val="00C80B27"/>
    <w:rsid w:val="00C95093"/>
    <w:rsid w:val="00CB13F3"/>
    <w:rsid w:val="00CB6C24"/>
    <w:rsid w:val="00CD4729"/>
    <w:rsid w:val="00CF01D5"/>
    <w:rsid w:val="00D0300E"/>
    <w:rsid w:val="00D041A0"/>
    <w:rsid w:val="00D154F1"/>
    <w:rsid w:val="00D16829"/>
    <w:rsid w:val="00D27DEC"/>
    <w:rsid w:val="00D574C9"/>
    <w:rsid w:val="00D63164"/>
    <w:rsid w:val="00D6754E"/>
    <w:rsid w:val="00D7108D"/>
    <w:rsid w:val="00D7633B"/>
    <w:rsid w:val="00D805F5"/>
    <w:rsid w:val="00D81A70"/>
    <w:rsid w:val="00D94809"/>
    <w:rsid w:val="00D94C94"/>
    <w:rsid w:val="00D94E6E"/>
    <w:rsid w:val="00D974E4"/>
    <w:rsid w:val="00DA488A"/>
    <w:rsid w:val="00DA572C"/>
    <w:rsid w:val="00DB0660"/>
    <w:rsid w:val="00DC7079"/>
    <w:rsid w:val="00DD178C"/>
    <w:rsid w:val="00DF57DA"/>
    <w:rsid w:val="00DF7E82"/>
    <w:rsid w:val="00E009AE"/>
    <w:rsid w:val="00E01F6E"/>
    <w:rsid w:val="00E15D86"/>
    <w:rsid w:val="00E20685"/>
    <w:rsid w:val="00E20AC8"/>
    <w:rsid w:val="00E21077"/>
    <w:rsid w:val="00E22F74"/>
    <w:rsid w:val="00E46AD2"/>
    <w:rsid w:val="00E50E4F"/>
    <w:rsid w:val="00E6356D"/>
    <w:rsid w:val="00E64008"/>
    <w:rsid w:val="00E66371"/>
    <w:rsid w:val="00E924DE"/>
    <w:rsid w:val="00E97473"/>
    <w:rsid w:val="00EA2D18"/>
    <w:rsid w:val="00EA35AF"/>
    <w:rsid w:val="00EA5651"/>
    <w:rsid w:val="00EA6213"/>
    <w:rsid w:val="00EB5F7B"/>
    <w:rsid w:val="00EC4212"/>
    <w:rsid w:val="00EE15D4"/>
    <w:rsid w:val="00F0554F"/>
    <w:rsid w:val="00F2082B"/>
    <w:rsid w:val="00F21DB6"/>
    <w:rsid w:val="00F42F29"/>
    <w:rsid w:val="00F500EC"/>
    <w:rsid w:val="00F53788"/>
    <w:rsid w:val="00F613CB"/>
    <w:rsid w:val="00F652BC"/>
    <w:rsid w:val="00F65B80"/>
    <w:rsid w:val="00F77694"/>
    <w:rsid w:val="00F86297"/>
    <w:rsid w:val="00F97B38"/>
    <w:rsid w:val="00FA1C4C"/>
    <w:rsid w:val="00FA22BF"/>
    <w:rsid w:val="00FA4A3A"/>
    <w:rsid w:val="00FB5B4D"/>
    <w:rsid w:val="00FB7F38"/>
    <w:rsid w:val="00FC2000"/>
    <w:rsid w:val="00FC6647"/>
    <w:rsid w:val="00FD6617"/>
    <w:rsid w:val="00FE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  <w:style w:type="character" w:customStyle="1" w:styleId="itemheader1">
    <w:name w:val="itemheader1"/>
    <w:rsid w:val="00E6356D"/>
    <w:rPr>
      <w:rFonts w:cs="Times New Roman"/>
      <w:b/>
      <w:bCs/>
      <w:sz w:val="31"/>
      <w:szCs w:val="31"/>
    </w:rPr>
  </w:style>
  <w:style w:type="character" w:customStyle="1" w:styleId="apple-style-span">
    <w:name w:val="apple-style-span"/>
    <w:basedOn w:val="DefaultParagraphFont"/>
    <w:rsid w:val="00F613CB"/>
  </w:style>
  <w:style w:type="character" w:customStyle="1" w:styleId="Heading1Char">
    <w:name w:val="Heading 1 Char"/>
    <w:basedOn w:val="DefaultParagraphFont"/>
    <w:link w:val="Heading1"/>
    <w:rsid w:val="00F65B80"/>
    <w:rPr>
      <w:sz w:val="28"/>
      <w:szCs w:val="28"/>
    </w:rPr>
  </w:style>
  <w:style w:type="character" w:customStyle="1" w:styleId="Ttulo1Char">
    <w:name w:val="Título 1 Char"/>
    <w:rsid w:val="002076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hp BHU</cp:lastModifiedBy>
  <cp:revision>64</cp:revision>
  <cp:lastPrinted>2015-11-10T09:23:00Z</cp:lastPrinted>
  <dcterms:created xsi:type="dcterms:W3CDTF">2011-07-18T20:54:00Z</dcterms:created>
  <dcterms:modified xsi:type="dcterms:W3CDTF">2016-02-14T18:49:00Z</dcterms:modified>
</cp:coreProperties>
</file>