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D10" w:rsidRPr="00AE2FEF" w:rsidRDefault="009D34DE" w:rsidP="00420A94">
      <w:pPr>
        <w:pBdr>
          <w:top w:val="single" w:sz="12" w:space="1" w:color="auto"/>
          <w:bottom w:val="single" w:sz="12" w:space="0" w:color="auto"/>
        </w:pBdr>
        <w:tabs>
          <w:tab w:val="center" w:pos="5040"/>
          <w:tab w:val="right" w:pos="9855"/>
        </w:tabs>
        <w:spacing w:before="50" w:after="50"/>
        <w:ind w:right="-14"/>
        <w:jc w:val="both"/>
        <w:rPr>
          <w:rFonts w:ascii="Century Schoolbook" w:hAnsi="Century Schoolbook"/>
          <w:color w:val="000000"/>
          <w:sz w:val="18"/>
        </w:rPr>
      </w:pPr>
      <w:r w:rsidRPr="00AE2FEF">
        <w:rPr>
          <w:rFonts w:ascii="Century Schoolbook" w:hAnsi="Century Schoolbook"/>
          <w:b/>
          <w:caps/>
          <w:color w:val="000000"/>
          <w:sz w:val="20"/>
        </w:rPr>
        <w:t>V</w:t>
      </w:r>
      <w:r w:rsidRPr="00AE2FEF">
        <w:rPr>
          <w:rFonts w:ascii="Century Schoolbook" w:hAnsi="Century Schoolbook"/>
          <w:b/>
          <w:color w:val="000000"/>
          <w:sz w:val="20"/>
        </w:rPr>
        <w:t>ol. 5</w:t>
      </w:r>
      <w:r w:rsidR="00F44169" w:rsidRPr="00AE2FEF">
        <w:rPr>
          <w:rFonts w:ascii="Century Schoolbook" w:hAnsi="Century Schoolbook"/>
          <w:b/>
          <w:color w:val="000000"/>
          <w:sz w:val="20"/>
        </w:rPr>
        <w:t>8</w:t>
      </w:r>
      <w:r w:rsidRPr="00AE2FEF">
        <w:rPr>
          <w:rFonts w:ascii="Century Schoolbook" w:hAnsi="Century Schoolbook"/>
          <w:b/>
          <w:color w:val="000000"/>
          <w:sz w:val="20"/>
        </w:rPr>
        <w:t>, No.</w:t>
      </w:r>
      <w:r w:rsidR="00E15D86" w:rsidRPr="00AE2FEF">
        <w:rPr>
          <w:rFonts w:ascii="Century Schoolbook" w:hAnsi="Century Schoolbook"/>
          <w:b/>
          <w:color w:val="000000"/>
          <w:sz w:val="20"/>
        </w:rPr>
        <w:t xml:space="preserve"> </w:t>
      </w:r>
      <w:r w:rsidR="00E56EB4" w:rsidRPr="00AE2FEF">
        <w:rPr>
          <w:rFonts w:ascii="Century Schoolbook" w:hAnsi="Century Schoolbook"/>
          <w:b/>
          <w:color w:val="000000"/>
          <w:sz w:val="20"/>
        </w:rPr>
        <w:t>3</w:t>
      </w:r>
      <w:r w:rsidR="00CB13F3" w:rsidRPr="00AE2FEF">
        <w:rPr>
          <w:rFonts w:ascii="Century Schoolbook" w:hAnsi="Century Schoolbook"/>
          <w:b/>
          <w:color w:val="000000"/>
          <w:sz w:val="20"/>
        </w:rPr>
        <w:t xml:space="preserve"> </w:t>
      </w:r>
      <w:r w:rsidRPr="00AE2FEF">
        <w:rPr>
          <w:rFonts w:ascii="Century Schoolbook" w:hAnsi="Century Schoolbook"/>
          <w:b/>
          <w:color w:val="000000"/>
          <w:sz w:val="20"/>
        </w:rPr>
        <w:tab/>
      </w:r>
      <w:proofErr w:type="gramStart"/>
      <w:r w:rsidRPr="00AE2FEF">
        <w:rPr>
          <w:rFonts w:ascii="Century Schoolbook" w:hAnsi="Century Schoolbook"/>
          <w:color w:val="000000"/>
          <w:sz w:val="20"/>
        </w:rPr>
        <w:t>Abbreviation :</w:t>
      </w:r>
      <w:proofErr w:type="gramEnd"/>
      <w:r w:rsidRPr="00AE2FEF">
        <w:rPr>
          <w:rFonts w:ascii="Century Schoolbook" w:hAnsi="Century Schoolbook"/>
          <w:i/>
          <w:color w:val="000000"/>
          <w:sz w:val="20"/>
        </w:rPr>
        <w:t xml:space="preserve"> Trop. Ecol.</w:t>
      </w:r>
      <w:r w:rsidRPr="00AE2FEF">
        <w:rPr>
          <w:rFonts w:ascii="Century Schoolbook" w:hAnsi="Century Schoolbook"/>
          <w:i/>
          <w:color w:val="000000"/>
          <w:sz w:val="20"/>
        </w:rPr>
        <w:tab/>
      </w:r>
      <w:r w:rsidR="00D043ED" w:rsidRPr="00AE2FEF">
        <w:rPr>
          <w:rFonts w:ascii="Century Schoolbook" w:hAnsi="Century Schoolbook"/>
          <w:b/>
          <w:sz w:val="20"/>
          <w:szCs w:val="20"/>
        </w:rPr>
        <w:t>October</w:t>
      </w:r>
      <w:r w:rsidR="00D6754E" w:rsidRPr="00AE2FEF">
        <w:rPr>
          <w:rFonts w:ascii="Century Schoolbook" w:hAnsi="Century Schoolbook"/>
          <w:b/>
          <w:color w:val="000000"/>
          <w:sz w:val="20"/>
        </w:rPr>
        <w:t xml:space="preserve"> </w:t>
      </w:r>
      <w:r w:rsidRPr="00AE2FEF">
        <w:rPr>
          <w:rFonts w:ascii="Century Schoolbook" w:hAnsi="Century Schoolbook"/>
          <w:b/>
          <w:color w:val="000000"/>
          <w:sz w:val="20"/>
        </w:rPr>
        <w:t>20</w:t>
      </w:r>
      <w:r w:rsidR="00B00B87" w:rsidRPr="00AE2FEF">
        <w:rPr>
          <w:rFonts w:ascii="Century Schoolbook" w:hAnsi="Century Schoolbook"/>
          <w:b/>
          <w:color w:val="000000"/>
          <w:sz w:val="20"/>
        </w:rPr>
        <w:t>1</w:t>
      </w:r>
      <w:r w:rsidR="00F44169" w:rsidRPr="00AE2FEF">
        <w:rPr>
          <w:rFonts w:ascii="Century Schoolbook" w:hAnsi="Century Schoolbook"/>
          <w:b/>
          <w:color w:val="000000"/>
          <w:sz w:val="20"/>
        </w:rPr>
        <w:t>7</w:t>
      </w:r>
    </w:p>
    <w:p w:rsidR="003B76F4" w:rsidRPr="00AE2FEF" w:rsidRDefault="000A1D10" w:rsidP="003A0134">
      <w:pPr>
        <w:spacing w:before="360" w:after="360"/>
        <w:jc w:val="center"/>
        <w:rPr>
          <w:rFonts w:ascii="Century Schoolbook" w:hAnsi="Century Schoolbook"/>
          <w:b/>
          <w:caps/>
          <w:color w:val="000000"/>
          <w:sz w:val="20"/>
        </w:rPr>
      </w:pPr>
      <w:r w:rsidRPr="00AE2FEF">
        <w:rPr>
          <w:rFonts w:ascii="Century Schoolbook" w:hAnsi="Century Schoolbook"/>
          <w:b/>
          <w:caps/>
          <w:color w:val="000000"/>
          <w:sz w:val="20"/>
        </w:rPr>
        <w:t>contents</w:t>
      </w:r>
    </w:p>
    <w:p w:rsidR="00396F87" w:rsidRPr="00AE2FEF" w:rsidRDefault="00B53299" w:rsidP="00396F87">
      <w:pPr>
        <w:spacing w:line="360" w:lineRule="auto"/>
        <w:jc w:val="both"/>
        <w:rPr>
          <w:rFonts w:ascii="Century Schoolbook" w:hAnsi="Century Schoolbook"/>
          <w:b/>
          <w:caps/>
          <w:color w:val="000000"/>
          <w:sz w:val="20"/>
        </w:rPr>
      </w:pPr>
      <w:r w:rsidRPr="00AE2FEF">
        <w:rPr>
          <w:rFonts w:ascii="Century Schoolbook" w:hAnsi="Century Schoolbook"/>
          <w:i/>
          <w:color w:val="000000"/>
          <w:sz w:val="20"/>
        </w:rPr>
        <w:t xml:space="preserve">  </w:t>
      </w:r>
      <w:bookmarkStart w:id="0" w:name="_GoBack"/>
      <w:r w:rsidRPr="00AE2FEF">
        <w:rPr>
          <w:rFonts w:ascii="Century Schoolbook" w:hAnsi="Century Schoolbook"/>
          <w:b/>
          <w:i/>
          <w:color w:val="000000"/>
          <w:sz w:val="20"/>
        </w:rPr>
        <w:t xml:space="preserve">Review </w:t>
      </w:r>
      <w:r w:rsidR="00396F87" w:rsidRPr="00AE2FEF">
        <w:rPr>
          <w:rFonts w:ascii="Century Schoolbook" w:hAnsi="Century Schoolbook"/>
          <w:b/>
          <w:i/>
          <w:color w:val="000000"/>
          <w:sz w:val="20"/>
        </w:rPr>
        <w:t>Paper</w:t>
      </w:r>
      <w:bookmarkEnd w:id="0"/>
      <w:r w:rsidR="00567666" w:rsidRPr="00AE2FEF">
        <w:rPr>
          <w:rFonts w:ascii="Century Schoolbook" w:hAnsi="Century Schoolbook"/>
          <w:b/>
          <w:color w:val="000000"/>
          <w:sz w:val="20"/>
        </w:rPr>
        <w:tab/>
      </w:r>
      <w:r w:rsidR="00567666" w:rsidRPr="00AE2FEF">
        <w:rPr>
          <w:rFonts w:ascii="Century Schoolbook" w:hAnsi="Century Schoolbook"/>
          <w:b/>
          <w:color w:val="000000"/>
          <w:sz w:val="20"/>
        </w:rPr>
        <w:tab/>
      </w:r>
      <w:r w:rsidR="00567666" w:rsidRPr="00AE2FEF">
        <w:rPr>
          <w:rFonts w:ascii="Century Schoolbook" w:hAnsi="Century Schoolbook"/>
          <w:b/>
          <w:color w:val="000000"/>
          <w:sz w:val="20"/>
        </w:rPr>
        <w:tab/>
      </w:r>
      <w:r w:rsidR="00567666" w:rsidRPr="00AE2FEF">
        <w:rPr>
          <w:rFonts w:ascii="Century Schoolbook" w:hAnsi="Century Schoolbook"/>
          <w:b/>
          <w:color w:val="000000"/>
          <w:sz w:val="20"/>
        </w:rPr>
        <w:tab/>
      </w:r>
      <w:r w:rsidR="00567666" w:rsidRPr="00AE2FEF">
        <w:rPr>
          <w:rFonts w:ascii="Century Schoolbook" w:hAnsi="Century Schoolbook"/>
          <w:b/>
          <w:color w:val="000000"/>
          <w:sz w:val="20"/>
        </w:rPr>
        <w:tab/>
      </w:r>
      <w:r w:rsidR="00567666" w:rsidRPr="00AE2FEF">
        <w:rPr>
          <w:rFonts w:ascii="Century Schoolbook" w:hAnsi="Century Schoolbook"/>
          <w:b/>
          <w:color w:val="000000"/>
          <w:sz w:val="20"/>
        </w:rPr>
        <w:tab/>
      </w:r>
      <w:r w:rsidR="00567666" w:rsidRPr="00AE2FEF">
        <w:rPr>
          <w:rFonts w:ascii="Century Schoolbook" w:hAnsi="Century Schoolbook"/>
          <w:b/>
          <w:color w:val="000000"/>
          <w:sz w:val="20"/>
        </w:rPr>
        <w:tab/>
      </w:r>
      <w:r w:rsidR="00567666" w:rsidRPr="00AE2FEF">
        <w:rPr>
          <w:rFonts w:ascii="Century Schoolbook" w:hAnsi="Century Schoolbook"/>
          <w:b/>
          <w:color w:val="000000"/>
          <w:sz w:val="20"/>
        </w:rPr>
        <w:tab/>
      </w:r>
      <w:r w:rsidR="00567666" w:rsidRPr="00AE2FEF">
        <w:rPr>
          <w:rFonts w:ascii="Century Schoolbook" w:hAnsi="Century Schoolbook"/>
          <w:b/>
          <w:color w:val="000000"/>
          <w:sz w:val="20"/>
        </w:rPr>
        <w:tab/>
        <w:t xml:space="preserve">         </w:t>
      </w:r>
      <w:r w:rsidRPr="00AE2FEF">
        <w:rPr>
          <w:rFonts w:ascii="Century Schoolbook" w:hAnsi="Century Schoolbook"/>
          <w:b/>
          <w:color w:val="000000"/>
          <w:sz w:val="20"/>
        </w:rPr>
        <w:tab/>
        <w:t xml:space="preserve">     Page No.</w:t>
      </w:r>
    </w:p>
    <w:tbl>
      <w:tblPr>
        <w:tblStyle w:val="TableGrid"/>
        <w:tblW w:w="982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8895"/>
        <w:gridCol w:w="926"/>
      </w:tblGrid>
      <w:tr w:rsidR="000D43A5" w:rsidRPr="00AE2FEF" w:rsidTr="00A2489E">
        <w:trPr>
          <w:trHeight w:val="90"/>
        </w:trPr>
        <w:tc>
          <w:tcPr>
            <w:tcW w:w="8895" w:type="dxa"/>
            <w:shd w:val="clear" w:color="auto" w:fill="auto"/>
          </w:tcPr>
          <w:p w:rsidR="000D43A5" w:rsidRPr="00AE2FEF" w:rsidRDefault="008B2723" w:rsidP="00D963D4">
            <w:pPr>
              <w:widowControl w:val="0"/>
              <w:spacing w:after="240" w:line="240" w:lineRule="exact"/>
              <w:ind w:left="720" w:hanging="720"/>
              <w:jc w:val="both"/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Pratiksha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Patnaik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,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Tasneem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Abbasi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&amp; S. A.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Abbasi</w:t>
            </w:r>
            <w:proofErr w:type="spellEnd"/>
            <w:r w:rsidRPr="00AE2FEF">
              <w:rPr>
                <w:rFonts w:ascii="Century Schoolbook" w:hAnsi="Century Schoolbook"/>
                <w:sz w:val="20"/>
                <w:szCs w:val="20"/>
              </w:rPr>
              <w:t xml:space="preserve"> – </w:t>
            </w:r>
            <w:proofErr w:type="spellStart"/>
            <w:r w:rsidRPr="00AE2FEF">
              <w:rPr>
                <w:rFonts w:ascii="Century Schoolbook" w:hAnsi="Century Schoolbook"/>
                <w:sz w:val="20"/>
                <w:szCs w:val="20"/>
              </w:rPr>
              <w:t>Prosopis</w:t>
            </w:r>
            <w:proofErr w:type="spellEnd"/>
            <w:r w:rsidRPr="00AE2FEF">
              <w:rPr>
                <w:rFonts w:ascii="Century Schoolbook" w:hAnsi="Century Schoolbook"/>
                <w:sz w:val="20"/>
                <w:szCs w:val="20"/>
              </w:rPr>
              <w:t xml:space="preserve"> (</w:t>
            </w:r>
            <w:proofErr w:type="spellStart"/>
            <w:r w:rsidRPr="00AE2FEF">
              <w:rPr>
                <w:rFonts w:ascii="Century Schoolbook" w:hAnsi="Century Schoolbook"/>
                <w:i/>
                <w:sz w:val="20"/>
                <w:szCs w:val="20"/>
              </w:rPr>
              <w:t>Prosopis</w:t>
            </w:r>
            <w:proofErr w:type="spellEnd"/>
            <w:r w:rsidRPr="00AE2FEF">
              <w:rPr>
                <w:rFonts w:ascii="Century Schoolbook" w:hAnsi="Century Schoolbook"/>
                <w:i/>
                <w:sz w:val="20"/>
                <w:szCs w:val="20"/>
              </w:rPr>
              <w:t xml:space="preserve"> </w:t>
            </w:r>
            <w:proofErr w:type="spellStart"/>
            <w:r w:rsidRPr="00AE2FEF">
              <w:rPr>
                <w:rFonts w:ascii="Century Schoolbook" w:hAnsi="Century Schoolbook"/>
                <w:i/>
                <w:sz w:val="20"/>
                <w:szCs w:val="20"/>
              </w:rPr>
              <w:t>juliflora</w:t>
            </w:r>
            <w:proofErr w:type="spellEnd"/>
            <w:r w:rsidRPr="00AE2FEF">
              <w:rPr>
                <w:rFonts w:ascii="Century Schoolbook" w:hAnsi="Century Schoolbook"/>
                <w:sz w:val="20"/>
                <w:szCs w:val="20"/>
              </w:rPr>
              <w:t>): blessing and bane</w:t>
            </w:r>
          </w:p>
        </w:tc>
        <w:tc>
          <w:tcPr>
            <w:tcW w:w="926" w:type="dxa"/>
          </w:tcPr>
          <w:p w:rsidR="000D43A5" w:rsidRPr="00AE2FEF" w:rsidRDefault="0018347F" w:rsidP="00060827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</w:pPr>
            <w:r w:rsidRPr="00AE2FEF"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  <w:t xml:space="preserve">   </w:t>
            </w:r>
            <w:r w:rsidR="00060827"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  <w:t>455</w:t>
            </w:r>
          </w:p>
        </w:tc>
      </w:tr>
      <w:tr w:rsidR="00FA74D0" w:rsidRPr="00AE2FEF" w:rsidTr="00A2489E">
        <w:trPr>
          <w:trHeight w:val="74"/>
        </w:trPr>
        <w:tc>
          <w:tcPr>
            <w:tcW w:w="8895" w:type="dxa"/>
          </w:tcPr>
          <w:p w:rsidR="00B53299" w:rsidRPr="00AE2FEF" w:rsidRDefault="00B53299" w:rsidP="00D963D4">
            <w:pPr>
              <w:spacing w:line="360" w:lineRule="auto"/>
              <w:ind w:left="522" w:hanging="522"/>
              <w:jc w:val="both"/>
              <w:rPr>
                <w:rFonts w:ascii="Century Schoolbook" w:hAnsi="Century Schoolbook"/>
                <w:b/>
                <w:sz w:val="20"/>
                <w:szCs w:val="20"/>
              </w:rPr>
            </w:pPr>
            <w:r w:rsidRPr="00AE2FEF">
              <w:rPr>
                <w:rFonts w:ascii="Century Schoolbook" w:hAnsi="Century Schoolbook"/>
                <w:b/>
                <w:i/>
                <w:color w:val="000000"/>
                <w:sz w:val="20"/>
              </w:rPr>
              <w:t>Research Papers</w:t>
            </w:r>
          </w:p>
          <w:p w:rsidR="00FA74D0" w:rsidRPr="00AE2FEF" w:rsidRDefault="008B2723" w:rsidP="0088543D">
            <w:pPr>
              <w:spacing w:line="240" w:lineRule="exact"/>
              <w:ind w:left="522" w:hanging="522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Mohamed Amar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Naqqiuddin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,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Muna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A. Omar Abdel Kader,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Norsalwani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Muhamad Nor,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Norhafizah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Osman,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Shamarina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Shohaimi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,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Shahrizim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Zulkifly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,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Hishamuddin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Omar &amp; Ahmad Ismail</w:t>
            </w:r>
            <w:r w:rsidRPr="00AE2FEF">
              <w:rPr>
                <w:rFonts w:ascii="Century Schoolbook" w:hAnsi="Century Schoolbook"/>
                <w:sz w:val="20"/>
                <w:szCs w:val="20"/>
              </w:rPr>
              <w:t xml:space="preserve"> – Comparison of phytoplankton diversity and succession between two small man-made lakes in </w:t>
            </w:r>
            <w:proofErr w:type="spellStart"/>
            <w:r w:rsidRPr="00AE2FEF">
              <w:rPr>
                <w:rFonts w:ascii="Century Schoolbook" w:hAnsi="Century Schoolbook"/>
                <w:sz w:val="20"/>
                <w:szCs w:val="20"/>
              </w:rPr>
              <w:t>Serdang</w:t>
            </w:r>
            <w:proofErr w:type="spellEnd"/>
            <w:r w:rsidRPr="00AE2FEF">
              <w:rPr>
                <w:rFonts w:ascii="Century Schoolbook" w:hAnsi="Century Schoolbook"/>
                <w:sz w:val="20"/>
                <w:szCs w:val="20"/>
              </w:rPr>
              <w:t>, Selangor</w:t>
            </w:r>
          </w:p>
        </w:tc>
        <w:tc>
          <w:tcPr>
            <w:tcW w:w="926" w:type="dxa"/>
          </w:tcPr>
          <w:p w:rsidR="00B53299" w:rsidRPr="00AE2FEF" w:rsidRDefault="0018347F" w:rsidP="00E736E5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</w:pPr>
            <w:r w:rsidRPr="00AE2FEF"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  <w:t xml:space="preserve">   </w:t>
            </w:r>
          </w:p>
          <w:p w:rsidR="00FA74D0" w:rsidRPr="00AE2FEF" w:rsidRDefault="00060827" w:rsidP="00DB2FA7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  <w:t>485</w:t>
            </w:r>
          </w:p>
        </w:tc>
      </w:tr>
      <w:tr w:rsidR="00FA74D0" w:rsidRPr="00AE2FEF" w:rsidTr="00A2489E">
        <w:trPr>
          <w:trHeight w:val="74"/>
        </w:trPr>
        <w:tc>
          <w:tcPr>
            <w:tcW w:w="8895" w:type="dxa"/>
          </w:tcPr>
          <w:p w:rsidR="00FA74D0" w:rsidRPr="00AE2FEF" w:rsidRDefault="00E60C2E" w:rsidP="0088543D">
            <w:pPr>
              <w:spacing w:line="240" w:lineRule="exact"/>
              <w:ind w:left="522" w:hanging="522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AE2FEF">
              <w:rPr>
                <w:rFonts w:ascii="Century Schoolbook" w:hAnsi="Century Schoolbook"/>
                <w:b/>
                <w:sz w:val="20"/>
                <w:szCs w:val="20"/>
                <w:lang w:val="en-IN"/>
              </w:rPr>
              <w:t xml:space="preserve">Julien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  <w:lang w:val="en-IN"/>
              </w:rPr>
              <w:t>Kouadio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  <w:lang w:val="en-IN"/>
              </w:rPr>
              <w:t>N’dri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  <w:lang w:val="en-IN"/>
              </w:rPr>
              <w:t xml:space="preserve">, Serge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  <w:lang w:val="en-IN"/>
              </w:rPr>
              <w:t>Demeango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  <w:lang w:val="en-IN"/>
              </w:rPr>
              <w:t>Zon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  <w:lang w:val="en-IN"/>
              </w:rPr>
              <w:t xml:space="preserve">,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  <w:lang w:val="en-IN"/>
              </w:rPr>
              <w:t>Jérôme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  <w:lang w:val="en-IN"/>
              </w:rPr>
              <w:t>Ebagnérin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  <w:lang w:val="en-IN"/>
              </w:rPr>
              <w:t xml:space="preserve">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  <w:lang w:val="en-IN"/>
              </w:rPr>
              <w:t>Tondoh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  <w:lang w:val="en-IN"/>
              </w:rPr>
              <w:t xml:space="preserve"> &amp; </w:t>
            </w:r>
            <w:r w:rsidRPr="00AE2FEF">
              <w:rPr>
                <w:rFonts w:ascii="Century Schoolbook" w:eastAsia="Calibri" w:hAnsi="Century Schoolbook"/>
                <w:b/>
                <w:sz w:val="20"/>
                <w:szCs w:val="20"/>
                <w:lang w:val="en-IN"/>
              </w:rPr>
              <w:t xml:space="preserve">Jan </w:t>
            </w:r>
            <w:proofErr w:type="spellStart"/>
            <w:r w:rsidRPr="00AE2FEF">
              <w:rPr>
                <w:rFonts w:ascii="Century Schoolbook" w:eastAsia="Calibri" w:hAnsi="Century Schoolbook"/>
                <w:b/>
                <w:sz w:val="20"/>
                <w:szCs w:val="20"/>
                <w:lang w:val="en-IN"/>
              </w:rPr>
              <w:t>Lagerlöf</w:t>
            </w:r>
            <w:proofErr w:type="spellEnd"/>
            <w:r w:rsidRPr="00AE2FEF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</w:t>
            </w:r>
            <w:r w:rsidR="00FA74D0" w:rsidRPr="00AE2FEF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– </w:t>
            </w:r>
            <w:r w:rsidR="00FA74D0" w:rsidRPr="00AE2FEF">
              <w:rPr>
                <w:rFonts w:ascii="Century Schoolbook" w:hAnsi="Century Schoolbook"/>
                <w:bCs/>
                <w:sz w:val="20"/>
                <w:szCs w:val="20"/>
                <w:lang w:val="en-IN"/>
              </w:rPr>
              <w:t>Changes in mite richness and diversity along a gradient of land-use intensity from mid-west Ivory Coast</w:t>
            </w:r>
          </w:p>
        </w:tc>
        <w:tc>
          <w:tcPr>
            <w:tcW w:w="926" w:type="dxa"/>
          </w:tcPr>
          <w:p w:rsidR="00FA74D0" w:rsidRPr="00AE2FEF" w:rsidRDefault="00060827" w:rsidP="00E736E5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  <w:t xml:space="preserve">   497</w:t>
            </w:r>
          </w:p>
        </w:tc>
      </w:tr>
      <w:tr w:rsidR="00FA74D0" w:rsidRPr="00AE2FEF" w:rsidTr="00A2489E">
        <w:trPr>
          <w:trHeight w:val="729"/>
        </w:trPr>
        <w:tc>
          <w:tcPr>
            <w:tcW w:w="8895" w:type="dxa"/>
          </w:tcPr>
          <w:p w:rsidR="00FA74D0" w:rsidRPr="00AE2FEF" w:rsidRDefault="00FA74D0" w:rsidP="0088543D">
            <w:pPr>
              <w:widowControl w:val="0"/>
              <w:spacing w:line="240" w:lineRule="exact"/>
              <w:ind w:left="522" w:hanging="522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Akram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Ahmed, J. M. S.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Tomar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, H. Mehta, R.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Kaushal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,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Dibyendu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Deb &amp; O. P.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Chaturvedi</w:t>
            </w:r>
            <w:proofErr w:type="spellEnd"/>
            <w:r w:rsidRPr="00AE2FEF">
              <w:rPr>
                <w:rFonts w:ascii="Century Schoolbook" w:hAnsi="Century Schoolbook"/>
                <w:sz w:val="20"/>
                <w:szCs w:val="20"/>
                <w:vertAlign w:val="superscript"/>
              </w:rPr>
              <w:t xml:space="preserve"> </w:t>
            </w:r>
            <w:r w:rsidRPr="00AE2FEF">
              <w:rPr>
                <w:rFonts w:ascii="Century Schoolbook" w:hAnsi="Century Schoolbook"/>
                <w:color w:val="000000"/>
                <w:sz w:val="20"/>
                <w:szCs w:val="20"/>
              </w:rPr>
              <w:t>–</w:t>
            </w:r>
            <w:r w:rsidR="006E7276" w:rsidRPr="00AE2FEF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E2FEF">
              <w:rPr>
                <w:rFonts w:ascii="Century Schoolbook" w:hAnsi="Century Schoolbook"/>
                <w:sz w:val="20"/>
                <w:szCs w:val="20"/>
              </w:rPr>
              <w:t>Throughfall</w:t>
            </w:r>
            <w:proofErr w:type="spellEnd"/>
            <w:r w:rsidRPr="00AE2FEF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AE2FEF">
              <w:rPr>
                <w:rFonts w:ascii="Century Schoolbook" w:hAnsi="Century Schoolbook"/>
                <w:sz w:val="20"/>
                <w:szCs w:val="20"/>
              </w:rPr>
              <w:t>stemflow</w:t>
            </w:r>
            <w:proofErr w:type="spellEnd"/>
            <w:r w:rsidRPr="00AE2FEF">
              <w:rPr>
                <w:rFonts w:ascii="Century Schoolbook" w:hAnsi="Century Schoolbook"/>
                <w:sz w:val="20"/>
                <w:szCs w:val="20"/>
              </w:rPr>
              <w:t xml:space="preserve"> and interception loss in </w:t>
            </w:r>
            <w:proofErr w:type="spellStart"/>
            <w:r w:rsidRPr="00AE2FEF">
              <w:rPr>
                <w:rFonts w:ascii="Century Schoolbook" w:hAnsi="Century Schoolbook"/>
                <w:i/>
                <w:sz w:val="20"/>
                <w:szCs w:val="20"/>
              </w:rPr>
              <w:t>Grewia</w:t>
            </w:r>
            <w:proofErr w:type="spellEnd"/>
            <w:r w:rsidRPr="00AE2FEF">
              <w:rPr>
                <w:rFonts w:ascii="Century Schoolbook" w:hAnsi="Century Schoolbook"/>
                <w:i/>
                <w:sz w:val="20"/>
                <w:szCs w:val="20"/>
              </w:rPr>
              <w:t xml:space="preserve"> </w:t>
            </w:r>
            <w:proofErr w:type="spellStart"/>
            <w:r w:rsidRPr="00AE2FEF">
              <w:rPr>
                <w:rFonts w:ascii="Century Schoolbook" w:hAnsi="Century Schoolbook"/>
                <w:i/>
                <w:sz w:val="20"/>
                <w:szCs w:val="20"/>
              </w:rPr>
              <w:t>optiva</w:t>
            </w:r>
            <w:proofErr w:type="spellEnd"/>
            <w:r w:rsidRPr="00AE2FEF">
              <w:rPr>
                <w:rFonts w:ascii="Century Schoolbook" w:hAnsi="Century Schoolbook"/>
                <w:sz w:val="20"/>
                <w:szCs w:val="20"/>
              </w:rPr>
              <w:t xml:space="preserve"> and </w:t>
            </w:r>
            <w:proofErr w:type="spellStart"/>
            <w:r w:rsidRPr="00AE2FEF">
              <w:rPr>
                <w:rFonts w:ascii="Century Schoolbook" w:hAnsi="Century Schoolbook"/>
                <w:i/>
                <w:sz w:val="20"/>
                <w:szCs w:val="20"/>
              </w:rPr>
              <w:t>Morus</w:t>
            </w:r>
            <w:proofErr w:type="spellEnd"/>
            <w:r w:rsidRPr="00AE2FEF">
              <w:rPr>
                <w:rFonts w:ascii="Century Schoolbook" w:hAnsi="Century Schoolbook"/>
                <w:i/>
                <w:sz w:val="20"/>
                <w:szCs w:val="20"/>
              </w:rPr>
              <w:t xml:space="preserve"> alba</w:t>
            </w:r>
            <w:r w:rsidRPr="00AE2FEF">
              <w:rPr>
                <w:rFonts w:ascii="Century Schoolbook" w:hAnsi="Century Schoolbook"/>
                <w:sz w:val="20"/>
                <w:szCs w:val="20"/>
              </w:rPr>
              <w:t xml:space="preserve"> in north west Himalayas</w:t>
            </w:r>
          </w:p>
        </w:tc>
        <w:tc>
          <w:tcPr>
            <w:tcW w:w="926" w:type="dxa"/>
          </w:tcPr>
          <w:p w:rsidR="00FA74D0" w:rsidRPr="00AE2FEF" w:rsidRDefault="000126D9" w:rsidP="00E736E5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</w:pPr>
            <w:r w:rsidRPr="00AE2FEF"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  <w:t xml:space="preserve">     </w:t>
            </w:r>
            <w:r w:rsidR="00060827"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  <w:t>507</w:t>
            </w:r>
          </w:p>
        </w:tc>
      </w:tr>
      <w:tr w:rsidR="00FA74D0" w:rsidRPr="00AE2FEF" w:rsidTr="00A2489E">
        <w:trPr>
          <w:trHeight w:val="717"/>
        </w:trPr>
        <w:tc>
          <w:tcPr>
            <w:tcW w:w="8895" w:type="dxa"/>
          </w:tcPr>
          <w:p w:rsidR="00FA74D0" w:rsidRPr="00AE2FEF" w:rsidRDefault="00FA74D0" w:rsidP="0088543D">
            <w:pPr>
              <w:spacing w:line="240" w:lineRule="exact"/>
              <w:ind w:left="522" w:hanging="522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Surrya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Khanam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, Muhammad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Mushtaq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,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Amjad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Rashid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Kayani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, Muhammad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Sajid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Nadeem</w:t>
            </w:r>
            <w:r w:rsidR="005A2EEE"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&amp; </w:t>
            </w:r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Mirza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Azhar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Beg</w:t>
            </w:r>
            <w:r w:rsidRPr="00AE2FEF">
              <w:rPr>
                <w:rFonts w:ascii="Century Schoolbook" w:hAnsi="Century Schoolbook"/>
                <w:sz w:val="20"/>
                <w:szCs w:val="20"/>
              </w:rPr>
              <w:t xml:space="preserve"> – Small mammal community composition and abundance in rural human habitations of </w:t>
            </w:r>
            <w:proofErr w:type="spellStart"/>
            <w:r w:rsidRPr="00AE2FEF">
              <w:rPr>
                <w:rFonts w:ascii="Century Schoolbook" w:hAnsi="Century Schoolbook"/>
                <w:sz w:val="20"/>
                <w:szCs w:val="20"/>
              </w:rPr>
              <w:t>Pothwar</w:t>
            </w:r>
            <w:proofErr w:type="spellEnd"/>
            <w:r w:rsidRPr="00AE2FEF">
              <w:rPr>
                <w:rFonts w:ascii="Century Schoolbook" w:hAnsi="Century Schoolbook"/>
                <w:sz w:val="20"/>
                <w:szCs w:val="20"/>
              </w:rPr>
              <w:t>, Pakistan</w:t>
            </w:r>
          </w:p>
        </w:tc>
        <w:tc>
          <w:tcPr>
            <w:tcW w:w="926" w:type="dxa"/>
          </w:tcPr>
          <w:p w:rsidR="00FA74D0" w:rsidRPr="00AE2FEF" w:rsidRDefault="00204675" w:rsidP="00060827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</w:pPr>
            <w:r w:rsidRPr="00AE2FEF"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  <w:t xml:space="preserve">   </w:t>
            </w:r>
            <w:r w:rsidR="00060827"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  <w:t>515</w:t>
            </w:r>
          </w:p>
        </w:tc>
      </w:tr>
      <w:tr w:rsidR="00FA74D0" w:rsidRPr="00AE2FEF" w:rsidTr="00A2489E">
        <w:trPr>
          <w:trHeight w:val="108"/>
        </w:trPr>
        <w:tc>
          <w:tcPr>
            <w:tcW w:w="8895" w:type="dxa"/>
          </w:tcPr>
          <w:p w:rsidR="00FA74D0" w:rsidRPr="00AE2FEF" w:rsidRDefault="008261C2" w:rsidP="0088543D">
            <w:pPr>
              <w:spacing w:line="240" w:lineRule="exact"/>
              <w:ind w:left="522" w:hanging="522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18"/>
              </w:rPr>
              <w:t>Subhajit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18"/>
              </w:rPr>
              <w:t xml:space="preserve"> Das,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18"/>
              </w:rPr>
              <w:t>Dipnarayan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18"/>
              </w:rPr>
              <w:t xml:space="preserve">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18"/>
              </w:rPr>
              <w:t>Ganguly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18"/>
              </w:rPr>
              <w:t xml:space="preserve">,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18"/>
              </w:rPr>
              <w:t>Tapan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18"/>
              </w:rPr>
              <w:t xml:space="preserve"> Kumar Jana,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18"/>
              </w:rPr>
              <w:t>Tarun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18"/>
              </w:rPr>
              <w:t xml:space="preserve"> Kumar De</w:t>
            </w:r>
            <w:r w:rsidRPr="00AE2FEF">
              <w:rPr>
                <w:rFonts w:ascii="Century Schoolbook" w:hAnsi="Century Schoolbook"/>
                <w:b/>
                <w:sz w:val="18"/>
                <w:szCs w:val="18"/>
              </w:rPr>
              <w:t xml:space="preserve"> </w:t>
            </w:r>
            <w:r w:rsidR="00FA74D0" w:rsidRPr="00AE2FEF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– </w:t>
            </w:r>
            <w:r w:rsidRPr="00AE2FEF">
              <w:rPr>
                <w:rFonts w:ascii="Century Schoolbook" w:hAnsi="Century Schoolbook"/>
                <w:bCs/>
                <w:sz w:val="20"/>
                <w:szCs w:val="20"/>
              </w:rPr>
              <w:t>Microbial activity determining soil CO</w:t>
            </w:r>
            <w:r w:rsidRPr="00AE2FEF">
              <w:rPr>
                <w:rFonts w:ascii="Century Schoolbook" w:hAnsi="Century Schoolbook"/>
                <w:bCs/>
                <w:sz w:val="20"/>
                <w:szCs w:val="20"/>
                <w:vertAlign w:val="subscript"/>
              </w:rPr>
              <w:t>2</w:t>
            </w:r>
            <w:r w:rsidRPr="00AE2FEF">
              <w:rPr>
                <w:rFonts w:ascii="Century Schoolbook" w:hAnsi="Century Schoolbook"/>
                <w:bCs/>
                <w:sz w:val="20"/>
                <w:szCs w:val="20"/>
              </w:rPr>
              <w:t xml:space="preserve"> emission in the </w:t>
            </w:r>
            <w:proofErr w:type="spellStart"/>
            <w:r w:rsidRPr="00AE2FEF">
              <w:rPr>
                <w:rFonts w:ascii="Century Schoolbook" w:hAnsi="Century Schoolbook"/>
                <w:bCs/>
                <w:sz w:val="20"/>
                <w:szCs w:val="20"/>
              </w:rPr>
              <w:t>Sundarban</w:t>
            </w:r>
            <w:proofErr w:type="spellEnd"/>
            <w:r w:rsidRPr="00AE2FEF">
              <w:rPr>
                <w:rFonts w:ascii="Century Schoolbook" w:hAnsi="Century Schoolbook"/>
                <w:bCs/>
                <w:sz w:val="20"/>
                <w:szCs w:val="20"/>
              </w:rPr>
              <w:t xml:space="preserve"> mangrove forest, India</w:t>
            </w:r>
          </w:p>
        </w:tc>
        <w:tc>
          <w:tcPr>
            <w:tcW w:w="926" w:type="dxa"/>
          </w:tcPr>
          <w:p w:rsidR="00FA74D0" w:rsidRPr="00AE2FEF" w:rsidRDefault="00060827" w:rsidP="002C7F0B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  <w:t xml:space="preserve">   525</w:t>
            </w:r>
          </w:p>
        </w:tc>
      </w:tr>
      <w:tr w:rsidR="00FA74D0" w:rsidRPr="00AE2FEF" w:rsidTr="00A2489E">
        <w:trPr>
          <w:trHeight w:val="482"/>
        </w:trPr>
        <w:tc>
          <w:tcPr>
            <w:tcW w:w="8895" w:type="dxa"/>
          </w:tcPr>
          <w:p w:rsidR="00FA74D0" w:rsidRPr="00AE2FEF" w:rsidRDefault="00FA74D0" w:rsidP="0088543D">
            <w:pPr>
              <w:spacing w:line="240" w:lineRule="exact"/>
              <w:ind w:left="522" w:hanging="522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E2FEF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 xml:space="preserve">K.  Anil &amp; N. </w:t>
            </w:r>
            <w:proofErr w:type="spellStart"/>
            <w:r w:rsidRPr="00AE2FEF">
              <w:rPr>
                <w:rFonts w:ascii="Century Schoolbook" w:hAnsi="Century Schoolbook"/>
                <w:b/>
                <w:color w:val="000000"/>
                <w:sz w:val="20"/>
                <w:szCs w:val="20"/>
              </w:rPr>
              <w:t>Parthasarathy</w:t>
            </w:r>
            <w:proofErr w:type="spellEnd"/>
            <w:r w:rsidRPr="00AE2FEF">
              <w:rPr>
                <w:rFonts w:ascii="Century Schoolbook" w:hAnsi="Century Schoolbook"/>
                <w:color w:val="000000"/>
                <w:sz w:val="20"/>
                <w:szCs w:val="20"/>
              </w:rPr>
              <w:t xml:space="preserve"> – </w:t>
            </w:r>
            <w:r w:rsidRPr="00AE2FEF">
              <w:rPr>
                <w:rFonts w:ascii="Century Schoolbook" w:hAnsi="Century Schoolbook"/>
                <w:sz w:val="20"/>
                <w:szCs w:val="20"/>
              </w:rPr>
              <w:t>Flower traits of plant species and floral resource users in tropical dry evergreen forest on Coromandel Coast of India</w:t>
            </w:r>
          </w:p>
        </w:tc>
        <w:tc>
          <w:tcPr>
            <w:tcW w:w="926" w:type="dxa"/>
          </w:tcPr>
          <w:p w:rsidR="00FA74D0" w:rsidRPr="00AE2FEF" w:rsidRDefault="00807CD8" w:rsidP="00E736E5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</w:pPr>
            <w:r w:rsidRPr="00AE2FEF"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  <w:t xml:space="preserve">     </w:t>
            </w:r>
            <w:r w:rsidR="00060827"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  <w:t>539</w:t>
            </w:r>
          </w:p>
        </w:tc>
      </w:tr>
      <w:tr w:rsidR="00FA74D0" w:rsidRPr="00AE2FEF" w:rsidTr="00A2489E">
        <w:trPr>
          <w:trHeight w:val="482"/>
        </w:trPr>
        <w:tc>
          <w:tcPr>
            <w:tcW w:w="8895" w:type="dxa"/>
          </w:tcPr>
          <w:p w:rsidR="00FA74D0" w:rsidRPr="00AE2FEF" w:rsidRDefault="00FA74D0" w:rsidP="0088543D">
            <w:pPr>
              <w:spacing w:line="240" w:lineRule="exact"/>
              <w:ind w:left="522" w:hanging="522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</w:rPr>
            </w:pPr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H. S. Suresh, D. M. Bhat, N. H.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Ravindranath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&amp; R.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Sukumar</w:t>
            </w:r>
            <w:proofErr w:type="spellEnd"/>
            <w:r w:rsidRPr="00AE2FEF">
              <w:rPr>
                <w:rFonts w:ascii="Century Schoolbook" w:hAnsi="Century Schoolbook"/>
                <w:sz w:val="20"/>
                <w:szCs w:val="20"/>
              </w:rPr>
              <w:t xml:space="preserve"> – Carbon stocks and sequestration potential of Indian Mangroves</w:t>
            </w:r>
          </w:p>
        </w:tc>
        <w:tc>
          <w:tcPr>
            <w:tcW w:w="926" w:type="dxa"/>
          </w:tcPr>
          <w:p w:rsidR="00FA74D0" w:rsidRPr="00AE2FEF" w:rsidRDefault="006A3673" w:rsidP="00E736E5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</w:pPr>
            <w:r w:rsidRPr="00AE2FEF"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  <w:t xml:space="preserve">     </w:t>
            </w:r>
            <w:r w:rsidR="00060827"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  <w:t>547</w:t>
            </w:r>
          </w:p>
        </w:tc>
      </w:tr>
      <w:tr w:rsidR="00FA74D0" w:rsidRPr="00AE2FEF" w:rsidTr="00A2489E">
        <w:trPr>
          <w:trHeight w:val="965"/>
        </w:trPr>
        <w:tc>
          <w:tcPr>
            <w:tcW w:w="8895" w:type="dxa"/>
          </w:tcPr>
          <w:p w:rsidR="00FA74D0" w:rsidRPr="00AE2FEF" w:rsidRDefault="00737F52" w:rsidP="0088543D">
            <w:pPr>
              <w:spacing w:line="240" w:lineRule="exact"/>
              <w:ind w:left="522" w:hanging="522"/>
              <w:jc w:val="both"/>
              <w:rPr>
                <w:rFonts w:ascii="Century Schoolbook" w:hAnsi="Century Schoolbook"/>
                <w:color w:val="000000" w:themeColor="text1"/>
                <w:sz w:val="20"/>
                <w:szCs w:val="20"/>
                <w:lang w:eastAsia="en-IN"/>
              </w:rPr>
            </w:pP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  <w:lang w:val="es-ES"/>
              </w:rPr>
              <w:t>Isau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  <w:lang w:val="es-ES"/>
              </w:rPr>
              <w:t xml:space="preserve">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  <w:lang w:val="es-ES"/>
              </w:rPr>
              <w:t>Huamantupa-Chuquimaco</w:t>
            </w:r>
            <w:proofErr w:type="spellEnd"/>
            <w:r w:rsidR="00992B36" w:rsidRPr="00AE2FEF">
              <w:rPr>
                <w:rFonts w:ascii="Century Schoolbook" w:hAnsi="Century Schoolbook"/>
                <w:b/>
                <w:sz w:val="20"/>
                <w:szCs w:val="20"/>
                <w:lang w:val="es-ES"/>
              </w:rPr>
              <w:t xml:space="preserve">, Miguel A. </w:t>
            </w:r>
            <w:proofErr w:type="spellStart"/>
            <w:r w:rsidR="00992B36" w:rsidRPr="00AE2FEF">
              <w:rPr>
                <w:rFonts w:ascii="Century Schoolbook" w:hAnsi="Century Schoolbook"/>
                <w:b/>
                <w:sz w:val="20"/>
                <w:szCs w:val="20"/>
                <w:lang w:val="es-ES"/>
              </w:rPr>
              <w:t>Luza</w:t>
            </w:r>
            <w:proofErr w:type="spellEnd"/>
            <w:r w:rsidR="00992B36" w:rsidRPr="00AE2FEF">
              <w:rPr>
                <w:rFonts w:ascii="Century Schoolbook" w:hAnsi="Century Schoolbook"/>
                <w:b/>
                <w:sz w:val="20"/>
                <w:szCs w:val="20"/>
                <w:lang w:val="es-ES"/>
              </w:rPr>
              <w:t>-Victorio, Reynaldo Linares-Palomino</w:t>
            </w:r>
            <w:r w:rsidR="00992B36" w:rsidRPr="00AE2FEF">
              <w:rPr>
                <w:rFonts w:ascii="Century Schoolbook" w:hAnsi="Century Schoolbook"/>
                <w:b/>
                <w:sz w:val="20"/>
                <w:szCs w:val="20"/>
                <w:vertAlign w:val="superscript"/>
                <w:lang w:val="es-ES"/>
              </w:rPr>
              <w:t xml:space="preserve"> </w:t>
            </w:r>
            <w:r w:rsidR="00992B36" w:rsidRPr="00AE2FEF">
              <w:rPr>
                <w:rFonts w:ascii="Century Schoolbook" w:hAnsi="Century Schoolbook"/>
                <w:b/>
                <w:sz w:val="20"/>
                <w:szCs w:val="20"/>
                <w:lang w:val="es-ES"/>
              </w:rPr>
              <w:t xml:space="preserve">&amp; </w:t>
            </w:r>
            <w:proofErr w:type="spellStart"/>
            <w:r w:rsidR="00992B36" w:rsidRPr="00AE2FEF">
              <w:rPr>
                <w:rFonts w:ascii="Century Schoolbook" w:hAnsi="Century Schoolbook"/>
                <w:b/>
                <w:sz w:val="20"/>
                <w:szCs w:val="20"/>
                <w:lang w:val="es-ES"/>
              </w:rPr>
              <w:t>Efrain</w:t>
            </w:r>
            <w:proofErr w:type="spellEnd"/>
            <w:r w:rsidR="00992B36" w:rsidRPr="00AE2FEF">
              <w:rPr>
                <w:rFonts w:ascii="Century Schoolbook" w:hAnsi="Century Schoolbook"/>
                <w:b/>
                <w:sz w:val="20"/>
                <w:szCs w:val="20"/>
                <w:lang w:val="es-ES"/>
              </w:rPr>
              <w:t xml:space="preserve"> </w:t>
            </w:r>
            <w:proofErr w:type="spellStart"/>
            <w:r w:rsidR="00992B36" w:rsidRPr="00AE2FEF">
              <w:rPr>
                <w:rFonts w:ascii="Century Schoolbook" w:hAnsi="Century Schoolbook"/>
                <w:b/>
                <w:sz w:val="20"/>
                <w:szCs w:val="20"/>
                <w:lang w:val="es-ES"/>
              </w:rPr>
              <w:t>Molleapaza-Arispe</w:t>
            </w:r>
            <w:proofErr w:type="spellEnd"/>
            <w:r w:rsidR="00992B36" w:rsidRPr="00AE2FEF">
              <w:rPr>
                <w:rFonts w:ascii="Century Schoolbook" w:hAnsi="Century Schoolbook"/>
                <w:b/>
                <w:sz w:val="20"/>
                <w:szCs w:val="20"/>
                <w:lang w:val="es-ES"/>
              </w:rPr>
              <w:t xml:space="preserve"> </w:t>
            </w:r>
            <w:r w:rsidR="00FA74D0" w:rsidRPr="00AE2FEF">
              <w:rPr>
                <w:rFonts w:ascii="Century Schoolbook" w:hAnsi="Century Schoolbook"/>
                <w:sz w:val="20"/>
                <w:szCs w:val="20"/>
                <w:lang w:val="es-ES"/>
              </w:rPr>
              <w:t xml:space="preserve">– </w:t>
            </w:r>
            <w:r w:rsidR="00FA74D0" w:rsidRPr="00AE2FEF">
              <w:rPr>
                <w:rFonts w:ascii="Century Schoolbook" w:hAnsi="Century Schoolbook"/>
                <w:sz w:val="20"/>
                <w:szCs w:val="20"/>
              </w:rPr>
              <w:t>Woody plant diversity in the seasonally dry tropical forests of the Urubamba valley, a threatened biodiversity hotspot in southern Peru</w:t>
            </w:r>
          </w:p>
        </w:tc>
        <w:tc>
          <w:tcPr>
            <w:tcW w:w="926" w:type="dxa"/>
          </w:tcPr>
          <w:p w:rsidR="00FA74D0" w:rsidRPr="00AE2FEF" w:rsidRDefault="00060827" w:rsidP="0022080B">
            <w:pPr>
              <w:pStyle w:val="Title"/>
              <w:widowControl w:val="0"/>
              <w:spacing w:line="240" w:lineRule="exact"/>
              <w:jc w:val="right"/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  <w:t xml:space="preserve">   555</w:t>
            </w:r>
          </w:p>
        </w:tc>
      </w:tr>
      <w:tr w:rsidR="00FA74D0" w:rsidRPr="00AE2FEF" w:rsidTr="00A2489E">
        <w:trPr>
          <w:trHeight w:val="482"/>
        </w:trPr>
        <w:tc>
          <w:tcPr>
            <w:tcW w:w="8895" w:type="dxa"/>
          </w:tcPr>
          <w:p w:rsidR="00FA74D0" w:rsidRPr="00AE2FEF" w:rsidRDefault="00FA74D0" w:rsidP="0088543D">
            <w:pPr>
              <w:spacing w:line="240" w:lineRule="exact"/>
              <w:ind w:left="522" w:hanging="522"/>
              <w:jc w:val="both"/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Pooja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Arora </w:t>
            </w:r>
            <w:r w:rsidR="006E7276" w:rsidRPr="00AE2FEF">
              <w:rPr>
                <w:rFonts w:ascii="Century Schoolbook" w:hAnsi="Century Schoolbook"/>
                <w:b/>
                <w:sz w:val="20"/>
                <w:szCs w:val="20"/>
              </w:rPr>
              <w:t>&amp;</w:t>
            </w:r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Smita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Chaudhry</w:t>
            </w:r>
            <w:r w:rsidRPr="00AE2FEF">
              <w:rPr>
                <w:rFonts w:ascii="Century Schoolbook" w:hAnsi="Century Schoolbook"/>
                <w:sz w:val="20"/>
                <w:szCs w:val="20"/>
              </w:rPr>
              <w:t xml:space="preserve"> – Dependency of rate of soil respiration on soil parameters and climatic factors in different tree plantations at </w:t>
            </w:r>
            <w:proofErr w:type="spellStart"/>
            <w:r w:rsidRPr="00AE2FEF">
              <w:rPr>
                <w:rFonts w:ascii="Century Schoolbook" w:hAnsi="Century Schoolbook"/>
                <w:sz w:val="20"/>
                <w:szCs w:val="20"/>
              </w:rPr>
              <w:t>Kurukshetra</w:t>
            </w:r>
            <w:proofErr w:type="spellEnd"/>
            <w:r w:rsidRPr="00AE2FEF">
              <w:rPr>
                <w:rFonts w:ascii="Century Schoolbook" w:hAnsi="Century Schoolbook"/>
                <w:sz w:val="20"/>
                <w:szCs w:val="20"/>
              </w:rPr>
              <w:t>, India</w:t>
            </w:r>
          </w:p>
        </w:tc>
        <w:tc>
          <w:tcPr>
            <w:tcW w:w="926" w:type="dxa"/>
          </w:tcPr>
          <w:p w:rsidR="00FA74D0" w:rsidRPr="00AE2FEF" w:rsidRDefault="00B86CED" w:rsidP="00E736E5">
            <w:pPr>
              <w:pStyle w:val="Title"/>
              <w:widowControl w:val="0"/>
              <w:spacing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</w:pPr>
            <w:r w:rsidRPr="00AE2FEF"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  <w:t xml:space="preserve">  </w:t>
            </w:r>
            <w:r w:rsidR="00060827"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  <w:t>573</w:t>
            </w:r>
          </w:p>
        </w:tc>
      </w:tr>
      <w:tr w:rsidR="00C152EA" w:rsidRPr="00AE2FEF" w:rsidTr="00A2489E">
        <w:trPr>
          <w:trHeight w:val="729"/>
        </w:trPr>
        <w:tc>
          <w:tcPr>
            <w:tcW w:w="8895" w:type="dxa"/>
          </w:tcPr>
          <w:p w:rsidR="00C152EA" w:rsidRPr="00AE2FEF" w:rsidRDefault="00C152EA" w:rsidP="0088543D">
            <w:pPr>
              <w:spacing w:line="240" w:lineRule="exact"/>
              <w:ind w:left="522" w:hanging="522"/>
              <w:jc w:val="both"/>
              <w:rPr>
                <w:rFonts w:ascii="Century Schoolbook" w:hAnsi="Century Schoolbook"/>
                <w:sz w:val="20"/>
                <w:szCs w:val="20"/>
              </w:rPr>
            </w:pP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Tafadzwa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P.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Nyazika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, Patience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Zisadza-Gandiwa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, Admire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Chanyandura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, Never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Muboko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 &amp; Edson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Gandiwa</w:t>
            </w:r>
            <w:proofErr w:type="spellEnd"/>
            <w:r w:rsidRPr="00AE2FEF">
              <w:rPr>
                <w:rFonts w:ascii="Century Schoolbook" w:hAnsi="Century Schoolbook"/>
                <w:sz w:val="20"/>
                <w:szCs w:val="20"/>
              </w:rPr>
              <w:t xml:space="preserve"> – Influence of fire frequency on woody vegetation structure and composition in Lake </w:t>
            </w:r>
            <w:proofErr w:type="spellStart"/>
            <w:r w:rsidRPr="00AE2FEF">
              <w:rPr>
                <w:rFonts w:ascii="Century Schoolbook" w:hAnsi="Century Schoolbook"/>
                <w:sz w:val="20"/>
                <w:szCs w:val="20"/>
              </w:rPr>
              <w:t>Chivero</w:t>
            </w:r>
            <w:proofErr w:type="spellEnd"/>
            <w:r w:rsidRPr="00AE2FEF">
              <w:rPr>
                <w:rFonts w:ascii="Century Schoolbook" w:hAnsi="Century Schoolbook"/>
                <w:sz w:val="20"/>
                <w:szCs w:val="20"/>
              </w:rPr>
              <w:t xml:space="preserve"> Recreational Park, northern Zimbabwe</w:t>
            </w:r>
          </w:p>
        </w:tc>
        <w:tc>
          <w:tcPr>
            <w:tcW w:w="926" w:type="dxa"/>
          </w:tcPr>
          <w:p w:rsidR="00C152EA" w:rsidRPr="00AE2FEF" w:rsidRDefault="00060827" w:rsidP="00E736E5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  <w:t xml:space="preserve">  583</w:t>
            </w:r>
          </w:p>
        </w:tc>
      </w:tr>
      <w:tr w:rsidR="00C152EA" w:rsidRPr="00AE2FEF" w:rsidTr="00A2489E">
        <w:trPr>
          <w:trHeight w:val="482"/>
        </w:trPr>
        <w:tc>
          <w:tcPr>
            <w:tcW w:w="8895" w:type="dxa"/>
          </w:tcPr>
          <w:p w:rsidR="00C152EA" w:rsidRPr="00AE2FEF" w:rsidRDefault="00C152EA" w:rsidP="0088543D">
            <w:pPr>
              <w:spacing w:line="240" w:lineRule="exact"/>
              <w:ind w:left="522" w:hanging="522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P.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Vivek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&amp; N.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Parthasarathy</w:t>
            </w:r>
            <w:proofErr w:type="spellEnd"/>
            <w:r w:rsidRPr="00AE2FEF">
              <w:rPr>
                <w:rFonts w:ascii="Century Schoolbook" w:hAnsi="Century Schoolbook"/>
                <w:sz w:val="20"/>
                <w:szCs w:val="20"/>
              </w:rPr>
              <w:t xml:space="preserve"> – Patterns of tree-liana interactions: distribution and host preference of lianas in a tropical dry evergreen forest in India</w:t>
            </w:r>
          </w:p>
        </w:tc>
        <w:tc>
          <w:tcPr>
            <w:tcW w:w="926" w:type="dxa"/>
          </w:tcPr>
          <w:p w:rsidR="00C152EA" w:rsidRPr="00AE2FEF" w:rsidRDefault="00814B51" w:rsidP="00E736E5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</w:pPr>
            <w:r w:rsidRPr="00AE2FEF"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  <w:t xml:space="preserve">  </w:t>
            </w:r>
            <w:r w:rsidR="00060827"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  <w:t>591</w:t>
            </w:r>
          </w:p>
        </w:tc>
      </w:tr>
      <w:tr w:rsidR="00C152EA" w:rsidRPr="00AE2FEF" w:rsidTr="00A2489E">
        <w:trPr>
          <w:trHeight w:val="717"/>
        </w:trPr>
        <w:tc>
          <w:tcPr>
            <w:tcW w:w="8895" w:type="dxa"/>
          </w:tcPr>
          <w:p w:rsidR="00C152EA" w:rsidRPr="00AE2FEF" w:rsidRDefault="00C152EA" w:rsidP="0088543D">
            <w:pPr>
              <w:spacing w:line="240" w:lineRule="exact"/>
              <w:ind w:left="522" w:hanging="522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S. Yilmaz, A.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Ayvaz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&amp; U.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Azizoglu</w:t>
            </w:r>
            <w:proofErr w:type="spellEnd"/>
            <w:r w:rsidRPr="00AE2FEF">
              <w:rPr>
                <w:rFonts w:ascii="Century Schoolbook" w:hAnsi="Century Schoolbook"/>
                <w:sz w:val="20"/>
                <w:szCs w:val="20"/>
              </w:rPr>
              <w:t xml:space="preserve"> – Diversity and distribution of cry genes in native Bacillus </w:t>
            </w:r>
            <w:proofErr w:type="spellStart"/>
            <w:r w:rsidRPr="00AE2FEF">
              <w:rPr>
                <w:rFonts w:ascii="Century Schoolbook" w:hAnsi="Century Schoolbook"/>
                <w:sz w:val="20"/>
                <w:szCs w:val="20"/>
              </w:rPr>
              <w:t>thuringiensis</w:t>
            </w:r>
            <w:proofErr w:type="spellEnd"/>
            <w:r w:rsidRPr="00AE2FEF">
              <w:rPr>
                <w:rFonts w:ascii="Century Schoolbook" w:hAnsi="Century Schoolbook"/>
                <w:sz w:val="20"/>
                <w:szCs w:val="20"/>
              </w:rPr>
              <w:t xml:space="preserve"> strains isolated from wild ecological areas of East-Mediterranean region of Turkey</w:t>
            </w:r>
          </w:p>
        </w:tc>
        <w:tc>
          <w:tcPr>
            <w:tcW w:w="926" w:type="dxa"/>
          </w:tcPr>
          <w:p w:rsidR="00C152EA" w:rsidRPr="00AE2FEF" w:rsidRDefault="00060827" w:rsidP="00E736E5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  <w:t xml:space="preserve">  605</w:t>
            </w:r>
          </w:p>
        </w:tc>
      </w:tr>
      <w:tr w:rsidR="0005495D" w:rsidRPr="00AE2FEF" w:rsidTr="00B26B43">
        <w:trPr>
          <w:trHeight w:val="666"/>
        </w:trPr>
        <w:tc>
          <w:tcPr>
            <w:tcW w:w="8895" w:type="dxa"/>
          </w:tcPr>
          <w:p w:rsidR="0005495D" w:rsidRPr="00AE2FEF" w:rsidRDefault="0005495D" w:rsidP="0088543D">
            <w:pPr>
              <w:spacing w:line="240" w:lineRule="exact"/>
              <w:ind w:left="522" w:hanging="522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Rahul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Bhadouria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,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Rishikesh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Singh,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Pratap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Srivastava,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Sachchidanand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Tripathi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&amp; A. S.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Raghubanshi</w:t>
            </w:r>
            <w:proofErr w:type="spellEnd"/>
            <w:r w:rsidRPr="00AE2FEF">
              <w:rPr>
                <w:rFonts w:ascii="Century Schoolbook" w:hAnsi="Century Schoolbook"/>
                <w:sz w:val="20"/>
                <w:szCs w:val="20"/>
              </w:rPr>
              <w:t xml:space="preserve"> – </w:t>
            </w:r>
            <w:r w:rsidRPr="00AE2FEF">
              <w:rPr>
                <w:rFonts w:ascii="Century Schoolbook" w:hAnsi="Century Schoolbook"/>
                <w:bCs/>
                <w:sz w:val="20"/>
                <w:szCs w:val="20"/>
              </w:rPr>
              <w:t>Interactive effect of water and nutrient on survival and growth of tree seedlings of four dry tropical tree species under grass competition</w:t>
            </w:r>
          </w:p>
        </w:tc>
        <w:tc>
          <w:tcPr>
            <w:tcW w:w="926" w:type="dxa"/>
          </w:tcPr>
          <w:p w:rsidR="0005495D" w:rsidRPr="00AE2FEF" w:rsidRDefault="00133D77" w:rsidP="00E736E5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</w:pPr>
            <w:r w:rsidRPr="00AE2FEF"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  <w:t xml:space="preserve">  </w:t>
            </w:r>
            <w:r w:rsidR="00060827"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  <w:t>611</w:t>
            </w:r>
          </w:p>
        </w:tc>
      </w:tr>
      <w:tr w:rsidR="0005495D" w:rsidRPr="00AE2FEF" w:rsidTr="00A2489E">
        <w:trPr>
          <w:trHeight w:val="470"/>
        </w:trPr>
        <w:tc>
          <w:tcPr>
            <w:tcW w:w="8895" w:type="dxa"/>
          </w:tcPr>
          <w:p w:rsidR="0005495D" w:rsidRPr="00AE2FEF" w:rsidRDefault="0005495D" w:rsidP="0088543D">
            <w:pPr>
              <w:spacing w:line="240" w:lineRule="exact"/>
              <w:ind w:left="522" w:hanging="522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AE2FEF">
              <w:rPr>
                <w:rFonts w:ascii="Century Schoolbook" w:hAnsi="Century Schoolbook"/>
                <w:b/>
                <w:color w:val="00000A"/>
                <w:sz w:val="20"/>
                <w:szCs w:val="20"/>
              </w:rPr>
              <w:t>Jamie D.</w:t>
            </w:r>
            <w:r w:rsidR="00136AF8" w:rsidRPr="00AE2FEF">
              <w:rPr>
                <w:rFonts w:ascii="Century Schoolbook" w:hAnsi="Century Schoolbook"/>
                <w:b/>
                <w:color w:val="00000A"/>
                <w:sz w:val="20"/>
                <w:szCs w:val="20"/>
              </w:rPr>
              <w:t xml:space="preserve"> Hoover, Sunil Kumar, Shelley A-</w:t>
            </w:r>
            <w:r w:rsidRPr="00AE2FEF">
              <w:rPr>
                <w:rFonts w:ascii="Century Schoolbook" w:hAnsi="Century Schoolbook"/>
                <w:b/>
                <w:color w:val="00000A"/>
                <w:sz w:val="20"/>
                <w:szCs w:val="20"/>
              </w:rPr>
              <w:t xml:space="preserve"> James Stephen J. </w:t>
            </w:r>
            <w:proofErr w:type="spellStart"/>
            <w:r w:rsidRPr="00AE2FEF">
              <w:rPr>
                <w:rFonts w:ascii="Century Schoolbook" w:hAnsi="Century Schoolbook"/>
                <w:b/>
                <w:color w:val="00000A"/>
                <w:sz w:val="20"/>
                <w:szCs w:val="20"/>
              </w:rPr>
              <w:t>Leisz</w:t>
            </w:r>
            <w:proofErr w:type="spellEnd"/>
            <w:r w:rsidRPr="00AE2FEF">
              <w:rPr>
                <w:rFonts w:ascii="Century Schoolbook" w:hAnsi="Century Schoolbook"/>
                <w:b/>
                <w:color w:val="00000A"/>
                <w:sz w:val="20"/>
                <w:szCs w:val="20"/>
              </w:rPr>
              <w:t xml:space="preserve"> &amp; Melinda </w:t>
            </w:r>
            <w:r w:rsidR="00F72DA2" w:rsidRPr="00AE2FEF">
              <w:rPr>
                <w:rFonts w:ascii="Century Schoolbook" w:hAnsi="Century Schoolbook"/>
                <w:b/>
                <w:color w:val="00000A"/>
                <w:sz w:val="20"/>
                <w:szCs w:val="20"/>
              </w:rPr>
              <w:t xml:space="preserve">LAITURI </w:t>
            </w:r>
            <w:r w:rsidR="00F72DA2" w:rsidRPr="00AE2FEF">
              <w:rPr>
                <w:rFonts w:ascii="Century Schoolbook" w:hAnsi="Century Schoolbook"/>
                <w:color w:val="00000A"/>
                <w:sz w:val="20"/>
                <w:szCs w:val="20"/>
                <w:vertAlign w:val="superscript"/>
              </w:rPr>
              <w:t>–</w:t>
            </w:r>
            <w:r w:rsidRPr="00AE2FEF">
              <w:rPr>
                <w:rFonts w:ascii="Century Schoolbook" w:hAnsi="Century Schoolbook"/>
                <w:b/>
                <w:iCs/>
                <w:color w:val="00000A"/>
                <w:sz w:val="20"/>
                <w:szCs w:val="20"/>
              </w:rPr>
              <w:t xml:space="preserve"> </w:t>
            </w:r>
            <w:r w:rsidR="0067149D" w:rsidRPr="00AE2FEF">
              <w:rPr>
                <w:rFonts w:ascii="Century Schoolbook" w:hAnsi="Century Schoolbook"/>
                <w:sz w:val="18"/>
                <w:szCs w:val="18"/>
              </w:rPr>
              <w:t>Modeling Hotspots of Plant Diversity in New Guinea</w:t>
            </w:r>
          </w:p>
        </w:tc>
        <w:tc>
          <w:tcPr>
            <w:tcW w:w="926" w:type="dxa"/>
          </w:tcPr>
          <w:p w:rsidR="0005495D" w:rsidRPr="00AE2FEF" w:rsidRDefault="00060827" w:rsidP="00E736E5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  <w:t xml:space="preserve">  623</w:t>
            </w:r>
          </w:p>
        </w:tc>
      </w:tr>
      <w:tr w:rsidR="0005495D" w:rsidRPr="00AE2FEF" w:rsidTr="00B26B43">
        <w:trPr>
          <w:trHeight w:val="450"/>
        </w:trPr>
        <w:tc>
          <w:tcPr>
            <w:tcW w:w="8895" w:type="dxa"/>
          </w:tcPr>
          <w:p w:rsidR="0005495D" w:rsidRPr="00AE2FEF" w:rsidRDefault="0005495D" w:rsidP="0088543D">
            <w:pPr>
              <w:widowControl w:val="0"/>
              <w:autoSpaceDE w:val="0"/>
              <w:autoSpaceDN w:val="0"/>
              <w:adjustRightInd w:val="0"/>
              <w:spacing w:line="240" w:lineRule="exact"/>
              <w:ind w:left="522" w:hanging="522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Edgar G.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Leija-Loredo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&amp;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Numa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P.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Pavón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</w:t>
            </w:r>
            <w:r w:rsidRPr="00AE2FEF">
              <w:rPr>
                <w:rFonts w:ascii="Century Schoolbook" w:hAnsi="Century Schoolbook"/>
                <w:sz w:val="20"/>
                <w:szCs w:val="20"/>
              </w:rPr>
              <w:t xml:space="preserve">– The </w:t>
            </w:r>
            <w:proofErr w:type="spellStart"/>
            <w:r w:rsidRPr="00AE2FEF">
              <w:rPr>
                <w:rFonts w:ascii="Century Schoolbook" w:hAnsi="Century Schoolbook"/>
                <w:sz w:val="20"/>
                <w:szCs w:val="20"/>
              </w:rPr>
              <w:t>northermost</w:t>
            </w:r>
            <w:proofErr w:type="spellEnd"/>
            <w:r w:rsidRPr="00AE2FEF">
              <w:rPr>
                <w:rFonts w:ascii="Century Schoolbook" w:hAnsi="Century Schoolbook"/>
                <w:sz w:val="20"/>
                <w:szCs w:val="20"/>
              </w:rPr>
              <w:t xml:space="preserve"> tropical rain forest of the</w:t>
            </w:r>
            <w:r w:rsidR="00AC2E92">
              <w:rPr>
                <w:rFonts w:ascii="Century Schoolbook" w:hAnsi="Century Schoolbook"/>
                <w:sz w:val="20"/>
                <w:szCs w:val="20"/>
              </w:rPr>
              <w:t xml:space="preserve"> </w:t>
            </w:r>
            <w:r w:rsidRPr="00AE2FEF">
              <w:rPr>
                <w:rFonts w:ascii="Century Schoolbook" w:hAnsi="Century Schoolbook"/>
                <w:sz w:val="20"/>
                <w:szCs w:val="20"/>
              </w:rPr>
              <w:t>Americas: Endangered by agriculture expansion</w:t>
            </w:r>
          </w:p>
        </w:tc>
        <w:tc>
          <w:tcPr>
            <w:tcW w:w="926" w:type="dxa"/>
          </w:tcPr>
          <w:p w:rsidR="0005495D" w:rsidRPr="00AE2FEF" w:rsidRDefault="00060827" w:rsidP="00E736E5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  <w:t xml:space="preserve">  641</w:t>
            </w:r>
          </w:p>
        </w:tc>
      </w:tr>
      <w:tr w:rsidR="0005495D" w:rsidRPr="00AE2FEF" w:rsidTr="00A2489E">
        <w:trPr>
          <w:trHeight w:val="717"/>
        </w:trPr>
        <w:tc>
          <w:tcPr>
            <w:tcW w:w="8895" w:type="dxa"/>
          </w:tcPr>
          <w:p w:rsidR="0005495D" w:rsidRPr="00AE2FEF" w:rsidRDefault="0005495D" w:rsidP="0088543D">
            <w:pPr>
              <w:tabs>
                <w:tab w:val="left" w:pos="567"/>
              </w:tabs>
              <w:spacing w:line="240" w:lineRule="exact"/>
              <w:ind w:left="522" w:hanging="522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AE2FEF">
              <w:rPr>
                <w:rFonts w:ascii="Century Schoolbook" w:hAnsi="Century Schoolbook"/>
                <w:b/>
                <w:sz w:val="20"/>
                <w:szCs w:val="20"/>
                <w:lang w:val="pt-BR"/>
              </w:rPr>
              <w:t>Ademir Sérgio Ferreira De Araújo, Sandra Mara Barbosa Rocha, Vilma Maria Dos Santos, Rajeev Pratap Singh, Radomir Schmidt &amp; Kate M. Scow</w:t>
            </w:r>
            <w:r w:rsidR="00136AF8" w:rsidRPr="00AE2FEF">
              <w:rPr>
                <w:rFonts w:ascii="Century Schoolbook" w:hAnsi="Century Schoolbook"/>
                <w:b/>
                <w:sz w:val="20"/>
                <w:szCs w:val="20"/>
                <w:lang w:val="pt-BR"/>
              </w:rPr>
              <w:t xml:space="preserve"> </w:t>
            </w:r>
            <w:r w:rsidRPr="00AE2FEF">
              <w:rPr>
                <w:rFonts w:ascii="Century Schoolbook" w:hAnsi="Century Schoolbook"/>
                <w:sz w:val="20"/>
                <w:szCs w:val="20"/>
                <w:lang w:val="pt-BR"/>
              </w:rPr>
              <w:t>–</w:t>
            </w:r>
            <w:r w:rsidR="00136AF8" w:rsidRPr="00AE2FEF">
              <w:rPr>
                <w:rFonts w:ascii="Century Schoolbook" w:hAnsi="Century Schoolbook"/>
                <w:sz w:val="20"/>
                <w:szCs w:val="20"/>
                <w:lang w:val="pt-BR"/>
              </w:rPr>
              <w:t xml:space="preserve"> </w:t>
            </w:r>
            <w:r w:rsidRPr="00AE2FEF">
              <w:rPr>
                <w:rFonts w:ascii="Century Schoolbook" w:hAnsi="Century Schoolbook"/>
                <w:sz w:val="20"/>
                <w:szCs w:val="20"/>
              </w:rPr>
              <w:t xml:space="preserve">Abundance of ammonia-oxidizing organisms across a gradient of preserved Brazilian </w:t>
            </w:r>
            <w:proofErr w:type="spellStart"/>
            <w:r w:rsidRPr="00AE2FEF">
              <w:rPr>
                <w:rFonts w:ascii="Century Schoolbook" w:hAnsi="Century Schoolbook"/>
                <w:sz w:val="20"/>
                <w:szCs w:val="20"/>
              </w:rPr>
              <w:t>Cerrado</w:t>
            </w:r>
            <w:proofErr w:type="spellEnd"/>
          </w:p>
        </w:tc>
        <w:tc>
          <w:tcPr>
            <w:tcW w:w="926" w:type="dxa"/>
          </w:tcPr>
          <w:p w:rsidR="0005495D" w:rsidRPr="00AE2FEF" w:rsidRDefault="00113F82" w:rsidP="00E736E5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</w:pPr>
            <w:r w:rsidRPr="00AE2FEF"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  <w:t xml:space="preserve">  </w:t>
            </w:r>
            <w:r w:rsidR="00060827"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  <w:t>653</w:t>
            </w:r>
          </w:p>
        </w:tc>
      </w:tr>
      <w:tr w:rsidR="005F1168" w:rsidRPr="00AE2FEF" w:rsidTr="00A40CAB">
        <w:trPr>
          <w:trHeight w:val="1071"/>
        </w:trPr>
        <w:tc>
          <w:tcPr>
            <w:tcW w:w="8895" w:type="dxa"/>
          </w:tcPr>
          <w:p w:rsidR="000175EF" w:rsidRDefault="000175EF" w:rsidP="0088543D">
            <w:pPr>
              <w:spacing w:line="240" w:lineRule="exact"/>
              <w:ind w:left="518" w:hanging="518"/>
              <w:jc w:val="both"/>
              <w:rPr>
                <w:rFonts w:ascii="Century Schoolbook" w:hAnsi="Century Schoolbook"/>
                <w:b/>
                <w:i/>
                <w:sz w:val="20"/>
                <w:szCs w:val="20"/>
              </w:rPr>
            </w:pPr>
            <w:r w:rsidRPr="00AE2FEF">
              <w:rPr>
                <w:rFonts w:ascii="Century Schoolbook" w:hAnsi="Century Schoolbook"/>
                <w:b/>
                <w:i/>
                <w:sz w:val="20"/>
                <w:szCs w:val="20"/>
              </w:rPr>
              <w:lastRenderedPageBreak/>
              <w:t xml:space="preserve">Short Communications </w:t>
            </w:r>
          </w:p>
          <w:p w:rsidR="00042B4B" w:rsidRPr="00AE2FEF" w:rsidRDefault="00042B4B" w:rsidP="0088543D">
            <w:pPr>
              <w:spacing w:line="240" w:lineRule="exact"/>
              <w:ind w:left="518" w:hanging="518"/>
              <w:jc w:val="both"/>
              <w:rPr>
                <w:rFonts w:ascii="Century Schoolbook" w:hAnsi="Century Schoolbook"/>
                <w:b/>
                <w:i/>
                <w:sz w:val="20"/>
                <w:szCs w:val="20"/>
              </w:rPr>
            </w:pPr>
          </w:p>
          <w:p w:rsidR="005F1168" w:rsidRPr="00AE2FEF" w:rsidRDefault="005F1168" w:rsidP="0088543D">
            <w:pPr>
              <w:spacing w:line="240" w:lineRule="exact"/>
              <w:ind w:left="518" w:hanging="518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C.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Ankalaiah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T. </w:t>
            </w:r>
            <w:proofErr w:type="spellStart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>Mastan</w:t>
            </w:r>
            <w:proofErr w:type="spellEnd"/>
            <w:r w:rsidRPr="00AE2FEF">
              <w:rPr>
                <w:rFonts w:ascii="Century Schoolbook" w:hAnsi="Century Schoolbook"/>
                <w:b/>
                <w:sz w:val="20"/>
                <w:szCs w:val="20"/>
              </w:rPr>
              <w:t xml:space="preserve"> &amp; M. Sridhar Reddy</w:t>
            </w:r>
            <w:r w:rsidRPr="00AE2FEF">
              <w:rPr>
                <w:rFonts w:ascii="Century Schoolbook" w:hAnsi="Century Schoolbook"/>
                <w:sz w:val="20"/>
                <w:szCs w:val="20"/>
              </w:rPr>
              <w:t xml:space="preserve"> – Observations on re-sprouting as regeneration strategy in </w:t>
            </w:r>
            <w:proofErr w:type="spellStart"/>
            <w:r w:rsidRPr="00AE2FEF">
              <w:rPr>
                <w:rFonts w:ascii="Century Schoolbook" w:hAnsi="Century Schoolbook"/>
                <w:i/>
                <w:sz w:val="20"/>
                <w:szCs w:val="20"/>
              </w:rPr>
              <w:t>Pterocarpus</w:t>
            </w:r>
            <w:proofErr w:type="spellEnd"/>
            <w:r w:rsidRPr="00AE2FEF">
              <w:rPr>
                <w:rFonts w:ascii="Century Schoolbook" w:hAnsi="Century Schoolbook"/>
                <w:i/>
                <w:sz w:val="20"/>
                <w:szCs w:val="20"/>
              </w:rPr>
              <w:t xml:space="preserve"> </w:t>
            </w:r>
            <w:proofErr w:type="spellStart"/>
            <w:r w:rsidRPr="00AE2FEF">
              <w:rPr>
                <w:rFonts w:ascii="Century Schoolbook" w:hAnsi="Century Schoolbook"/>
                <w:i/>
                <w:sz w:val="20"/>
                <w:szCs w:val="20"/>
              </w:rPr>
              <w:t>santalinus</w:t>
            </w:r>
            <w:proofErr w:type="spellEnd"/>
            <w:r w:rsidRPr="00AE2FEF">
              <w:rPr>
                <w:rFonts w:ascii="Century Schoolbook" w:hAnsi="Century Schoolbook"/>
                <w:sz w:val="20"/>
                <w:szCs w:val="20"/>
              </w:rPr>
              <w:t xml:space="preserve"> (Red sanders) – an endemic tree in dry deciduous forests of Sri </w:t>
            </w:r>
            <w:proofErr w:type="spellStart"/>
            <w:r w:rsidRPr="00AE2FEF">
              <w:rPr>
                <w:rFonts w:ascii="Century Schoolbook" w:hAnsi="Century Schoolbook"/>
                <w:sz w:val="20"/>
                <w:szCs w:val="20"/>
              </w:rPr>
              <w:t>Lankamalla</w:t>
            </w:r>
            <w:proofErr w:type="spellEnd"/>
            <w:r w:rsidRPr="00AE2FEF">
              <w:rPr>
                <w:rFonts w:ascii="Century Schoolbook" w:hAnsi="Century Schoolbook"/>
                <w:sz w:val="20"/>
                <w:szCs w:val="20"/>
              </w:rPr>
              <w:t xml:space="preserve"> wild life sanctuary, southern Eastern Ghats</w:t>
            </w:r>
          </w:p>
        </w:tc>
        <w:tc>
          <w:tcPr>
            <w:tcW w:w="926" w:type="dxa"/>
          </w:tcPr>
          <w:p w:rsidR="000175EF" w:rsidRPr="00AE2FEF" w:rsidRDefault="000175EF" w:rsidP="000175EF">
            <w:pPr>
              <w:pStyle w:val="Title"/>
              <w:widowControl w:val="0"/>
              <w:spacing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</w:pPr>
          </w:p>
          <w:p w:rsidR="000175EF" w:rsidRPr="00AE2FEF" w:rsidRDefault="000175EF" w:rsidP="000175EF">
            <w:pPr>
              <w:pStyle w:val="Title"/>
              <w:widowControl w:val="0"/>
              <w:spacing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</w:pPr>
          </w:p>
          <w:p w:rsidR="005F1168" w:rsidRPr="00AE2FEF" w:rsidRDefault="00A40CAB" w:rsidP="00060827">
            <w:pPr>
              <w:pStyle w:val="Title"/>
              <w:widowControl w:val="0"/>
              <w:spacing w:after="120" w:line="240" w:lineRule="exact"/>
              <w:jc w:val="left"/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  <w:t xml:space="preserve">    </w:t>
            </w:r>
            <w:r w:rsidR="00060827"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  <w:t xml:space="preserve"> 663</w:t>
            </w:r>
          </w:p>
        </w:tc>
      </w:tr>
      <w:tr w:rsidR="005F1168" w:rsidRPr="00AE2FEF" w:rsidTr="00A248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717"/>
        </w:trPr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</w:tcPr>
          <w:p w:rsidR="005F1168" w:rsidRPr="00AE2FEF" w:rsidRDefault="005F1168" w:rsidP="0088543D">
            <w:pPr>
              <w:spacing w:line="240" w:lineRule="exact"/>
              <w:ind w:left="518" w:hanging="518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AE2FEF">
              <w:rPr>
                <w:rFonts w:ascii="Century Schoolbook" w:hAnsi="Century Schoolbook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Roland </w:t>
            </w:r>
            <w:proofErr w:type="spellStart"/>
            <w:r w:rsidRPr="00AE2FEF">
              <w:rPr>
                <w:rFonts w:ascii="Century Schoolbook" w:hAnsi="Century Schoolbook" w:cs="Arial"/>
                <w:b/>
                <w:color w:val="222222"/>
                <w:sz w:val="20"/>
                <w:szCs w:val="20"/>
                <w:shd w:val="clear" w:color="auto" w:fill="FFFFFF"/>
              </w:rPr>
              <w:t>Kirschner</w:t>
            </w:r>
            <w:proofErr w:type="spellEnd"/>
            <w:r w:rsidRPr="00AE2FEF">
              <w:rPr>
                <w:rFonts w:ascii="Century Schoolbook" w:hAnsi="Century Schoolbook" w:cs="Arial"/>
                <w:b/>
                <w:color w:val="222222"/>
                <w:sz w:val="20"/>
                <w:szCs w:val="20"/>
                <w:shd w:val="clear" w:color="auto" w:fill="FFFFFF"/>
              </w:rPr>
              <w:t xml:space="preserve">, Rosa V. Villarreal S. &amp; Juan A. Bernal Vega </w:t>
            </w:r>
            <w:r w:rsidRPr="00AE2FEF">
              <w:rPr>
                <w:rFonts w:ascii="Century Schoolbook" w:hAnsi="Century Schoolbook"/>
                <w:sz w:val="20"/>
                <w:szCs w:val="20"/>
              </w:rPr>
              <w:t>– First record of association of gall midges (</w:t>
            </w:r>
            <w:proofErr w:type="spellStart"/>
            <w:r w:rsidRPr="00AE2FEF">
              <w:rPr>
                <w:rFonts w:ascii="Century Schoolbook" w:hAnsi="Century Schoolbook"/>
                <w:sz w:val="20"/>
                <w:szCs w:val="20"/>
              </w:rPr>
              <w:t>Cecidomyiidae</w:t>
            </w:r>
            <w:proofErr w:type="spellEnd"/>
            <w:r w:rsidRPr="00AE2FEF">
              <w:rPr>
                <w:rFonts w:ascii="Century Schoolbook" w:hAnsi="Century Schoolbook"/>
                <w:sz w:val="20"/>
                <w:szCs w:val="20"/>
              </w:rPr>
              <w:t xml:space="preserve">, </w:t>
            </w:r>
            <w:proofErr w:type="spellStart"/>
            <w:r w:rsidRPr="00AE2FEF">
              <w:rPr>
                <w:rFonts w:ascii="Century Schoolbook" w:hAnsi="Century Schoolbook"/>
                <w:sz w:val="20"/>
                <w:szCs w:val="20"/>
              </w:rPr>
              <w:t>Diptera</w:t>
            </w:r>
            <w:proofErr w:type="spellEnd"/>
            <w:r w:rsidRPr="00AE2FEF">
              <w:rPr>
                <w:rFonts w:ascii="Century Schoolbook" w:hAnsi="Century Schoolbook"/>
                <w:sz w:val="20"/>
                <w:szCs w:val="20"/>
              </w:rPr>
              <w:t>) with a slime mold (</w:t>
            </w:r>
            <w:proofErr w:type="spellStart"/>
            <w:r w:rsidRPr="00AE2FEF">
              <w:rPr>
                <w:rFonts w:ascii="Century Schoolbook" w:hAnsi="Century Schoolbook"/>
                <w:i/>
                <w:sz w:val="20"/>
                <w:szCs w:val="20"/>
              </w:rPr>
              <w:t>Fuligo</w:t>
            </w:r>
            <w:proofErr w:type="spellEnd"/>
            <w:r w:rsidRPr="00AE2FEF">
              <w:rPr>
                <w:rFonts w:ascii="Century Schoolbook" w:hAnsi="Century Schoolbook"/>
                <w:i/>
                <w:sz w:val="20"/>
                <w:szCs w:val="20"/>
              </w:rPr>
              <w:t xml:space="preserve"> candida</w:t>
            </w:r>
            <w:r w:rsidRPr="00AE2FEF">
              <w:rPr>
                <w:rFonts w:ascii="Century Schoolbook" w:hAnsi="Century Schoolbook"/>
                <w:sz w:val="20"/>
                <w:szCs w:val="20"/>
              </w:rPr>
              <w:t>,</w:t>
            </w:r>
            <w:r w:rsidRPr="00AE2FEF">
              <w:rPr>
                <w:rFonts w:ascii="Century Schoolbook" w:hAnsi="Century Schoolbook"/>
                <w:i/>
                <w:sz w:val="20"/>
                <w:szCs w:val="20"/>
              </w:rPr>
              <w:t xml:space="preserve"> </w:t>
            </w:r>
            <w:proofErr w:type="spellStart"/>
            <w:r w:rsidRPr="00AE2FEF">
              <w:rPr>
                <w:rFonts w:ascii="Century Schoolbook" w:hAnsi="Century Schoolbook"/>
                <w:sz w:val="20"/>
                <w:szCs w:val="20"/>
              </w:rPr>
              <w:t>Myxomycetes</w:t>
            </w:r>
            <w:proofErr w:type="spellEnd"/>
            <w:r w:rsidRPr="00AE2FEF">
              <w:rPr>
                <w:rFonts w:ascii="Century Schoolbook" w:hAnsi="Century Schoolbook"/>
                <w:sz w:val="20"/>
                <w:szCs w:val="20"/>
              </w:rPr>
              <w:t>) in the tropics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1168" w:rsidRPr="00AE2FEF" w:rsidRDefault="00060827" w:rsidP="00060827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</w:pPr>
            <w:r>
              <w:rPr>
                <w:rFonts w:ascii="Century Schoolbook" w:hAnsi="Century Schoolbook"/>
                <w:i w:val="0"/>
                <w:color w:val="000000" w:themeColor="text1"/>
                <w:sz w:val="22"/>
                <w:szCs w:val="22"/>
              </w:rPr>
              <w:t>667</w:t>
            </w:r>
          </w:p>
        </w:tc>
      </w:tr>
      <w:tr w:rsidR="005F1168" w:rsidRPr="00B20D95" w:rsidTr="00A2489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4A0" w:firstRow="1" w:lastRow="0" w:firstColumn="1" w:lastColumn="0" w:noHBand="0" w:noVBand="1"/>
        </w:tblPrEx>
        <w:trPr>
          <w:trHeight w:val="612"/>
        </w:trPr>
        <w:tc>
          <w:tcPr>
            <w:tcW w:w="8895" w:type="dxa"/>
            <w:tcBorders>
              <w:top w:val="nil"/>
              <w:left w:val="nil"/>
              <w:bottom w:val="nil"/>
              <w:right w:val="nil"/>
            </w:tcBorders>
          </w:tcPr>
          <w:p w:rsidR="005F1168" w:rsidRPr="00AE2FEF" w:rsidRDefault="005F1168" w:rsidP="0088543D">
            <w:pPr>
              <w:widowControl w:val="0"/>
              <w:autoSpaceDE w:val="0"/>
              <w:autoSpaceDN w:val="0"/>
              <w:adjustRightInd w:val="0"/>
              <w:spacing w:line="240" w:lineRule="exact"/>
              <w:ind w:left="518" w:hanging="518"/>
              <w:jc w:val="both"/>
              <w:rPr>
                <w:rFonts w:ascii="Century Schoolbook" w:hAnsi="Century Schoolbook"/>
                <w:sz w:val="20"/>
                <w:szCs w:val="20"/>
              </w:rPr>
            </w:pPr>
            <w:r w:rsidRPr="00AE2FEF">
              <w:rPr>
                <w:rFonts w:ascii="Century Schoolbook" w:hAnsi="Century Schoolbook"/>
                <w:b/>
                <w:color w:val="00000A"/>
                <w:sz w:val="20"/>
                <w:szCs w:val="20"/>
              </w:rPr>
              <w:t xml:space="preserve">Ana Carolina </w:t>
            </w:r>
            <w:proofErr w:type="spellStart"/>
            <w:r w:rsidRPr="00AE2FEF">
              <w:rPr>
                <w:rFonts w:ascii="Century Schoolbook" w:hAnsi="Century Schoolbook"/>
                <w:b/>
                <w:color w:val="00000A"/>
                <w:sz w:val="20"/>
                <w:szCs w:val="20"/>
              </w:rPr>
              <w:t>Srbek</w:t>
            </w:r>
            <w:proofErr w:type="spellEnd"/>
            <w:r w:rsidRPr="00AE2FEF">
              <w:rPr>
                <w:rFonts w:ascii="Century Schoolbook" w:hAnsi="Century Schoolbook"/>
                <w:b/>
                <w:color w:val="00000A"/>
                <w:sz w:val="20"/>
                <w:szCs w:val="20"/>
              </w:rPr>
              <w:t xml:space="preserve">-Araujo, Cristina </w:t>
            </w:r>
            <w:proofErr w:type="spellStart"/>
            <w:r w:rsidRPr="00AE2FEF">
              <w:rPr>
                <w:rFonts w:ascii="Century Schoolbook" w:hAnsi="Century Schoolbook"/>
                <w:b/>
                <w:color w:val="00000A"/>
                <w:sz w:val="20"/>
                <w:szCs w:val="20"/>
              </w:rPr>
              <w:t>Jaques</w:t>
            </w:r>
            <w:proofErr w:type="spellEnd"/>
            <w:r w:rsidRPr="00AE2FEF">
              <w:rPr>
                <w:rFonts w:ascii="Century Schoolbook" w:hAnsi="Century Schoolbook"/>
                <w:b/>
                <w:color w:val="00000A"/>
                <w:sz w:val="20"/>
                <w:szCs w:val="20"/>
              </w:rPr>
              <w:t xml:space="preserve"> Da Cunha &amp; James Joseph Roper</w:t>
            </w:r>
            <w:r w:rsidRPr="00AE2FEF">
              <w:rPr>
                <w:rFonts w:ascii="Century Schoolbook" w:hAnsi="Century Schoolbook"/>
                <w:color w:val="00000A"/>
                <w:sz w:val="20"/>
                <w:szCs w:val="20"/>
                <w:vertAlign w:val="superscript"/>
              </w:rPr>
              <w:t xml:space="preserve"> </w:t>
            </w:r>
            <w:r w:rsidRPr="00AE2FEF">
              <w:rPr>
                <w:rFonts w:ascii="Century Schoolbook" w:hAnsi="Century Schoolbook"/>
                <w:b/>
                <w:iCs/>
                <w:color w:val="00000A"/>
                <w:sz w:val="20"/>
                <w:szCs w:val="20"/>
              </w:rPr>
              <w:t xml:space="preserve">– </w:t>
            </w:r>
            <w:r w:rsidRPr="00AE2FEF">
              <w:rPr>
                <w:rFonts w:ascii="Century Schoolbook" w:hAnsi="Century Schoolbook"/>
                <w:iCs/>
                <w:color w:val="00000A"/>
                <w:sz w:val="20"/>
                <w:szCs w:val="20"/>
              </w:rPr>
              <w:t>Post-dispersal seed predation by Atlantic Forest squirrels monitoring lowland tapir latrines</w:t>
            </w:r>
          </w:p>
        </w:tc>
        <w:tc>
          <w:tcPr>
            <w:tcW w:w="926" w:type="dxa"/>
            <w:tcBorders>
              <w:top w:val="nil"/>
              <w:left w:val="nil"/>
              <w:bottom w:val="nil"/>
              <w:right w:val="nil"/>
            </w:tcBorders>
          </w:tcPr>
          <w:p w:rsidR="005F1168" w:rsidRPr="005D13D8" w:rsidRDefault="00853DF5" w:rsidP="00060827">
            <w:pPr>
              <w:pStyle w:val="Title"/>
              <w:widowControl w:val="0"/>
              <w:spacing w:after="160" w:line="240" w:lineRule="exact"/>
              <w:jc w:val="right"/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</w:pPr>
            <w:r w:rsidRPr="00AE2FEF"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  <w:t xml:space="preserve">  </w:t>
            </w:r>
            <w:r w:rsidR="00040B86" w:rsidRPr="00AE2FEF"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  <w:t xml:space="preserve"> </w:t>
            </w:r>
            <w:r w:rsidR="00060827">
              <w:rPr>
                <w:rFonts w:ascii="Century Schoolbook" w:hAnsi="Century Schoolbook"/>
                <w:i w:val="0"/>
                <w:color w:val="000000"/>
                <w:sz w:val="22"/>
                <w:szCs w:val="22"/>
              </w:rPr>
              <w:t>673</w:t>
            </w:r>
          </w:p>
        </w:tc>
      </w:tr>
    </w:tbl>
    <w:p w:rsidR="00DB0660" w:rsidRPr="006F24FE" w:rsidRDefault="00DB0660" w:rsidP="00420A94">
      <w:pPr>
        <w:pStyle w:val="Title"/>
        <w:spacing w:after="120" w:line="240" w:lineRule="exact"/>
        <w:ind w:left="360" w:right="1195" w:hanging="360"/>
        <w:jc w:val="both"/>
      </w:pPr>
    </w:p>
    <w:sectPr w:rsidR="00DB0660" w:rsidRPr="006F24FE" w:rsidSect="00195CBA">
      <w:headerReference w:type="default" r:id="rId7"/>
      <w:type w:val="continuous"/>
      <w:pgSz w:w="11909" w:h="16834" w:code="9"/>
      <w:pgMar w:top="2160" w:right="1037" w:bottom="810" w:left="1037" w:header="1440" w:footer="720" w:gutter="0"/>
      <w:cols w:space="36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2E8A" w:rsidRDefault="00F12E8A">
      <w:r>
        <w:separator/>
      </w:r>
    </w:p>
  </w:endnote>
  <w:endnote w:type="continuationSeparator" w:id="0">
    <w:p w:rsidR="00F12E8A" w:rsidRDefault="00F12E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2E8A" w:rsidRDefault="00F12E8A">
      <w:r>
        <w:separator/>
      </w:r>
    </w:p>
  </w:footnote>
  <w:footnote w:type="continuationSeparator" w:id="0">
    <w:p w:rsidR="00F12E8A" w:rsidRDefault="00F12E8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F50D3" w:rsidRDefault="00CB3428" w:rsidP="000A1D10">
    <w:pPr>
      <w:pStyle w:val="PlainText"/>
      <w:tabs>
        <w:tab w:val="right" w:pos="9835"/>
      </w:tabs>
      <w:jc w:val="both"/>
      <w:rPr>
        <w:rFonts w:ascii="Century Schoolbook" w:eastAsia="MS Mincho" w:hAnsi="Century Schoolbook"/>
        <w:color w:val="000000"/>
        <w:sz w:val="18"/>
      </w:rPr>
    </w:pPr>
    <w:r>
      <w:rPr>
        <w:rFonts w:ascii="Century Schoolbook" w:eastAsia="MS Mincho" w:hAnsi="Century Schoolbook"/>
        <w:i/>
        <w:iCs/>
        <w:noProof/>
        <w:color w:val="000000"/>
        <w:sz w:val="18"/>
        <w:lang w:eastAsia="en-GB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2179955</wp:posOffset>
              </wp:positionH>
              <wp:positionV relativeFrom="paragraph">
                <wp:posOffset>-590550</wp:posOffset>
              </wp:positionV>
              <wp:extent cx="4229100" cy="342900"/>
              <wp:effectExtent l="0" t="0" r="127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229100" cy="3429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6B4C7FB6" id="Rectangle 1" o:spid="_x0000_s1026" style="position:absolute;margin-left:171.65pt;margin-top:-46.5pt;width:333pt;height:27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GcreQIAAPsEAAAOAAAAZHJzL2Uyb0RvYy54bWysVNuO0zAQfUfiHyy/d3MhvSRqutrtUoS0&#10;wIqFD3Btp7FwbGO7TXcR/87YaUsLPCBEHhyPPT4+M2fG8+t9J9GOWye0qnF2lWLEFdVMqE2NP39a&#10;jWYYOU8UI1IrXuMn7vD14uWLeW8qnutWS8YtAhDlqt7UuPXeVEniaMs74q604Qo2G2074sG0m4RZ&#10;0gN6J5M8TSdJry0zVlPuHKzeDZt4EfGbhlP/oWkc90jWGLj5ONo4rsOYLOak2lhiWkEPNMg/sOiI&#10;UHDpCeqOeIK2VvwG1QlqtdONv6K6S3TTCMpjDBBNlv4SzWNLDI+xQHKcOaXJ/T9Y+n73YJFgoB1G&#10;inQg0UdIGlEbyVEW0tMbV4HXo3mwIUBn7jX94pDSyxa8+I21um85YUAq+icXB4Lh4Cha9+80A3Sy&#10;9Tpmat/YLgBCDtA+CvJ0EoTvPaKwWOR5maWgG4W9V0VewhwoJaQ6njbW+TdcdyhMamyBe0Qnu3vn&#10;B9ejS2SvpWArIWU07Ga9lBbtCBTHKn4HdHfuJlVwVjocGxCHFSAJd4S9QDeK/a3M8iK9zcvRajKb&#10;jopVMR6V03Q2SrPytpykRVncrb4HgllRtYIxru6F4sfCy4q/E/bQAkPJxNJDfY3LcT6OsV+wd+dB&#10;pvH7U5Cd8NCHUnQ1np2cSBWEfa0YhE0qT4Qc5skl/SgI5OD4j1mJZRCUHypordkTVIHVIBLoCS8G&#10;TFptnzHqoftq7L5uieUYybcKKqnMiiK0azSK8TQHw57vrM93iKIAVWOP0TBd+qHFt8aKTQs3ZTEx&#10;St9A9TUiFkaozIEV8A4GdFiM4PAahBY+t6PXzzdr8QMAAP//AwBQSwMEFAAGAAgAAAAhAPfC7gLe&#10;AAAADAEAAA8AAABkcnMvZG93bnJldi54bWxMjz1PwzAQhnck/oN1SGytDS4RCXEqhNQJGGiRWK/x&#10;NYmI7RA7bfj3XCc63nuP3o9yPbteHGmMXfAG7pYKBPk62M43Bj53m8UjiJjQW+yDJwO/FGFdXV+V&#10;WNhw8h903KZGsImPBRpoUxoKKWPdksO4DAN5/h3C6DDxOTbSjnhic9fLe6Uy6bDznNDiQC8t1d/b&#10;yRnAbGV/3g/6bfc6ZZg3s9o8fCljbm/m5ycQieb0D8O5PleHijvtw+RtFL0BvdKaUQOLXPOoM6FU&#10;ztKeJZ0rkFUpL0dUfwAAAP//AwBQSwECLQAUAAYACAAAACEAtoM4kv4AAADhAQAAEwAAAAAAAAAA&#10;AAAAAAAAAAAAW0NvbnRlbnRfVHlwZXNdLnhtbFBLAQItABQABgAIAAAAIQA4/SH/1gAAAJQBAAAL&#10;AAAAAAAAAAAAAAAAAC8BAABfcmVscy8ucmVsc1BLAQItABQABgAIAAAAIQDEcGcreQIAAPsEAAAO&#10;AAAAAAAAAAAAAAAAAC4CAABkcnMvZTJvRG9jLnhtbFBLAQItABQABgAIAAAAIQD3wu4C3gAAAAwB&#10;AAAPAAAAAAAAAAAAAAAAANMEAABkcnMvZG93bnJldi54bWxQSwUGAAAAAAQABADzAAAA3gUAAAAA&#10;" stroked="f"/>
          </w:pict>
        </mc:Fallback>
      </mc:AlternateContent>
    </w:r>
    <w:r w:rsidR="001F50D3">
      <w:rPr>
        <w:rFonts w:ascii="Century Schoolbook" w:eastAsia="MS Mincho" w:hAnsi="Century Schoolbook"/>
        <w:color w:val="000000"/>
        <w:sz w:val="18"/>
      </w:rPr>
      <w:t>ISSN 0564-3295</w:t>
    </w:r>
  </w:p>
  <w:p w:rsidR="001F50D3" w:rsidRPr="000A1D10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aps/>
        <w:color w:val="000000"/>
        <w:sz w:val="42"/>
      </w:rPr>
    </w:pPr>
    <w:r w:rsidRPr="000A1D10">
      <w:rPr>
        <w:rFonts w:ascii="Century Schoolbook" w:eastAsia="MS Mincho" w:hAnsi="Century Schoolbook"/>
        <w:b/>
        <w:caps/>
        <w:color w:val="000000"/>
        <w:sz w:val="42"/>
      </w:rPr>
      <w:t>tropical ecology</w:t>
    </w:r>
  </w:p>
  <w:p w:rsidR="001F50D3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olor w:val="000000"/>
        <w:sz w:val="20"/>
      </w:rPr>
    </w:pPr>
    <w:r w:rsidRPr="000A1D10">
      <w:rPr>
        <w:rFonts w:ascii="Century Schoolbook" w:eastAsia="MS Mincho" w:hAnsi="Century Schoolbook"/>
        <w:b/>
        <w:color w:val="000000"/>
        <w:sz w:val="20"/>
      </w:rPr>
      <w:t>© International Society for Tropical Ecology</w:t>
    </w:r>
  </w:p>
  <w:p w:rsidR="001F50D3" w:rsidRPr="00250424" w:rsidRDefault="001F50D3" w:rsidP="000A1D10">
    <w:pPr>
      <w:pStyle w:val="PlainText"/>
      <w:tabs>
        <w:tab w:val="right" w:pos="9835"/>
      </w:tabs>
      <w:jc w:val="center"/>
      <w:rPr>
        <w:rFonts w:ascii="Century Schoolbook" w:eastAsia="MS Mincho" w:hAnsi="Century Schoolbook"/>
        <w:b/>
        <w:caps/>
        <w:color w:val="000000"/>
        <w:sz w:val="14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D36029"/>
    <w:multiLevelType w:val="hybridMultilevel"/>
    <w:tmpl w:val="21D8E1FE"/>
    <w:lvl w:ilvl="0" w:tplc="27AA035C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0E1628"/>
    <w:multiLevelType w:val="hybridMultilevel"/>
    <w:tmpl w:val="06204EAC"/>
    <w:lvl w:ilvl="0" w:tplc="466623A0">
      <w:start w:val="102"/>
      <w:numFmt w:val="decimal"/>
      <w:lvlText w:val="%1."/>
      <w:lvlJc w:val="left"/>
      <w:pPr>
        <w:tabs>
          <w:tab w:val="num" w:pos="810"/>
        </w:tabs>
        <w:ind w:left="810" w:hanging="45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3EA"/>
    <w:rsid w:val="00004150"/>
    <w:rsid w:val="0000553A"/>
    <w:rsid w:val="000126D9"/>
    <w:rsid w:val="000175EF"/>
    <w:rsid w:val="0002467F"/>
    <w:rsid w:val="00026AE6"/>
    <w:rsid w:val="000322E9"/>
    <w:rsid w:val="00034233"/>
    <w:rsid w:val="00040B86"/>
    <w:rsid w:val="00041AAF"/>
    <w:rsid w:val="00042B4B"/>
    <w:rsid w:val="000448C4"/>
    <w:rsid w:val="0005495D"/>
    <w:rsid w:val="00057526"/>
    <w:rsid w:val="00060827"/>
    <w:rsid w:val="00061CE6"/>
    <w:rsid w:val="00064F40"/>
    <w:rsid w:val="00085381"/>
    <w:rsid w:val="00096D75"/>
    <w:rsid w:val="000974AD"/>
    <w:rsid w:val="000A1D10"/>
    <w:rsid w:val="000B314D"/>
    <w:rsid w:val="000B6353"/>
    <w:rsid w:val="000C0816"/>
    <w:rsid w:val="000C33C2"/>
    <w:rsid w:val="000C33DA"/>
    <w:rsid w:val="000C7C46"/>
    <w:rsid w:val="000D326B"/>
    <w:rsid w:val="000D43A5"/>
    <w:rsid w:val="000E2866"/>
    <w:rsid w:val="000E4812"/>
    <w:rsid w:val="000E4FFE"/>
    <w:rsid w:val="000E6362"/>
    <w:rsid w:val="00105535"/>
    <w:rsid w:val="0010583A"/>
    <w:rsid w:val="001132AA"/>
    <w:rsid w:val="001133DB"/>
    <w:rsid w:val="00113784"/>
    <w:rsid w:val="00113F82"/>
    <w:rsid w:val="001176CE"/>
    <w:rsid w:val="00126373"/>
    <w:rsid w:val="00130679"/>
    <w:rsid w:val="00130AF3"/>
    <w:rsid w:val="00131A1E"/>
    <w:rsid w:val="00133D77"/>
    <w:rsid w:val="00136AF8"/>
    <w:rsid w:val="00141F77"/>
    <w:rsid w:val="00150240"/>
    <w:rsid w:val="00154DF0"/>
    <w:rsid w:val="00157ED8"/>
    <w:rsid w:val="00157EEC"/>
    <w:rsid w:val="001640A2"/>
    <w:rsid w:val="001703A5"/>
    <w:rsid w:val="001763BA"/>
    <w:rsid w:val="0018347F"/>
    <w:rsid w:val="001866A0"/>
    <w:rsid w:val="00195CBA"/>
    <w:rsid w:val="001A1146"/>
    <w:rsid w:val="001A1A64"/>
    <w:rsid w:val="001A1A75"/>
    <w:rsid w:val="001B14C5"/>
    <w:rsid w:val="001B1C09"/>
    <w:rsid w:val="001B4844"/>
    <w:rsid w:val="001C61E2"/>
    <w:rsid w:val="001C76A0"/>
    <w:rsid w:val="001D191D"/>
    <w:rsid w:val="001D3807"/>
    <w:rsid w:val="001E44A2"/>
    <w:rsid w:val="001E4742"/>
    <w:rsid w:val="001F50D3"/>
    <w:rsid w:val="00204675"/>
    <w:rsid w:val="0020764D"/>
    <w:rsid w:val="00207C77"/>
    <w:rsid w:val="002138B7"/>
    <w:rsid w:val="00215056"/>
    <w:rsid w:val="002150F8"/>
    <w:rsid w:val="002163EA"/>
    <w:rsid w:val="0022080B"/>
    <w:rsid w:val="00223ECF"/>
    <w:rsid w:val="0022679D"/>
    <w:rsid w:val="002366F3"/>
    <w:rsid w:val="00240123"/>
    <w:rsid w:val="00244F7F"/>
    <w:rsid w:val="00246761"/>
    <w:rsid w:val="00247B6E"/>
    <w:rsid w:val="00250424"/>
    <w:rsid w:val="00255B5C"/>
    <w:rsid w:val="00272943"/>
    <w:rsid w:val="00272FF4"/>
    <w:rsid w:val="00277696"/>
    <w:rsid w:val="00282564"/>
    <w:rsid w:val="002853E7"/>
    <w:rsid w:val="00285A56"/>
    <w:rsid w:val="002867AD"/>
    <w:rsid w:val="00294988"/>
    <w:rsid w:val="002A1FB7"/>
    <w:rsid w:val="002A2907"/>
    <w:rsid w:val="002A4005"/>
    <w:rsid w:val="002A728C"/>
    <w:rsid w:val="002B177B"/>
    <w:rsid w:val="002B2FC0"/>
    <w:rsid w:val="002B61CE"/>
    <w:rsid w:val="002B6B5D"/>
    <w:rsid w:val="002B73D9"/>
    <w:rsid w:val="002B78CF"/>
    <w:rsid w:val="002B7DF6"/>
    <w:rsid w:val="002C2178"/>
    <w:rsid w:val="002C7F0B"/>
    <w:rsid w:val="002D0FC6"/>
    <w:rsid w:val="002D349E"/>
    <w:rsid w:val="002D3853"/>
    <w:rsid w:val="002D67AC"/>
    <w:rsid w:val="002E53F3"/>
    <w:rsid w:val="002E5495"/>
    <w:rsid w:val="002E5B81"/>
    <w:rsid w:val="0030171A"/>
    <w:rsid w:val="003022AB"/>
    <w:rsid w:val="00305C6A"/>
    <w:rsid w:val="003105C4"/>
    <w:rsid w:val="00316EFD"/>
    <w:rsid w:val="003177DE"/>
    <w:rsid w:val="00321B6B"/>
    <w:rsid w:val="00330592"/>
    <w:rsid w:val="00333334"/>
    <w:rsid w:val="00342DBB"/>
    <w:rsid w:val="00352126"/>
    <w:rsid w:val="00352391"/>
    <w:rsid w:val="00352DE6"/>
    <w:rsid w:val="00363073"/>
    <w:rsid w:val="003630E2"/>
    <w:rsid w:val="00363946"/>
    <w:rsid w:val="00366293"/>
    <w:rsid w:val="00366340"/>
    <w:rsid w:val="00370563"/>
    <w:rsid w:val="00370C46"/>
    <w:rsid w:val="00371BC3"/>
    <w:rsid w:val="003777BA"/>
    <w:rsid w:val="00390BF2"/>
    <w:rsid w:val="0039666E"/>
    <w:rsid w:val="00396E5E"/>
    <w:rsid w:val="00396F87"/>
    <w:rsid w:val="00397FD2"/>
    <w:rsid w:val="003A0134"/>
    <w:rsid w:val="003A71AA"/>
    <w:rsid w:val="003A7462"/>
    <w:rsid w:val="003B0B65"/>
    <w:rsid w:val="003B2963"/>
    <w:rsid w:val="003B3390"/>
    <w:rsid w:val="003B4950"/>
    <w:rsid w:val="003B76F4"/>
    <w:rsid w:val="003C3E8D"/>
    <w:rsid w:val="003C3EAC"/>
    <w:rsid w:val="003D2910"/>
    <w:rsid w:val="003D68FD"/>
    <w:rsid w:val="003D7010"/>
    <w:rsid w:val="003E1853"/>
    <w:rsid w:val="003F6F6C"/>
    <w:rsid w:val="00404C6E"/>
    <w:rsid w:val="004101E0"/>
    <w:rsid w:val="00412B60"/>
    <w:rsid w:val="00420A94"/>
    <w:rsid w:val="00421E1C"/>
    <w:rsid w:val="00425FC5"/>
    <w:rsid w:val="00426A22"/>
    <w:rsid w:val="00427EA7"/>
    <w:rsid w:val="00430CEC"/>
    <w:rsid w:val="00442D1F"/>
    <w:rsid w:val="00444C07"/>
    <w:rsid w:val="00444EA6"/>
    <w:rsid w:val="00447E44"/>
    <w:rsid w:val="004512B0"/>
    <w:rsid w:val="00462FE1"/>
    <w:rsid w:val="004772DC"/>
    <w:rsid w:val="0048204B"/>
    <w:rsid w:val="00483248"/>
    <w:rsid w:val="00491416"/>
    <w:rsid w:val="00491C6C"/>
    <w:rsid w:val="004937AE"/>
    <w:rsid w:val="004A667B"/>
    <w:rsid w:val="004B59C9"/>
    <w:rsid w:val="004B69BF"/>
    <w:rsid w:val="004D0CF0"/>
    <w:rsid w:val="004D1D96"/>
    <w:rsid w:val="004E5472"/>
    <w:rsid w:val="004E5A5F"/>
    <w:rsid w:val="004E61FF"/>
    <w:rsid w:val="004F1CF4"/>
    <w:rsid w:val="004F4A26"/>
    <w:rsid w:val="004F7C43"/>
    <w:rsid w:val="00502501"/>
    <w:rsid w:val="00505F69"/>
    <w:rsid w:val="00507A9F"/>
    <w:rsid w:val="00511F80"/>
    <w:rsid w:val="00512FC7"/>
    <w:rsid w:val="0052000D"/>
    <w:rsid w:val="005205C5"/>
    <w:rsid w:val="00523D4E"/>
    <w:rsid w:val="0052685B"/>
    <w:rsid w:val="00530E46"/>
    <w:rsid w:val="0053177D"/>
    <w:rsid w:val="00543E8C"/>
    <w:rsid w:val="00546CA1"/>
    <w:rsid w:val="005627EC"/>
    <w:rsid w:val="00567666"/>
    <w:rsid w:val="00567686"/>
    <w:rsid w:val="00575CE1"/>
    <w:rsid w:val="00591F3F"/>
    <w:rsid w:val="00593798"/>
    <w:rsid w:val="005A233C"/>
    <w:rsid w:val="005A2EEE"/>
    <w:rsid w:val="005B02DE"/>
    <w:rsid w:val="005B2929"/>
    <w:rsid w:val="005B379A"/>
    <w:rsid w:val="005C5462"/>
    <w:rsid w:val="005D13D8"/>
    <w:rsid w:val="005E4F3A"/>
    <w:rsid w:val="005E5C3E"/>
    <w:rsid w:val="005F1168"/>
    <w:rsid w:val="005F1B6A"/>
    <w:rsid w:val="0060778F"/>
    <w:rsid w:val="00610967"/>
    <w:rsid w:val="00635779"/>
    <w:rsid w:val="0063596D"/>
    <w:rsid w:val="0064171D"/>
    <w:rsid w:val="00647BD7"/>
    <w:rsid w:val="006555CC"/>
    <w:rsid w:val="006612A7"/>
    <w:rsid w:val="00663C54"/>
    <w:rsid w:val="006669D7"/>
    <w:rsid w:val="0067149D"/>
    <w:rsid w:val="00673B13"/>
    <w:rsid w:val="00676588"/>
    <w:rsid w:val="00684E3D"/>
    <w:rsid w:val="0069062C"/>
    <w:rsid w:val="00697C5B"/>
    <w:rsid w:val="006A0E29"/>
    <w:rsid w:val="006A3673"/>
    <w:rsid w:val="006A4260"/>
    <w:rsid w:val="006C1131"/>
    <w:rsid w:val="006D3DFF"/>
    <w:rsid w:val="006E25C1"/>
    <w:rsid w:val="006E2676"/>
    <w:rsid w:val="006E4B60"/>
    <w:rsid w:val="006E5A7A"/>
    <w:rsid w:val="006E7276"/>
    <w:rsid w:val="006F24FE"/>
    <w:rsid w:val="006F2A27"/>
    <w:rsid w:val="006F4823"/>
    <w:rsid w:val="006F660C"/>
    <w:rsid w:val="007017EB"/>
    <w:rsid w:val="00702391"/>
    <w:rsid w:val="00703403"/>
    <w:rsid w:val="00705A13"/>
    <w:rsid w:val="00705A6D"/>
    <w:rsid w:val="00707D9E"/>
    <w:rsid w:val="00712010"/>
    <w:rsid w:val="00713917"/>
    <w:rsid w:val="007140C9"/>
    <w:rsid w:val="0071736C"/>
    <w:rsid w:val="007179DE"/>
    <w:rsid w:val="00724514"/>
    <w:rsid w:val="0072751E"/>
    <w:rsid w:val="00736FC0"/>
    <w:rsid w:val="00737821"/>
    <w:rsid w:val="00737F52"/>
    <w:rsid w:val="007420C1"/>
    <w:rsid w:val="007442E9"/>
    <w:rsid w:val="007443DD"/>
    <w:rsid w:val="00752AF0"/>
    <w:rsid w:val="0075308E"/>
    <w:rsid w:val="00755D86"/>
    <w:rsid w:val="007603DA"/>
    <w:rsid w:val="007649E3"/>
    <w:rsid w:val="0076523C"/>
    <w:rsid w:val="00766A79"/>
    <w:rsid w:val="007757A6"/>
    <w:rsid w:val="007763DE"/>
    <w:rsid w:val="00782916"/>
    <w:rsid w:val="00785254"/>
    <w:rsid w:val="00790064"/>
    <w:rsid w:val="007923DE"/>
    <w:rsid w:val="007966BA"/>
    <w:rsid w:val="007A39A3"/>
    <w:rsid w:val="007A521A"/>
    <w:rsid w:val="007A65D9"/>
    <w:rsid w:val="007A6EC6"/>
    <w:rsid w:val="007B2549"/>
    <w:rsid w:val="007B576B"/>
    <w:rsid w:val="007B59EC"/>
    <w:rsid w:val="007C680D"/>
    <w:rsid w:val="007D66DA"/>
    <w:rsid w:val="007E1767"/>
    <w:rsid w:val="007F02F0"/>
    <w:rsid w:val="007F10C0"/>
    <w:rsid w:val="007F1977"/>
    <w:rsid w:val="008007B0"/>
    <w:rsid w:val="00807CD8"/>
    <w:rsid w:val="0081245F"/>
    <w:rsid w:val="008149BD"/>
    <w:rsid w:val="00814B51"/>
    <w:rsid w:val="00816825"/>
    <w:rsid w:val="0081730D"/>
    <w:rsid w:val="008234E8"/>
    <w:rsid w:val="008261C2"/>
    <w:rsid w:val="00843152"/>
    <w:rsid w:val="00851343"/>
    <w:rsid w:val="00853DF5"/>
    <w:rsid w:val="00860751"/>
    <w:rsid w:val="00863C18"/>
    <w:rsid w:val="00866984"/>
    <w:rsid w:val="00871EE3"/>
    <w:rsid w:val="008761F2"/>
    <w:rsid w:val="0088543D"/>
    <w:rsid w:val="00890FCB"/>
    <w:rsid w:val="008943FF"/>
    <w:rsid w:val="0089688B"/>
    <w:rsid w:val="008A2931"/>
    <w:rsid w:val="008A2E1A"/>
    <w:rsid w:val="008B2723"/>
    <w:rsid w:val="008B4319"/>
    <w:rsid w:val="008B582D"/>
    <w:rsid w:val="008C06EC"/>
    <w:rsid w:val="008C1C7D"/>
    <w:rsid w:val="008C3D5F"/>
    <w:rsid w:val="008C4C94"/>
    <w:rsid w:val="008C61A4"/>
    <w:rsid w:val="008F433B"/>
    <w:rsid w:val="008F7945"/>
    <w:rsid w:val="00912D2D"/>
    <w:rsid w:val="009135C1"/>
    <w:rsid w:val="00920F73"/>
    <w:rsid w:val="00925763"/>
    <w:rsid w:val="00926920"/>
    <w:rsid w:val="00931E47"/>
    <w:rsid w:val="00942C55"/>
    <w:rsid w:val="00950B4E"/>
    <w:rsid w:val="00952E9E"/>
    <w:rsid w:val="0095406C"/>
    <w:rsid w:val="00961422"/>
    <w:rsid w:val="00972016"/>
    <w:rsid w:val="00975F4C"/>
    <w:rsid w:val="0097648B"/>
    <w:rsid w:val="009772E0"/>
    <w:rsid w:val="009812AE"/>
    <w:rsid w:val="0098255A"/>
    <w:rsid w:val="00982872"/>
    <w:rsid w:val="00992B36"/>
    <w:rsid w:val="0099601E"/>
    <w:rsid w:val="009970A0"/>
    <w:rsid w:val="009A05BE"/>
    <w:rsid w:val="009A304A"/>
    <w:rsid w:val="009A31F8"/>
    <w:rsid w:val="009A735B"/>
    <w:rsid w:val="009B56E7"/>
    <w:rsid w:val="009B699A"/>
    <w:rsid w:val="009C3839"/>
    <w:rsid w:val="009C57EB"/>
    <w:rsid w:val="009C59C7"/>
    <w:rsid w:val="009C6ADD"/>
    <w:rsid w:val="009C7ED5"/>
    <w:rsid w:val="009D34DE"/>
    <w:rsid w:val="009D7970"/>
    <w:rsid w:val="009E4826"/>
    <w:rsid w:val="009E5D72"/>
    <w:rsid w:val="009F0D8D"/>
    <w:rsid w:val="009F2D3D"/>
    <w:rsid w:val="009F3FD5"/>
    <w:rsid w:val="009F4670"/>
    <w:rsid w:val="00A1007E"/>
    <w:rsid w:val="00A11ED9"/>
    <w:rsid w:val="00A130D2"/>
    <w:rsid w:val="00A239BD"/>
    <w:rsid w:val="00A2489E"/>
    <w:rsid w:val="00A3140E"/>
    <w:rsid w:val="00A40CAB"/>
    <w:rsid w:val="00A466A6"/>
    <w:rsid w:val="00A525A5"/>
    <w:rsid w:val="00A61525"/>
    <w:rsid w:val="00A6186B"/>
    <w:rsid w:val="00A6394B"/>
    <w:rsid w:val="00A6574A"/>
    <w:rsid w:val="00A70280"/>
    <w:rsid w:val="00A710EF"/>
    <w:rsid w:val="00A81B3F"/>
    <w:rsid w:val="00A97A91"/>
    <w:rsid w:val="00A97F04"/>
    <w:rsid w:val="00AB33BA"/>
    <w:rsid w:val="00AB48D0"/>
    <w:rsid w:val="00AB6B7D"/>
    <w:rsid w:val="00AC2315"/>
    <w:rsid w:val="00AC2E92"/>
    <w:rsid w:val="00AD4089"/>
    <w:rsid w:val="00AE15BB"/>
    <w:rsid w:val="00AE218F"/>
    <w:rsid w:val="00AE2FEF"/>
    <w:rsid w:val="00AE36E8"/>
    <w:rsid w:val="00AE669A"/>
    <w:rsid w:val="00AE788A"/>
    <w:rsid w:val="00B00B87"/>
    <w:rsid w:val="00B06564"/>
    <w:rsid w:val="00B06A37"/>
    <w:rsid w:val="00B11A9E"/>
    <w:rsid w:val="00B12E1E"/>
    <w:rsid w:val="00B1422E"/>
    <w:rsid w:val="00B15367"/>
    <w:rsid w:val="00B20D95"/>
    <w:rsid w:val="00B20FE2"/>
    <w:rsid w:val="00B2177D"/>
    <w:rsid w:val="00B223B7"/>
    <w:rsid w:val="00B26993"/>
    <w:rsid w:val="00B26B43"/>
    <w:rsid w:val="00B30AB0"/>
    <w:rsid w:val="00B32B65"/>
    <w:rsid w:val="00B36DCA"/>
    <w:rsid w:val="00B37ECB"/>
    <w:rsid w:val="00B40C0F"/>
    <w:rsid w:val="00B45AD8"/>
    <w:rsid w:val="00B53299"/>
    <w:rsid w:val="00B57FAD"/>
    <w:rsid w:val="00B62F8E"/>
    <w:rsid w:val="00B6736A"/>
    <w:rsid w:val="00B72DFD"/>
    <w:rsid w:val="00B72EC5"/>
    <w:rsid w:val="00B73D64"/>
    <w:rsid w:val="00B75779"/>
    <w:rsid w:val="00B7795A"/>
    <w:rsid w:val="00B86CED"/>
    <w:rsid w:val="00B87152"/>
    <w:rsid w:val="00B910AF"/>
    <w:rsid w:val="00B917AE"/>
    <w:rsid w:val="00BA027B"/>
    <w:rsid w:val="00BA1580"/>
    <w:rsid w:val="00BA6992"/>
    <w:rsid w:val="00BA77A7"/>
    <w:rsid w:val="00BB0F61"/>
    <w:rsid w:val="00BB16AC"/>
    <w:rsid w:val="00BB1DCB"/>
    <w:rsid w:val="00BC1628"/>
    <w:rsid w:val="00BC5077"/>
    <w:rsid w:val="00BC7BD4"/>
    <w:rsid w:val="00BD3486"/>
    <w:rsid w:val="00BD74AA"/>
    <w:rsid w:val="00BE04D7"/>
    <w:rsid w:val="00BE1FD8"/>
    <w:rsid w:val="00BE73B4"/>
    <w:rsid w:val="00BF38AA"/>
    <w:rsid w:val="00BF7744"/>
    <w:rsid w:val="00C0019F"/>
    <w:rsid w:val="00C10272"/>
    <w:rsid w:val="00C152EA"/>
    <w:rsid w:val="00C164F3"/>
    <w:rsid w:val="00C3037A"/>
    <w:rsid w:val="00C32DD9"/>
    <w:rsid w:val="00C35A4B"/>
    <w:rsid w:val="00C36D77"/>
    <w:rsid w:val="00C4480A"/>
    <w:rsid w:val="00C45CE0"/>
    <w:rsid w:val="00C47CEA"/>
    <w:rsid w:val="00C5360E"/>
    <w:rsid w:val="00C579E2"/>
    <w:rsid w:val="00C63DA5"/>
    <w:rsid w:val="00C668FD"/>
    <w:rsid w:val="00C70E8C"/>
    <w:rsid w:val="00C75BEC"/>
    <w:rsid w:val="00C75C74"/>
    <w:rsid w:val="00C76045"/>
    <w:rsid w:val="00C80B27"/>
    <w:rsid w:val="00C95093"/>
    <w:rsid w:val="00CA054B"/>
    <w:rsid w:val="00CB13F3"/>
    <w:rsid w:val="00CB3428"/>
    <w:rsid w:val="00CB5763"/>
    <w:rsid w:val="00CB6C24"/>
    <w:rsid w:val="00CC4D8A"/>
    <w:rsid w:val="00CC5E6A"/>
    <w:rsid w:val="00CD4729"/>
    <w:rsid w:val="00CF01D5"/>
    <w:rsid w:val="00CF5655"/>
    <w:rsid w:val="00D0300E"/>
    <w:rsid w:val="00D041A0"/>
    <w:rsid w:val="00D043ED"/>
    <w:rsid w:val="00D154F1"/>
    <w:rsid w:val="00D16829"/>
    <w:rsid w:val="00D2032E"/>
    <w:rsid w:val="00D22E5F"/>
    <w:rsid w:val="00D27DEC"/>
    <w:rsid w:val="00D42991"/>
    <w:rsid w:val="00D50D67"/>
    <w:rsid w:val="00D574C9"/>
    <w:rsid w:val="00D63164"/>
    <w:rsid w:val="00D6754E"/>
    <w:rsid w:val="00D7108D"/>
    <w:rsid w:val="00D75F80"/>
    <w:rsid w:val="00D7633B"/>
    <w:rsid w:val="00D805F5"/>
    <w:rsid w:val="00D81A70"/>
    <w:rsid w:val="00D94809"/>
    <w:rsid w:val="00D94C94"/>
    <w:rsid w:val="00D94E6E"/>
    <w:rsid w:val="00D963D4"/>
    <w:rsid w:val="00D974E4"/>
    <w:rsid w:val="00DA488A"/>
    <w:rsid w:val="00DA572C"/>
    <w:rsid w:val="00DB0660"/>
    <w:rsid w:val="00DB2FA7"/>
    <w:rsid w:val="00DC6EF3"/>
    <w:rsid w:val="00DC7079"/>
    <w:rsid w:val="00DD178C"/>
    <w:rsid w:val="00DD334F"/>
    <w:rsid w:val="00DE2896"/>
    <w:rsid w:val="00DE2B11"/>
    <w:rsid w:val="00DF1FA8"/>
    <w:rsid w:val="00DF57DA"/>
    <w:rsid w:val="00DF7E82"/>
    <w:rsid w:val="00E009AE"/>
    <w:rsid w:val="00E01F6E"/>
    <w:rsid w:val="00E15D86"/>
    <w:rsid w:val="00E20685"/>
    <w:rsid w:val="00E20AC8"/>
    <w:rsid w:val="00E21077"/>
    <w:rsid w:val="00E22C4F"/>
    <w:rsid w:val="00E22F74"/>
    <w:rsid w:val="00E34336"/>
    <w:rsid w:val="00E46AD2"/>
    <w:rsid w:val="00E50E4F"/>
    <w:rsid w:val="00E56EB4"/>
    <w:rsid w:val="00E60C2E"/>
    <w:rsid w:val="00E6356D"/>
    <w:rsid w:val="00E64008"/>
    <w:rsid w:val="00E66371"/>
    <w:rsid w:val="00E70D1A"/>
    <w:rsid w:val="00E736E5"/>
    <w:rsid w:val="00E924DE"/>
    <w:rsid w:val="00E97473"/>
    <w:rsid w:val="00EA2D18"/>
    <w:rsid w:val="00EA35AF"/>
    <w:rsid w:val="00EA5651"/>
    <w:rsid w:val="00EA6213"/>
    <w:rsid w:val="00EB5F7B"/>
    <w:rsid w:val="00EC4212"/>
    <w:rsid w:val="00ED3702"/>
    <w:rsid w:val="00EE15D4"/>
    <w:rsid w:val="00EE2DE4"/>
    <w:rsid w:val="00EF35CB"/>
    <w:rsid w:val="00EF407C"/>
    <w:rsid w:val="00EF6910"/>
    <w:rsid w:val="00F0554F"/>
    <w:rsid w:val="00F12E8A"/>
    <w:rsid w:val="00F2082B"/>
    <w:rsid w:val="00F21DB6"/>
    <w:rsid w:val="00F22B89"/>
    <w:rsid w:val="00F41E1E"/>
    <w:rsid w:val="00F42F29"/>
    <w:rsid w:val="00F44169"/>
    <w:rsid w:val="00F47025"/>
    <w:rsid w:val="00F500EC"/>
    <w:rsid w:val="00F5295A"/>
    <w:rsid w:val="00F53788"/>
    <w:rsid w:val="00F61237"/>
    <w:rsid w:val="00F613CB"/>
    <w:rsid w:val="00F652BC"/>
    <w:rsid w:val="00F65B80"/>
    <w:rsid w:val="00F71910"/>
    <w:rsid w:val="00F72DA2"/>
    <w:rsid w:val="00F77694"/>
    <w:rsid w:val="00F86297"/>
    <w:rsid w:val="00F86962"/>
    <w:rsid w:val="00F97B38"/>
    <w:rsid w:val="00FA1C4C"/>
    <w:rsid w:val="00FA22BF"/>
    <w:rsid w:val="00FA4A3A"/>
    <w:rsid w:val="00FA624D"/>
    <w:rsid w:val="00FA74D0"/>
    <w:rsid w:val="00FB5B4D"/>
    <w:rsid w:val="00FB7F38"/>
    <w:rsid w:val="00FC2000"/>
    <w:rsid w:val="00FC6647"/>
    <w:rsid w:val="00FD25E7"/>
    <w:rsid w:val="00FD6617"/>
    <w:rsid w:val="00FE7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07161C5-5A13-4F73-9D9F-FD39A8D3F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FC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425FC5"/>
    <w:pPr>
      <w:keepNext/>
      <w:autoSpaceDE w:val="0"/>
      <w:autoSpaceDN w:val="0"/>
      <w:adjustRightInd w:val="0"/>
      <w:outlineLvl w:val="0"/>
    </w:pPr>
    <w:rPr>
      <w:sz w:val="28"/>
      <w:szCs w:val="28"/>
    </w:rPr>
  </w:style>
  <w:style w:type="paragraph" w:styleId="Heading2">
    <w:name w:val="heading 2"/>
    <w:basedOn w:val="Normal"/>
    <w:next w:val="Normal"/>
    <w:qFormat/>
    <w:rsid w:val="00425FC5"/>
    <w:pPr>
      <w:keepNext/>
      <w:autoSpaceDE w:val="0"/>
      <w:autoSpaceDN w:val="0"/>
      <w:adjustRightInd w:val="0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425FC5"/>
    <w:pPr>
      <w:keepNext/>
      <w:autoSpaceDE w:val="0"/>
      <w:autoSpaceDN w:val="0"/>
      <w:adjustRightInd w:val="0"/>
      <w:jc w:val="both"/>
      <w:outlineLvl w:val="3"/>
    </w:pPr>
    <w:rPr>
      <w:i/>
      <w:iCs/>
      <w:sz w:val="20"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425FC5"/>
    <w:pPr>
      <w:keepNext/>
      <w:spacing w:line="360" w:lineRule="auto"/>
      <w:jc w:val="both"/>
      <w:outlineLvl w:val="4"/>
    </w:pPr>
    <w:rPr>
      <w:b/>
      <w:bCs/>
      <w:i/>
      <w:iCs/>
    </w:rPr>
  </w:style>
  <w:style w:type="paragraph" w:styleId="Heading6">
    <w:name w:val="heading 6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center"/>
      <w:outlineLvl w:val="5"/>
    </w:pPr>
    <w:rPr>
      <w:b/>
      <w:bCs/>
      <w:i/>
      <w:iCs/>
    </w:rPr>
  </w:style>
  <w:style w:type="paragraph" w:styleId="Heading7">
    <w:name w:val="heading 7"/>
    <w:basedOn w:val="Normal"/>
    <w:next w:val="Normal"/>
    <w:qFormat/>
    <w:rsid w:val="00425FC5"/>
    <w:pPr>
      <w:keepNext/>
      <w:spacing w:line="360" w:lineRule="auto"/>
      <w:ind w:right="389"/>
      <w:jc w:val="both"/>
      <w:outlineLvl w:val="6"/>
    </w:pPr>
    <w:rPr>
      <w:b/>
      <w:bCs/>
      <w:iCs/>
    </w:rPr>
  </w:style>
  <w:style w:type="paragraph" w:styleId="Heading8">
    <w:name w:val="heading 8"/>
    <w:basedOn w:val="Normal"/>
    <w:next w:val="Normal"/>
    <w:qFormat/>
    <w:rsid w:val="00425FC5"/>
    <w:pPr>
      <w:keepNext/>
      <w:spacing w:line="360" w:lineRule="auto"/>
      <w:ind w:left="-180" w:right="389"/>
      <w:jc w:val="both"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425FC5"/>
    <w:pPr>
      <w:keepNext/>
      <w:autoSpaceDE w:val="0"/>
      <w:autoSpaceDN w:val="0"/>
      <w:adjustRightInd w:val="0"/>
      <w:spacing w:line="360" w:lineRule="auto"/>
      <w:jc w:val="center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425FC5"/>
    <w:pPr>
      <w:ind w:firstLine="720"/>
      <w:jc w:val="both"/>
    </w:pPr>
    <w:rPr>
      <w:szCs w:val="20"/>
    </w:rPr>
  </w:style>
  <w:style w:type="paragraph" w:customStyle="1" w:styleId="AB-Reference">
    <w:name w:val="AB-Reference"/>
    <w:rsid w:val="00425FC5"/>
    <w:pPr>
      <w:ind w:left="142" w:hanging="142"/>
      <w:jc w:val="both"/>
    </w:pPr>
    <w:rPr>
      <w:noProof/>
      <w:sz w:val="18"/>
    </w:rPr>
  </w:style>
  <w:style w:type="paragraph" w:styleId="BodyTextIndent3">
    <w:name w:val="Body Text Indent 3"/>
    <w:basedOn w:val="Normal"/>
    <w:rsid w:val="00425FC5"/>
    <w:pPr>
      <w:spacing w:line="360" w:lineRule="auto"/>
      <w:ind w:left="720" w:hanging="720"/>
      <w:jc w:val="both"/>
    </w:pPr>
    <w:rPr>
      <w:szCs w:val="26"/>
    </w:rPr>
  </w:style>
  <w:style w:type="paragraph" w:styleId="BodyText">
    <w:name w:val="Body Text"/>
    <w:basedOn w:val="Normal"/>
    <w:rsid w:val="00425FC5"/>
    <w:pPr>
      <w:autoSpaceDE w:val="0"/>
      <w:autoSpaceDN w:val="0"/>
      <w:adjustRightInd w:val="0"/>
      <w:spacing w:line="360" w:lineRule="auto"/>
      <w:jc w:val="both"/>
    </w:pPr>
    <w:rPr>
      <w:szCs w:val="20"/>
    </w:rPr>
  </w:style>
  <w:style w:type="paragraph" w:styleId="BodyText2">
    <w:name w:val="Body Text 2"/>
    <w:basedOn w:val="Normal"/>
    <w:rsid w:val="00425FC5"/>
    <w:pPr>
      <w:jc w:val="both"/>
    </w:pPr>
    <w:rPr>
      <w:szCs w:val="20"/>
    </w:rPr>
  </w:style>
  <w:style w:type="paragraph" w:styleId="NormalWeb">
    <w:name w:val="Normal (Web)"/>
    <w:basedOn w:val="Normal"/>
    <w:rsid w:val="00425FC5"/>
    <w:pPr>
      <w:spacing w:before="100" w:beforeAutospacing="1" w:after="100" w:afterAutospacing="1"/>
    </w:pPr>
    <w:rPr>
      <w:rFonts w:ascii="Arial Unicode MS" w:eastAsia="Arial Unicode MS" w:hAnsi="Arial Unicode MS" w:cs="Arial Unicode MS"/>
      <w:color w:val="000000"/>
    </w:rPr>
  </w:style>
  <w:style w:type="character" w:styleId="Strong">
    <w:name w:val="Strong"/>
    <w:basedOn w:val="DefaultParagraphFont"/>
    <w:qFormat/>
    <w:rsid w:val="00425FC5"/>
    <w:rPr>
      <w:b/>
      <w:bCs/>
    </w:rPr>
  </w:style>
  <w:style w:type="paragraph" w:styleId="BodyText3">
    <w:name w:val="Body Text 3"/>
    <w:basedOn w:val="Normal"/>
    <w:rsid w:val="00425FC5"/>
    <w:pPr>
      <w:jc w:val="both"/>
    </w:pPr>
    <w:rPr>
      <w:szCs w:val="20"/>
    </w:rPr>
  </w:style>
  <w:style w:type="paragraph" w:styleId="Footer">
    <w:name w:val="footer"/>
    <w:basedOn w:val="Normal"/>
    <w:rsid w:val="00425FC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425FC5"/>
  </w:style>
  <w:style w:type="paragraph" w:styleId="Header">
    <w:name w:val="header"/>
    <w:basedOn w:val="Normal"/>
    <w:rsid w:val="00425FC5"/>
    <w:pPr>
      <w:tabs>
        <w:tab w:val="center" w:pos="4320"/>
        <w:tab w:val="right" w:pos="8640"/>
      </w:tabs>
    </w:pPr>
  </w:style>
  <w:style w:type="paragraph" w:styleId="PlainText">
    <w:name w:val="Plain Text"/>
    <w:aliases w:val="Plain Text Char Char Char Char Char Char Char,Plain Text Char Char Char Char Char Char Char Char Char Char Char"/>
    <w:basedOn w:val="Normal"/>
    <w:rsid w:val="00425FC5"/>
    <w:rPr>
      <w:rFonts w:ascii="Courier New" w:hAnsi="Courier New" w:cs="Courier New"/>
      <w:lang w:val="en-GB"/>
    </w:rPr>
  </w:style>
  <w:style w:type="character" w:styleId="FootnoteReference">
    <w:name w:val="footnote reference"/>
    <w:basedOn w:val="DefaultParagraphFont"/>
    <w:semiHidden/>
    <w:rsid w:val="00425FC5"/>
    <w:rPr>
      <w:vertAlign w:val="superscript"/>
    </w:rPr>
  </w:style>
  <w:style w:type="character" w:styleId="Hyperlink">
    <w:name w:val="Hyperlink"/>
    <w:basedOn w:val="DefaultParagraphFont"/>
    <w:rsid w:val="00425FC5"/>
    <w:rPr>
      <w:color w:val="0000EE"/>
      <w:u w:val="single"/>
    </w:rPr>
  </w:style>
  <w:style w:type="paragraph" w:customStyle="1" w:styleId="Default">
    <w:name w:val="Default"/>
    <w:rsid w:val="00425FC5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a1">
    <w:name w:val="a1"/>
    <w:basedOn w:val="Heading3"/>
    <w:rsid w:val="00425FC5"/>
    <w:pPr>
      <w:autoSpaceDE/>
      <w:autoSpaceDN/>
      <w:adjustRightInd/>
      <w:spacing w:before="240" w:after="120" w:line="240" w:lineRule="auto"/>
      <w:jc w:val="center"/>
    </w:pPr>
    <w:rPr>
      <w:rFonts w:ascii="Century Schoolbook" w:hAnsi="Century Schoolbook"/>
      <w:b w:val="0"/>
      <w:bCs w:val="0"/>
      <w:i/>
      <w:sz w:val="22"/>
    </w:rPr>
  </w:style>
  <w:style w:type="paragraph" w:customStyle="1" w:styleId="a2">
    <w:name w:val="a2"/>
    <w:basedOn w:val="Heading1"/>
    <w:rsid w:val="00425FC5"/>
    <w:pPr>
      <w:spacing w:before="240"/>
      <w:jc w:val="center"/>
    </w:pPr>
    <w:rPr>
      <w:rFonts w:ascii="Century Schoolbook" w:hAnsi="Century Schoolbook"/>
      <w:b/>
      <w:bCs/>
      <w:sz w:val="24"/>
    </w:rPr>
  </w:style>
  <w:style w:type="paragraph" w:styleId="Title">
    <w:name w:val="Title"/>
    <w:basedOn w:val="Normal"/>
    <w:link w:val="TitleChar"/>
    <w:qFormat/>
    <w:rsid w:val="00B7795A"/>
    <w:pPr>
      <w:jc w:val="center"/>
    </w:pPr>
    <w:rPr>
      <w:i/>
      <w:iCs/>
    </w:rPr>
  </w:style>
  <w:style w:type="table" w:styleId="TableGrid">
    <w:name w:val="Table Grid"/>
    <w:basedOn w:val="TableNormal"/>
    <w:rsid w:val="005025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CPtitre1">
    <w:name w:val="TCPtitre1"/>
    <w:rsid w:val="00E21077"/>
    <w:pPr>
      <w:suppressAutoHyphens/>
      <w:overflowPunct w:val="0"/>
      <w:autoSpaceDE w:val="0"/>
      <w:autoSpaceDN w:val="0"/>
      <w:adjustRightInd w:val="0"/>
      <w:jc w:val="both"/>
      <w:textAlignment w:val="baseline"/>
    </w:pPr>
    <w:rPr>
      <w:b/>
      <w:caps/>
      <w:sz w:val="26"/>
      <w:lang w:val="en-GB" w:eastAsia="fr-FR"/>
    </w:rPr>
  </w:style>
  <w:style w:type="paragraph" w:styleId="FootnoteText">
    <w:name w:val="footnote text"/>
    <w:basedOn w:val="Normal"/>
    <w:semiHidden/>
    <w:rsid w:val="007443DD"/>
    <w:rPr>
      <w:rFonts w:ascii="Times" w:eastAsia="SimSun" w:hAnsi="Times"/>
      <w:sz w:val="18"/>
      <w:lang w:eastAsia="de-DE"/>
    </w:rPr>
  </w:style>
  <w:style w:type="paragraph" w:styleId="CommentText">
    <w:name w:val="annotation text"/>
    <w:basedOn w:val="Normal"/>
    <w:link w:val="CommentTextChar"/>
    <w:semiHidden/>
    <w:unhideWhenUsed/>
    <w:rsid w:val="00737821"/>
    <w:rPr>
      <w:sz w:val="20"/>
      <w:szCs w:val="20"/>
      <w:lang w:eastAsia="es-ES"/>
    </w:rPr>
  </w:style>
  <w:style w:type="character" w:customStyle="1" w:styleId="CommentTextChar">
    <w:name w:val="Comment Text Char"/>
    <w:basedOn w:val="DefaultParagraphFont"/>
    <w:link w:val="CommentText"/>
    <w:semiHidden/>
    <w:rsid w:val="00737821"/>
    <w:rPr>
      <w:lang w:val="en-US" w:eastAsia="es-ES" w:bidi="ar-SA"/>
    </w:rPr>
  </w:style>
  <w:style w:type="character" w:customStyle="1" w:styleId="name">
    <w:name w:val="name"/>
    <w:basedOn w:val="DefaultParagraphFont"/>
    <w:rsid w:val="00737821"/>
  </w:style>
  <w:style w:type="character" w:styleId="IntenseReference">
    <w:name w:val="Intense Reference"/>
    <w:qFormat/>
    <w:rsid w:val="00C579E2"/>
    <w:rPr>
      <w:b/>
      <w:bCs/>
      <w:smallCaps/>
      <w:color w:val="auto"/>
    </w:rPr>
  </w:style>
  <w:style w:type="character" w:customStyle="1" w:styleId="itemheader1">
    <w:name w:val="itemheader1"/>
    <w:rsid w:val="00E6356D"/>
    <w:rPr>
      <w:rFonts w:cs="Times New Roman"/>
      <w:b/>
      <w:bCs/>
      <w:sz w:val="31"/>
      <w:szCs w:val="31"/>
    </w:rPr>
  </w:style>
  <w:style w:type="character" w:customStyle="1" w:styleId="apple-style-span">
    <w:name w:val="apple-style-span"/>
    <w:basedOn w:val="DefaultParagraphFont"/>
    <w:rsid w:val="00F613CB"/>
  </w:style>
  <w:style w:type="character" w:customStyle="1" w:styleId="Heading1Char">
    <w:name w:val="Heading 1 Char"/>
    <w:basedOn w:val="DefaultParagraphFont"/>
    <w:link w:val="Heading1"/>
    <w:rsid w:val="00F65B80"/>
    <w:rPr>
      <w:sz w:val="28"/>
      <w:szCs w:val="28"/>
    </w:rPr>
  </w:style>
  <w:style w:type="character" w:customStyle="1" w:styleId="Ttulo1Char">
    <w:name w:val="Título 1 Char"/>
    <w:rsid w:val="0020764D"/>
  </w:style>
  <w:style w:type="character" w:customStyle="1" w:styleId="Heading5Char">
    <w:name w:val="Heading 5 Char"/>
    <w:link w:val="Heading5"/>
    <w:uiPriority w:val="9"/>
    <w:rsid w:val="001D3807"/>
    <w:rPr>
      <w:b/>
      <w:bCs/>
      <w:i/>
      <w:iCs/>
      <w:sz w:val="24"/>
      <w:szCs w:val="24"/>
    </w:rPr>
  </w:style>
  <w:style w:type="character" w:styleId="Emphasis">
    <w:name w:val="Emphasis"/>
    <w:uiPriority w:val="20"/>
    <w:qFormat/>
    <w:rsid w:val="00B6736A"/>
    <w:rPr>
      <w:b/>
      <w:bCs/>
      <w:i w:val="0"/>
      <w:iCs w:val="0"/>
    </w:rPr>
  </w:style>
  <w:style w:type="character" w:customStyle="1" w:styleId="TitleChar">
    <w:name w:val="Title Char"/>
    <w:basedOn w:val="DefaultParagraphFont"/>
    <w:link w:val="Title"/>
    <w:rsid w:val="00FA74D0"/>
    <w:rPr>
      <w:i/>
      <w:iCs/>
      <w:sz w:val="24"/>
      <w:szCs w:val="24"/>
    </w:rPr>
  </w:style>
  <w:style w:type="paragraph" w:styleId="BalloonText">
    <w:name w:val="Balloon Text"/>
    <w:basedOn w:val="Normal"/>
    <w:link w:val="BalloonTextChar"/>
    <w:semiHidden/>
    <w:unhideWhenUsed/>
    <w:rsid w:val="00CC4D8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C4D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596</Words>
  <Characters>3400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Biodiversity under the important arid zone trees  and it´s fodder value</vt:lpstr>
    </vt:vector>
  </TitlesOfParts>
  <Company>AFRI</Company>
  <LinksUpToDate>false</LinksUpToDate>
  <CharactersWithSpaces>3989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Biodiversity under the important arid zone trees  and it´s fodder value</dc:title>
  <dc:creator>RArya</dc:creator>
  <cp:lastModifiedBy>DEll</cp:lastModifiedBy>
  <cp:revision>168</cp:revision>
  <cp:lastPrinted>2017-12-12T01:00:00Z</cp:lastPrinted>
  <dcterms:created xsi:type="dcterms:W3CDTF">2017-08-25T23:52:00Z</dcterms:created>
  <dcterms:modified xsi:type="dcterms:W3CDTF">2018-01-10T00:51:00Z</dcterms:modified>
</cp:coreProperties>
</file>