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5CAFB" w14:textId="64AFC74F" w:rsidR="00A33D9C" w:rsidRDefault="00A33D9C" w:rsidP="00A33D9C">
      <w:pPr>
        <w:widowControl w:val="0"/>
        <w:spacing w:after="0" w:line="240" w:lineRule="auto"/>
        <w:ind w:left="1260" w:hanging="1260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Paper title:</w:t>
      </w:r>
      <w:r>
        <w:rPr>
          <w:rFonts w:ascii="Century Schoolbook" w:hAnsi="Century Schoolbook"/>
          <w:b/>
          <w:sz w:val="20"/>
          <w:szCs w:val="20"/>
        </w:rPr>
        <w:tab/>
      </w:r>
      <w:r w:rsidR="00B40329" w:rsidRPr="00B40329">
        <w:rPr>
          <w:rFonts w:ascii="Century Schoolbook" w:hAnsi="Century Schoolbook"/>
          <w:sz w:val="20"/>
          <w:szCs w:val="20"/>
        </w:rPr>
        <w:t xml:space="preserve">Effects of climatic variability and local environment patterns on the ecology and population structure of the multipurpose plant species, </w:t>
      </w:r>
      <w:proofErr w:type="spellStart"/>
      <w:r w:rsidR="00B40329" w:rsidRPr="00B40329">
        <w:rPr>
          <w:rFonts w:ascii="Century Schoolbook" w:hAnsi="Century Schoolbook"/>
          <w:sz w:val="20"/>
          <w:szCs w:val="20"/>
        </w:rPr>
        <w:t>Vitex</w:t>
      </w:r>
      <w:proofErr w:type="spellEnd"/>
      <w:r w:rsidR="00B40329" w:rsidRPr="00B40329">
        <w:rPr>
          <w:rFonts w:ascii="Century Schoolbook" w:hAnsi="Century Schoolbook"/>
          <w:sz w:val="20"/>
          <w:szCs w:val="20"/>
        </w:rPr>
        <w:t xml:space="preserve"> </w:t>
      </w:r>
      <w:proofErr w:type="spellStart"/>
      <w:r w:rsidR="00B40329" w:rsidRPr="00B40329">
        <w:rPr>
          <w:rFonts w:ascii="Century Schoolbook" w:hAnsi="Century Schoolbook"/>
          <w:sz w:val="20"/>
          <w:szCs w:val="20"/>
        </w:rPr>
        <w:t>doniana</w:t>
      </w:r>
      <w:proofErr w:type="spellEnd"/>
      <w:r w:rsidR="00B40329" w:rsidRPr="00B40329">
        <w:rPr>
          <w:rFonts w:ascii="Century Schoolbook" w:hAnsi="Century Schoolbook"/>
          <w:sz w:val="20"/>
          <w:szCs w:val="20"/>
        </w:rPr>
        <w:t xml:space="preserve"> Sweet (</w:t>
      </w:r>
      <w:proofErr w:type="spellStart"/>
      <w:r w:rsidR="00B40329" w:rsidRPr="00B40329">
        <w:rPr>
          <w:rFonts w:ascii="Century Schoolbook" w:hAnsi="Century Schoolbook"/>
          <w:sz w:val="20"/>
          <w:szCs w:val="20"/>
        </w:rPr>
        <w:t>Lamiaceae</w:t>
      </w:r>
      <w:proofErr w:type="spellEnd"/>
      <w:r w:rsidR="00B40329" w:rsidRPr="00B40329">
        <w:rPr>
          <w:rFonts w:ascii="Century Schoolbook" w:hAnsi="Century Schoolbook"/>
          <w:sz w:val="20"/>
          <w:szCs w:val="20"/>
        </w:rPr>
        <w:t>) in Benin</w:t>
      </w:r>
    </w:p>
    <w:p w14:paraId="53628CA9" w14:textId="1F336171" w:rsidR="00A33D9C" w:rsidRDefault="00A33D9C" w:rsidP="00A33D9C">
      <w:pPr>
        <w:widowControl w:val="0"/>
        <w:spacing w:after="0" w:line="240" w:lineRule="auto"/>
        <w:ind w:left="1260" w:hanging="1260"/>
        <w:rPr>
          <w:rFonts w:cs="Times New Roman"/>
          <w:b/>
          <w:szCs w:val="24"/>
        </w:rPr>
      </w:pPr>
      <w:r w:rsidRPr="00602FAF">
        <w:rPr>
          <w:rFonts w:ascii="Century Schoolbook" w:hAnsi="Century Schoolbook"/>
          <w:b/>
          <w:sz w:val="20"/>
          <w:szCs w:val="20"/>
        </w:rPr>
        <w:t xml:space="preserve">Authors: </w:t>
      </w:r>
      <w:r>
        <w:rPr>
          <w:rFonts w:ascii="Century Schoolbook" w:hAnsi="Century Schoolbook"/>
          <w:b/>
          <w:sz w:val="20"/>
          <w:szCs w:val="20"/>
        </w:rPr>
        <w:tab/>
      </w:r>
      <w:proofErr w:type="spellStart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>Achille</w:t>
      </w:r>
      <w:proofErr w:type="spellEnd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 xml:space="preserve"> </w:t>
      </w:r>
      <w:proofErr w:type="spellStart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>Hounkpèvi</w:t>
      </w:r>
      <w:proofErr w:type="spellEnd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 xml:space="preserve">, </w:t>
      </w:r>
      <w:proofErr w:type="spellStart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>Edouard</w:t>
      </w:r>
      <w:proofErr w:type="spellEnd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 xml:space="preserve"> </w:t>
      </w:r>
      <w:proofErr w:type="spellStart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>Kouassi</w:t>
      </w:r>
      <w:proofErr w:type="spellEnd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 xml:space="preserve"> </w:t>
      </w:r>
      <w:proofErr w:type="spellStart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>Konan</w:t>
      </w:r>
      <w:proofErr w:type="spellEnd"/>
      <w:r w:rsidR="00B40329">
        <w:rPr>
          <w:rFonts w:ascii="Century Schoolbook" w:eastAsia="Times New Roman" w:hAnsi="Century Schoolbook"/>
          <w:sz w:val="20"/>
          <w:szCs w:val="20"/>
          <w:lang w:val="es-AR"/>
        </w:rPr>
        <w:t xml:space="preserve"> &amp;</w:t>
      </w:r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 xml:space="preserve"> </w:t>
      </w:r>
      <w:proofErr w:type="spellStart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>Romain</w:t>
      </w:r>
      <w:proofErr w:type="spellEnd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 xml:space="preserve"> </w:t>
      </w:r>
      <w:proofErr w:type="spellStart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>Glèlè</w:t>
      </w:r>
      <w:proofErr w:type="spellEnd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 xml:space="preserve"> </w:t>
      </w:r>
      <w:proofErr w:type="spellStart"/>
      <w:r w:rsidR="00B40329" w:rsidRPr="00B40329">
        <w:rPr>
          <w:rFonts w:ascii="Century Schoolbook" w:eastAsia="Times New Roman" w:hAnsi="Century Schoolbook"/>
          <w:sz w:val="20"/>
          <w:szCs w:val="20"/>
          <w:lang w:val="es-AR"/>
        </w:rPr>
        <w:t>Kakaï</w:t>
      </w:r>
      <w:proofErr w:type="spellEnd"/>
    </w:p>
    <w:p w14:paraId="1E85497E" w14:textId="77777777" w:rsidR="00A33D9C" w:rsidRDefault="00A33D9C" w:rsidP="00F814E4">
      <w:pPr>
        <w:spacing w:line="276" w:lineRule="auto"/>
        <w:rPr>
          <w:rFonts w:cs="Times New Roman"/>
          <w:b/>
          <w:szCs w:val="24"/>
        </w:rPr>
      </w:pPr>
    </w:p>
    <w:p w14:paraId="601FD777" w14:textId="2C28435C" w:rsidR="00F814E4" w:rsidRPr="00B40329" w:rsidRDefault="00AE0D5F" w:rsidP="00C9501E">
      <w:pPr>
        <w:widowControl w:val="0"/>
        <w:spacing w:after="240" w:line="240" w:lineRule="exact"/>
        <w:rPr>
          <w:rFonts w:ascii="Century Schoolbook" w:hAnsi="Century Schoolbook" w:cs="Times New Roman"/>
          <w:color w:val="000000" w:themeColor="text1"/>
          <w:sz w:val="20"/>
          <w:szCs w:val="20"/>
        </w:rPr>
      </w:pPr>
      <w:r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 xml:space="preserve">Table </w:t>
      </w:r>
      <w:r w:rsidR="00A33D9C"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S</w:t>
      </w:r>
      <w:r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1</w:t>
      </w:r>
      <w:r w:rsidR="00F814E4"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.</w:t>
      </w:r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 Pairwise </w:t>
      </w:r>
      <w:proofErr w:type="spellStart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>Jaccard’s</w:t>
      </w:r>
      <w:proofErr w:type="spellEnd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 similarity index according to climatic zones.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8"/>
        <w:gridCol w:w="1276"/>
        <w:gridCol w:w="2222"/>
        <w:gridCol w:w="1417"/>
      </w:tblGrid>
      <w:tr w:rsidR="00B40329" w:rsidRPr="00B40329" w14:paraId="25B0F44F" w14:textId="77777777" w:rsidTr="00DB4692">
        <w:trPr>
          <w:trHeight w:val="402"/>
          <w:jc w:val="center"/>
        </w:trPr>
        <w:tc>
          <w:tcPr>
            <w:tcW w:w="2128" w:type="dxa"/>
            <w:tcBorders>
              <w:left w:val="nil"/>
              <w:right w:val="nil"/>
            </w:tcBorders>
            <w:vAlign w:val="center"/>
          </w:tcPr>
          <w:p w14:paraId="4099E0FF" w14:textId="77777777" w:rsidR="00F814E4" w:rsidRPr="00B40329" w:rsidRDefault="00F814E4" w:rsidP="00B40329">
            <w:pPr>
              <w:widowControl w:val="0"/>
              <w:tabs>
                <w:tab w:val="left" w:pos="351"/>
              </w:tabs>
              <w:spacing w:after="0" w:line="240" w:lineRule="exact"/>
              <w:jc w:val="center"/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A597EA3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</w:pPr>
            <w:r w:rsidRPr="00B40329"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  <w:t>Guinean</w:t>
            </w:r>
          </w:p>
        </w:tc>
        <w:tc>
          <w:tcPr>
            <w:tcW w:w="2222" w:type="dxa"/>
            <w:tcBorders>
              <w:left w:val="nil"/>
              <w:right w:val="nil"/>
            </w:tcBorders>
            <w:vAlign w:val="center"/>
          </w:tcPr>
          <w:p w14:paraId="065C118E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40329"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  <w:t>Sudano</w:t>
            </w:r>
            <w:proofErr w:type="spellEnd"/>
            <w:r w:rsidRPr="00B40329"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  <w:t>-Guinean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51A1C00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40329"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  <w:t>Sudanian</w:t>
            </w:r>
            <w:proofErr w:type="spellEnd"/>
          </w:p>
        </w:tc>
      </w:tr>
      <w:tr w:rsidR="00B40329" w:rsidRPr="00B40329" w14:paraId="243118F1" w14:textId="77777777" w:rsidTr="00DB4692">
        <w:trPr>
          <w:jc w:val="center"/>
        </w:trPr>
        <w:tc>
          <w:tcPr>
            <w:tcW w:w="2128" w:type="dxa"/>
            <w:tcBorders>
              <w:left w:val="nil"/>
              <w:right w:val="nil"/>
            </w:tcBorders>
            <w:vAlign w:val="center"/>
          </w:tcPr>
          <w:p w14:paraId="1099390B" w14:textId="77777777" w:rsidR="00F814E4" w:rsidRPr="00B40329" w:rsidRDefault="00F814E4" w:rsidP="00B40329">
            <w:pPr>
              <w:widowControl w:val="0"/>
              <w:spacing w:after="0" w:line="240" w:lineRule="exact"/>
              <w:jc w:val="left"/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</w:pPr>
            <w:r w:rsidRPr="00B40329"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  <w:t>Guinean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612E1344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</w:pP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22" w:type="dxa"/>
            <w:tcBorders>
              <w:left w:val="nil"/>
              <w:right w:val="nil"/>
            </w:tcBorders>
            <w:vAlign w:val="center"/>
          </w:tcPr>
          <w:p w14:paraId="3FA6015A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5E8EB7E1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</w:pPr>
          </w:p>
        </w:tc>
      </w:tr>
      <w:tr w:rsidR="00B40329" w:rsidRPr="00B40329" w14:paraId="2E826996" w14:textId="77777777" w:rsidTr="00DB4692">
        <w:trPr>
          <w:jc w:val="center"/>
        </w:trPr>
        <w:tc>
          <w:tcPr>
            <w:tcW w:w="2128" w:type="dxa"/>
            <w:tcBorders>
              <w:left w:val="nil"/>
              <w:right w:val="nil"/>
            </w:tcBorders>
            <w:vAlign w:val="center"/>
          </w:tcPr>
          <w:p w14:paraId="0A96A61A" w14:textId="77777777" w:rsidR="00F814E4" w:rsidRPr="00B40329" w:rsidRDefault="00F814E4" w:rsidP="00B40329">
            <w:pPr>
              <w:widowControl w:val="0"/>
              <w:spacing w:after="0" w:line="240" w:lineRule="exact"/>
              <w:jc w:val="left"/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40329"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  <w:t>Sudano</w:t>
            </w:r>
            <w:proofErr w:type="spellEnd"/>
            <w:r w:rsidRPr="00B40329"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  <w:t>-Guinean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06EF109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</w:pP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0.41</w:t>
            </w:r>
          </w:p>
        </w:tc>
        <w:tc>
          <w:tcPr>
            <w:tcW w:w="2222" w:type="dxa"/>
            <w:tcBorders>
              <w:left w:val="nil"/>
              <w:right w:val="nil"/>
            </w:tcBorders>
            <w:vAlign w:val="center"/>
          </w:tcPr>
          <w:p w14:paraId="4B21CBF2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</w:pP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6A99EF68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</w:pPr>
          </w:p>
        </w:tc>
      </w:tr>
      <w:tr w:rsidR="00B40329" w:rsidRPr="00B40329" w14:paraId="4BAA4D8D" w14:textId="77777777" w:rsidTr="00DB4692">
        <w:trPr>
          <w:jc w:val="center"/>
        </w:trPr>
        <w:tc>
          <w:tcPr>
            <w:tcW w:w="2128" w:type="dxa"/>
            <w:tcBorders>
              <w:left w:val="nil"/>
              <w:right w:val="nil"/>
            </w:tcBorders>
            <w:vAlign w:val="center"/>
          </w:tcPr>
          <w:p w14:paraId="5C195C2F" w14:textId="77777777" w:rsidR="00F814E4" w:rsidRPr="00B40329" w:rsidRDefault="00F814E4" w:rsidP="00B40329">
            <w:pPr>
              <w:widowControl w:val="0"/>
              <w:spacing w:after="0" w:line="240" w:lineRule="exact"/>
              <w:jc w:val="left"/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40329">
              <w:rPr>
                <w:rFonts w:ascii="Century Schoolbook" w:hAnsi="Century Schoolbook" w:cs="Times New Roman"/>
                <w:b/>
                <w:color w:val="000000" w:themeColor="text1"/>
                <w:sz w:val="20"/>
                <w:szCs w:val="20"/>
              </w:rPr>
              <w:t>Sudanian</w:t>
            </w:r>
            <w:proofErr w:type="spellEnd"/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53F255DC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</w:pP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0.33</w:t>
            </w:r>
          </w:p>
        </w:tc>
        <w:tc>
          <w:tcPr>
            <w:tcW w:w="2222" w:type="dxa"/>
            <w:tcBorders>
              <w:left w:val="nil"/>
              <w:right w:val="nil"/>
            </w:tcBorders>
            <w:vAlign w:val="center"/>
          </w:tcPr>
          <w:p w14:paraId="12D4AA26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</w:pP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0.44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03902363" w14:textId="77777777" w:rsidR="00F814E4" w:rsidRPr="00B40329" w:rsidRDefault="00F814E4" w:rsidP="00B40329">
            <w:pPr>
              <w:widowControl w:val="0"/>
              <w:spacing w:after="0" w:line="240" w:lineRule="exact"/>
              <w:jc w:val="center"/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</w:pP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5F6E0A17" w14:textId="77777777" w:rsidR="00F814E4" w:rsidRPr="00B40329" w:rsidRDefault="00F814E4" w:rsidP="00B40329">
      <w:pPr>
        <w:pStyle w:val="ListParagraph"/>
        <w:widowControl w:val="0"/>
        <w:spacing w:after="0" w:line="240" w:lineRule="exact"/>
        <w:ind w:left="0"/>
        <w:contextualSpacing w:val="0"/>
        <w:rPr>
          <w:rFonts w:ascii="Century Schoolbook" w:eastAsia="Times New Roman" w:hAnsi="Century Schoolbook" w:cs="Times New Roman"/>
          <w:b/>
          <w:color w:val="000000" w:themeColor="text1"/>
          <w:sz w:val="20"/>
          <w:szCs w:val="20"/>
          <w:lang w:eastAsia="en-GB"/>
        </w:rPr>
      </w:pPr>
    </w:p>
    <w:p w14:paraId="1B85F577" w14:textId="77777777" w:rsidR="00F814E4" w:rsidRPr="00B40329" w:rsidRDefault="00F814E4" w:rsidP="00B40329">
      <w:pPr>
        <w:pStyle w:val="ListParagraph"/>
        <w:widowControl w:val="0"/>
        <w:spacing w:after="0" w:line="240" w:lineRule="exact"/>
        <w:ind w:left="0"/>
        <w:contextualSpacing w:val="0"/>
        <w:rPr>
          <w:rFonts w:ascii="Century Schoolbook" w:hAnsi="Century Schoolbook" w:cs="Times New Roman"/>
          <w:color w:val="000000" w:themeColor="text1"/>
          <w:sz w:val="20"/>
          <w:szCs w:val="20"/>
        </w:rPr>
      </w:pPr>
      <w:r w:rsidRPr="00B40329">
        <w:rPr>
          <w:rFonts w:ascii="Century Schoolbook" w:eastAsia="Times New Roman" w:hAnsi="Century Schoolbook" w:cs="Times New Roman"/>
          <w:b/>
          <w:color w:val="000000" w:themeColor="text1"/>
          <w:sz w:val="20"/>
          <w:szCs w:val="20"/>
          <w:lang w:eastAsia="en-GB"/>
        </w:rPr>
        <w:t>Note:</w:t>
      </w:r>
      <w:r w:rsidRPr="00B40329">
        <w:rPr>
          <w:rFonts w:ascii="Century Schoolbook" w:eastAsia="Times New Roman" w:hAnsi="Century Schoolbook" w:cs="Times New Roman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B40329">
        <w:rPr>
          <w:rFonts w:ascii="Century Schoolbook" w:eastAsia="Times New Roman" w:hAnsi="Century Schoolbook" w:cs="Times New Roman"/>
          <w:color w:val="000000" w:themeColor="text1"/>
          <w:sz w:val="20"/>
          <w:szCs w:val="20"/>
          <w:lang w:eastAsia="en-GB"/>
        </w:rPr>
        <w:t>Jaccard’s</w:t>
      </w:r>
      <w:proofErr w:type="spellEnd"/>
      <w:r w:rsidRPr="00B40329">
        <w:rPr>
          <w:rFonts w:ascii="Century Schoolbook" w:eastAsia="Times New Roman" w:hAnsi="Century Schoolbook" w:cs="Times New Roman"/>
          <w:color w:val="000000" w:themeColor="text1"/>
          <w:sz w:val="20"/>
          <w:szCs w:val="20"/>
          <w:lang w:eastAsia="en-GB"/>
        </w:rPr>
        <w:t xml:space="preserve"> similarity index &lt; 0.5 indicates dissimilarity among the communities</w:t>
      </w:r>
    </w:p>
    <w:p w14:paraId="7D26994A" w14:textId="77777777" w:rsidR="00F814E4" w:rsidRPr="00B40329" w:rsidRDefault="00F814E4" w:rsidP="00B40329">
      <w:pPr>
        <w:widowControl w:val="0"/>
        <w:spacing w:after="0" w:line="240" w:lineRule="exact"/>
        <w:rPr>
          <w:rFonts w:ascii="Century Schoolbook" w:hAnsi="Century Schoolbook" w:cs="Times New Roman"/>
          <w:color w:val="000000" w:themeColor="text1"/>
          <w:sz w:val="20"/>
          <w:szCs w:val="20"/>
        </w:rPr>
      </w:pPr>
    </w:p>
    <w:p w14:paraId="4CD39B87" w14:textId="72DE1720" w:rsidR="00F814E4" w:rsidRPr="00B40329" w:rsidRDefault="00F814E4" w:rsidP="00B40329">
      <w:pPr>
        <w:widowControl w:val="0"/>
        <w:spacing w:after="0" w:line="240" w:lineRule="exact"/>
        <w:jc w:val="left"/>
        <w:rPr>
          <w:rFonts w:ascii="Century Schoolbook" w:hAnsi="Century Schoolbook" w:cs="Times New Roman"/>
          <w:b/>
          <w:color w:val="000000" w:themeColor="text1"/>
          <w:sz w:val="20"/>
          <w:szCs w:val="20"/>
        </w:rPr>
      </w:pPr>
    </w:p>
    <w:p w14:paraId="6D025664" w14:textId="624B893D" w:rsidR="00F814E4" w:rsidRPr="00B40329" w:rsidRDefault="00AE0D5F" w:rsidP="00C9501E">
      <w:pPr>
        <w:widowControl w:val="0"/>
        <w:spacing w:after="240" w:line="240" w:lineRule="exact"/>
        <w:rPr>
          <w:rFonts w:ascii="Century Schoolbook" w:hAnsi="Century Schoolbook" w:cs="Times New Roman"/>
          <w:color w:val="000000" w:themeColor="text1"/>
          <w:sz w:val="20"/>
          <w:szCs w:val="20"/>
        </w:rPr>
      </w:pPr>
      <w:r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 xml:space="preserve">Table </w:t>
      </w:r>
      <w:r w:rsidR="00C9501E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S</w:t>
      </w:r>
      <w:r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2</w:t>
      </w:r>
      <w:r w:rsidR="00F814E4"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.</w:t>
      </w:r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 Pairwise </w:t>
      </w:r>
      <w:proofErr w:type="spellStart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>Jaccard’s</w:t>
      </w:r>
      <w:proofErr w:type="spellEnd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 similarity index according to climatic zones and land cover types. G- = Guinean; S- = </w:t>
      </w:r>
      <w:proofErr w:type="spellStart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>Sudanian</w:t>
      </w:r>
      <w:proofErr w:type="spellEnd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; SG- = </w:t>
      </w:r>
      <w:proofErr w:type="spellStart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>Sudano</w:t>
      </w:r>
      <w:proofErr w:type="spellEnd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-Guinean; MCF= Mosaics of croplands and fallows; OFW = Open forests and woodlands; </w:t>
      </w:r>
      <w:proofErr w:type="spellStart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>Plt</w:t>
      </w:r>
      <w:proofErr w:type="spellEnd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 = Plantation; RF = Riparian forests; TSS = Tree and shrub savannahs</w:t>
      </w:r>
      <w:r w:rsidR="0054086E">
        <w:rPr>
          <w:rFonts w:ascii="Century Schoolbook" w:hAnsi="Century Schoolbook" w:cs="Times New Roman"/>
          <w:color w:val="000000" w:themeColor="text1"/>
          <w:sz w:val="20"/>
          <w:szCs w:val="20"/>
        </w:rPr>
        <w:t>.</w:t>
      </w:r>
    </w:p>
    <w:tbl>
      <w:tblPr>
        <w:tblW w:w="10085" w:type="dxa"/>
        <w:jc w:val="center"/>
        <w:tblLook w:val="04A0" w:firstRow="1" w:lastRow="0" w:firstColumn="1" w:lastColumn="0" w:noHBand="0" w:noVBand="1"/>
      </w:tblPr>
      <w:tblGrid>
        <w:gridCol w:w="1383"/>
        <w:gridCol w:w="763"/>
        <w:gridCol w:w="790"/>
        <w:gridCol w:w="750"/>
        <w:gridCol w:w="731"/>
        <w:gridCol w:w="763"/>
        <w:gridCol w:w="790"/>
        <w:gridCol w:w="646"/>
        <w:gridCol w:w="644"/>
        <w:gridCol w:w="763"/>
        <w:gridCol w:w="790"/>
        <w:gridCol w:w="636"/>
        <w:gridCol w:w="636"/>
      </w:tblGrid>
      <w:tr w:rsidR="00B40329" w:rsidRPr="00B40329" w14:paraId="071F8039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3E0E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5F2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G-MCF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1A4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G-OFW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2D9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</w:t>
            </w:r>
            <w:proofErr w:type="spellStart"/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Plt</w:t>
            </w:r>
            <w:proofErr w:type="spellEnd"/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FA8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G-TSS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DC1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S-MCF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767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S-OFW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827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S-RF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B5A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S-TSS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420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SG-MCF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F4E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SG-OFW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57B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</w:t>
            </w:r>
            <w:proofErr w:type="spellStart"/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Plt</w:t>
            </w:r>
            <w:proofErr w:type="spellEnd"/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057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SG-RF</w:t>
            </w:r>
          </w:p>
        </w:tc>
      </w:tr>
      <w:tr w:rsidR="00B40329" w:rsidRPr="00B40329" w14:paraId="5725B09B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C3F3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G-OFW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38C9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6C5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CA4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033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9519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AF6F" w14:textId="77777777" w:rsidR="00207FD5" w:rsidRPr="00B40329" w:rsidRDefault="00207FD5" w:rsidP="00B40329">
            <w:pPr>
              <w:widowControl w:val="0"/>
              <w:tabs>
                <w:tab w:val="left" w:pos="1108"/>
              </w:tabs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F683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DA7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60D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44B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CD9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DAA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16DD3B39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0605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</w:t>
            </w:r>
            <w:proofErr w:type="spellStart"/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Plt</w:t>
            </w:r>
            <w:proofErr w:type="spellEnd"/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D43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33F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9D56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03F3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3CD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13D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21B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A10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B70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21C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722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940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7B43A238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A949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G-TSS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3C7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B77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0AF9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DBE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366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19F3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830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7D6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A40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5E5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09F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251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38727BBB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32764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S-MCF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1AA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F46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0.09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B95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C84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E98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313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F6C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452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970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A15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55A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B39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2CB8F8A3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8BC7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S-OFW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18C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0.16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48B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2D5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E19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0.31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160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D36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F8B9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E0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20A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E03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418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B44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600286A2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4DD2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S-RF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4B8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620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F83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0C4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207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0D1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EF3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E6B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592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9A2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2B7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C8A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3F170959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D821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S-TSS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5DA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0.29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A11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069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0.04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44D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F8D3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0.55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6EC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7DA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E30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82D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638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A5C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BF0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37CFD1B3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7AF0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SG-MCF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40B3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E21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AE4F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0.04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DCE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2EC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0.28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BCA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0.18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0DE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0.25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C3E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0.33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B01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0C1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88C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C7E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23ADAAF0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8A82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SG-OFW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A65D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769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735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C84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DBB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0.36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8F4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D56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D49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0.45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687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0.48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448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9C9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843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63513F4C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902E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</w:t>
            </w:r>
            <w:proofErr w:type="spellStart"/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Plt</w:t>
            </w:r>
            <w:proofErr w:type="spellEnd"/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0A2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708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AB0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308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07C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61D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5B4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0.22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B64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0.39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2D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87C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0.63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072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5AE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37F07826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33F8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SG-RF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7BB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0.23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3EC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1DB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111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1CE9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0.33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0A4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6A3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349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0.34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93C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0.42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FA5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0.38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5BD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0.48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C2C3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</w:tr>
      <w:tr w:rsidR="00B40329" w:rsidRPr="00B40329" w14:paraId="4876A634" w14:textId="77777777" w:rsidTr="00207FD5">
        <w:trPr>
          <w:trHeight w:val="300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2452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SG-TSS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42173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137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0.14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A7A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5DC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5AC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0.31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BEA3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6973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52E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0.41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E73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0.47</w:t>
            </w: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1D5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0.53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BC4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0.44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9F8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0.33</w:t>
            </w:r>
          </w:p>
        </w:tc>
      </w:tr>
    </w:tbl>
    <w:p w14:paraId="0AD30085" w14:textId="77777777" w:rsidR="00F814E4" w:rsidRPr="00B40329" w:rsidRDefault="00F814E4" w:rsidP="00B40329">
      <w:pPr>
        <w:widowControl w:val="0"/>
        <w:tabs>
          <w:tab w:val="left" w:pos="7400"/>
        </w:tabs>
        <w:spacing w:after="0" w:line="240" w:lineRule="exact"/>
        <w:rPr>
          <w:rFonts w:ascii="Century Schoolbook" w:hAnsi="Century Schoolbook" w:cs="Times New Roman"/>
          <w:color w:val="000000" w:themeColor="text1"/>
          <w:sz w:val="20"/>
          <w:szCs w:val="20"/>
        </w:rPr>
      </w:pPr>
    </w:p>
    <w:p w14:paraId="5BC7A9CF" w14:textId="77777777" w:rsidR="00F814E4" w:rsidRPr="00B40329" w:rsidRDefault="00F814E4" w:rsidP="00B40329">
      <w:pPr>
        <w:widowControl w:val="0"/>
        <w:tabs>
          <w:tab w:val="left" w:pos="7400"/>
        </w:tabs>
        <w:spacing w:after="0" w:line="240" w:lineRule="exact"/>
        <w:rPr>
          <w:rFonts w:ascii="Century Schoolbook" w:hAnsi="Century Schoolbook" w:cs="Times New Roman"/>
          <w:color w:val="000000" w:themeColor="text1"/>
          <w:sz w:val="20"/>
          <w:szCs w:val="20"/>
        </w:rPr>
      </w:pPr>
    </w:p>
    <w:p w14:paraId="15CA4C95" w14:textId="77777777" w:rsidR="00F814E4" w:rsidRPr="00B40329" w:rsidRDefault="00F814E4" w:rsidP="00B40329">
      <w:pPr>
        <w:widowControl w:val="0"/>
        <w:spacing w:after="0" w:line="240" w:lineRule="exact"/>
        <w:jc w:val="left"/>
        <w:rPr>
          <w:rFonts w:ascii="Century Schoolbook" w:hAnsi="Century Schoolbook" w:cs="Times New Roman"/>
          <w:b/>
          <w:color w:val="000000" w:themeColor="text1"/>
          <w:sz w:val="20"/>
          <w:szCs w:val="20"/>
        </w:rPr>
      </w:pPr>
      <w:r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br w:type="page"/>
      </w:r>
    </w:p>
    <w:p w14:paraId="0CE8B691" w14:textId="3F70E452" w:rsidR="00F814E4" w:rsidRPr="00B40329" w:rsidRDefault="00AE0D5F" w:rsidP="00C9501E">
      <w:pPr>
        <w:widowControl w:val="0"/>
        <w:spacing w:after="240" w:line="240" w:lineRule="exact"/>
        <w:rPr>
          <w:rFonts w:ascii="Century Schoolbook" w:eastAsia="Times New Roman" w:hAnsi="Century Schoolbook" w:cs="Times New Roman"/>
          <w:color w:val="000000" w:themeColor="text1"/>
          <w:sz w:val="20"/>
          <w:szCs w:val="20"/>
          <w:lang w:eastAsia="en-GB"/>
        </w:rPr>
      </w:pPr>
      <w:r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lastRenderedPageBreak/>
        <w:t xml:space="preserve">Table </w:t>
      </w:r>
      <w:r w:rsidR="00C9501E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S</w:t>
      </w:r>
      <w:r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3</w:t>
      </w:r>
      <w:r w:rsidR="00F814E4"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.</w:t>
      </w:r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 Pairwise </w:t>
      </w:r>
      <w:proofErr w:type="spellStart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>Jaccard’s</w:t>
      </w:r>
      <w:proofErr w:type="spellEnd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 similarity index according to climatic zones and distance to the closest river. G- = Guinean; S- = </w:t>
      </w:r>
      <w:proofErr w:type="spellStart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>Sudanian</w:t>
      </w:r>
      <w:proofErr w:type="spellEnd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; SG- = </w:t>
      </w:r>
      <w:proofErr w:type="spellStart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>Sudano</w:t>
      </w:r>
      <w:proofErr w:type="spellEnd"/>
      <w:r w:rsidR="00F814E4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>-Guinean</w:t>
      </w:r>
      <w:r w:rsidR="00F814E4" w:rsidRPr="00B40329">
        <w:rPr>
          <w:rFonts w:ascii="Century Schoolbook" w:eastAsia="Times New Roman" w:hAnsi="Century Schoolbook" w:cs="Times New Roman"/>
          <w:color w:val="000000" w:themeColor="text1"/>
          <w:sz w:val="20"/>
          <w:szCs w:val="20"/>
          <w:lang w:eastAsia="en-GB"/>
        </w:rPr>
        <w:t>; Class1= less than 500m; Class2 = between 500 and 1000m; Class3 = between 1000 and 1500m; Class4 = more than 1500m</w:t>
      </w:r>
      <w:r w:rsidR="0054086E">
        <w:rPr>
          <w:rFonts w:ascii="Century Schoolbook" w:eastAsia="Times New Roman" w:hAnsi="Century Schoolbook" w:cs="Times New Roman"/>
          <w:color w:val="000000" w:themeColor="text1"/>
          <w:sz w:val="20"/>
          <w:szCs w:val="20"/>
          <w:lang w:eastAsia="en-GB"/>
        </w:rPr>
        <w:t>.</w:t>
      </w:r>
    </w:p>
    <w:tbl>
      <w:tblPr>
        <w:tblW w:w="916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954"/>
        <w:gridCol w:w="870"/>
        <w:gridCol w:w="900"/>
        <w:gridCol w:w="839"/>
        <w:gridCol w:w="876"/>
        <w:gridCol w:w="920"/>
        <w:gridCol w:w="891"/>
        <w:gridCol w:w="835"/>
        <w:gridCol w:w="835"/>
      </w:tblGrid>
      <w:tr w:rsidR="00B40329" w:rsidRPr="00B40329" w14:paraId="65365F51" w14:textId="77777777" w:rsidTr="00207FD5">
        <w:trPr>
          <w:trHeight w:val="300"/>
          <w:jc w:val="center"/>
        </w:trPr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6B08243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4C8216E9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G-class1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35B5C8E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G-class2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9EA1599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G-class3</w:t>
            </w:r>
          </w:p>
        </w:tc>
        <w:tc>
          <w:tcPr>
            <w:tcW w:w="839" w:type="dxa"/>
            <w:shd w:val="clear" w:color="auto" w:fill="auto"/>
            <w:noWrap/>
            <w:vAlign w:val="center"/>
            <w:hideMark/>
          </w:tcPr>
          <w:p w14:paraId="444B5ED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G-class4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A81D97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S-class1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8053A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S-class2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168BC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S-class3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4BFC53A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S-class4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2A2193F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SG-class1</w:t>
            </w:r>
          </w:p>
        </w:tc>
      </w:tr>
      <w:tr w:rsidR="00B40329" w:rsidRPr="00B40329" w14:paraId="4E5CC42F" w14:textId="77777777" w:rsidTr="00207FD5">
        <w:trPr>
          <w:trHeight w:val="300"/>
          <w:jc w:val="center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71F3988A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G-class2</w:t>
            </w:r>
          </w:p>
        </w:tc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292FD87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0.61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2B907AF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0CB1E5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39" w:type="dxa"/>
            <w:shd w:val="clear" w:color="auto" w:fill="auto"/>
            <w:noWrap/>
            <w:vAlign w:val="center"/>
            <w:hideMark/>
          </w:tcPr>
          <w:p w14:paraId="6B58C98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838F20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AAAFA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220FE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2BC825F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386679D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306231D8" w14:textId="77777777" w:rsidTr="00207FD5">
        <w:trPr>
          <w:trHeight w:val="300"/>
          <w:jc w:val="center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57DF16D0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G-class3</w:t>
            </w:r>
          </w:p>
        </w:tc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247B1E4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224649A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D84C27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9" w:type="dxa"/>
            <w:shd w:val="clear" w:color="auto" w:fill="auto"/>
            <w:noWrap/>
            <w:vAlign w:val="center"/>
            <w:hideMark/>
          </w:tcPr>
          <w:p w14:paraId="69263D6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B0E8C5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2A72A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7CEEC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46E1CD4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5F8C9CA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3481CE3F" w14:textId="77777777" w:rsidTr="00207FD5">
        <w:trPr>
          <w:trHeight w:val="300"/>
          <w:jc w:val="center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421F0562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G-class4</w:t>
            </w:r>
          </w:p>
        </w:tc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3B1E593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165274C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4575E5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0.5</w:t>
            </w:r>
          </w:p>
        </w:tc>
        <w:tc>
          <w:tcPr>
            <w:tcW w:w="839" w:type="dxa"/>
            <w:shd w:val="clear" w:color="auto" w:fill="auto"/>
            <w:noWrap/>
            <w:vAlign w:val="center"/>
            <w:hideMark/>
          </w:tcPr>
          <w:p w14:paraId="56CB449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F12260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4A7D1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AEAAC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31DBA8E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52EBA0B9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4880B995" w14:textId="77777777" w:rsidTr="00207FD5">
        <w:trPr>
          <w:trHeight w:val="300"/>
          <w:jc w:val="center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72D21615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S-class1</w:t>
            </w:r>
          </w:p>
        </w:tc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00A6239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00B0D47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AD2B27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39" w:type="dxa"/>
            <w:shd w:val="clear" w:color="auto" w:fill="auto"/>
            <w:noWrap/>
            <w:vAlign w:val="center"/>
            <w:hideMark/>
          </w:tcPr>
          <w:p w14:paraId="201471A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B58E1A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D4CA6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65723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57DC571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3B04F6E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04118F1A" w14:textId="77777777" w:rsidTr="00207FD5">
        <w:trPr>
          <w:trHeight w:val="300"/>
          <w:jc w:val="center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0D5C75C7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S-class2</w:t>
            </w:r>
          </w:p>
        </w:tc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2F1F154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56812C2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4878D5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0.04</w:t>
            </w:r>
          </w:p>
        </w:tc>
        <w:tc>
          <w:tcPr>
            <w:tcW w:w="839" w:type="dxa"/>
            <w:shd w:val="clear" w:color="auto" w:fill="auto"/>
            <w:noWrap/>
            <w:vAlign w:val="center"/>
            <w:hideMark/>
          </w:tcPr>
          <w:p w14:paraId="4F460CC9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D654E1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0.41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72993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16D5F73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1BF391A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6A27631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674725F8" w14:textId="77777777" w:rsidTr="00207FD5">
        <w:trPr>
          <w:trHeight w:val="300"/>
          <w:jc w:val="center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30AB83D4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S-class3</w:t>
            </w:r>
          </w:p>
        </w:tc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3EED3C6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2E31F8F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E29814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839" w:type="dxa"/>
            <w:shd w:val="clear" w:color="auto" w:fill="auto"/>
            <w:noWrap/>
            <w:vAlign w:val="center"/>
            <w:hideMark/>
          </w:tcPr>
          <w:p w14:paraId="2952A28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0.17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231949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0.32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1E619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938812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39D7F1A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2C5F839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32491D4F" w14:textId="77777777" w:rsidTr="00207FD5">
        <w:trPr>
          <w:trHeight w:val="300"/>
          <w:jc w:val="center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2F888232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S-class4</w:t>
            </w:r>
          </w:p>
        </w:tc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22F78F9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0E4D062D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BF2B029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0.07</w:t>
            </w:r>
          </w:p>
        </w:tc>
        <w:tc>
          <w:tcPr>
            <w:tcW w:w="839" w:type="dxa"/>
            <w:shd w:val="clear" w:color="auto" w:fill="auto"/>
            <w:noWrap/>
            <w:vAlign w:val="center"/>
            <w:hideMark/>
          </w:tcPr>
          <w:p w14:paraId="685CD72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CB5FCB5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0.24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AC7EE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08E1568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0.29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65D7D90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24AD9566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415BFC35" w14:textId="77777777" w:rsidTr="00207FD5">
        <w:trPr>
          <w:trHeight w:val="300"/>
          <w:jc w:val="center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39F61C77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SG-class1</w:t>
            </w:r>
          </w:p>
        </w:tc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31AEE6FC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0.38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1DE01EA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A049C9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0.15</w:t>
            </w:r>
          </w:p>
        </w:tc>
        <w:tc>
          <w:tcPr>
            <w:tcW w:w="839" w:type="dxa"/>
            <w:shd w:val="clear" w:color="auto" w:fill="auto"/>
            <w:noWrap/>
            <w:vAlign w:val="center"/>
            <w:hideMark/>
          </w:tcPr>
          <w:p w14:paraId="5DF9633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0.18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35F2A1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0.43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DD8ACB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222659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6C9F1AA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0.13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2ECE749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</w:tr>
      <w:tr w:rsidR="00B40329" w:rsidRPr="00B40329" w14:paraId="5CDB9E43" w14:textId="77777777" w:rsidTr="00207FD5">
        <w:trPr>
          <w:trHeight w:val="300"/>
          <w:jc w:val="center"/>
        </w:trPr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00E742F1" w14:textId="77777777" w:rsidR="00207FD5" w:rsidRPr="00B40329" w:rsidRDefault="00207FD5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/>
                <w:color w:val="000000" w:themeColor="text1"/>
                <w:sz w:val="20"/>
                <w:szCs w:val="20"/>
                <w:lang w:eastAsia="en-GB"/>
              </w:rPr>
              <w:t>SG-class2</w:t>
            </w:r>
          </w:p>
        </w:tc>
        <w:tc>
          <w:tcPr>
            <w:tcW w:w="954" w:type="dxa"/>
            <w:shd w:val="clear" w:color="auto" w:fill="auto"/>
            <w:noWrap/>
            <w:vAlign w:val="center"/>
            <w:hideMark/>
          </w:tcPr>
          <w:p w14:paraId="42FFC82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0.35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69AF6221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85473FE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0.03</w:t>
            </w:r>
          </w:p>
        </w:tc>
        <w:tc>
          <w:tcPr>
            <w:tcW w:w="839" w:type="dxa"/>
            <w:shd w:val="clear" w:color="auto" w:fill="auto"/>
            <w:noWrap/>
            <w:vAlign w:val="center"/>
            <w:hideMark/>
          </w:tcPr>
          <w:p w14:paraId="2AF28F3F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66E31AA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0.47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740F10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72BD8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0.21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0BDD4F97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0.22</w:t>
            </w:r>
          </w:p>
        </w:tc>
        <w:tc>
          <w:tcPr>
            <w:tcW w:w="816" w:type="dxa"/>
            <w:shd w:val="clear" w:color="auto" w:fill="auto"/>
            <w:noWrap/>
            <w:vAlign w:val="center"/>
            <w:hideMark/>
          </w:tcPr>
          <w:p w14:paraId="44431724" w14:textId="77777777" w:rsidR="00207FD5" w:rsidRPr="00B40329" w:rsidRDefault="00207FD5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0.49</w:t>
            </w:r>
          </w:p>
        </w:tc>
      </w:tr>
    </w:tbl>
    <w:p w14:paraId="7053568A" w14:textId="77777777" w:rsidR="00F814E4" w:rsidRPr="00B40329" w:rsidRDefault="00F814E4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482BE30B" w14:textId="22906AD8" w:rsidR="00A05ADC" w:rsidRPr="00B40329" w:rsidRDefault="00A05ADC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195F937F" w14:textId="02AA3D5E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5800E489" w14:textId="354C4E1D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4B5D800F" w14:textId="00B6639F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7018765E" w14:textId="7581E969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13E450DE" w14:textId="38FF0188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29EA90AE" w14:textId="26BD279F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41A5D262" w14:textId="1184C85B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2E06FADD" w14:textId="5CD2C5C7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1CFA46CD" w14:textId="487AE257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2D4A0277" w14:textId="0B4D676D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33856C0F" w14:textId="208F3C6A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320D747E" w14:textId="493AD246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225D7DA7" w14:textId="77AA290F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p w14:paraId="5A951EF7" w14:textId="71CD54F5" w:rsidR="00AE0D5F" w:rsidRPr="00B40329" w:rsidRDefault="00C9501E" w:rsidP="00C9501E">
      <w:pPr>
        <w:widowControl w:val="0"/>
        <w:spacing w:after="120" w:line="240" w:lineRule="exact"/>
        <w:rPr>
          <w:rFonts w:ascii="Century Schoolbook" w:hAnsi="Century Schoolbook" w:cs="Times New Roman"/>
          <w:color w:val="000000" w:themeColor="text1"/>
          <w:sz w:val="20"/>
          <w:szCs w:val="20"/>
        </w:rPr>
      </w:pPr>
      <w:r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br w:type="column"/>
      </w:r>
      <w:bookmarkStart w:id="0" w:name="_GoBack"/>
      <w:r w:rsidR="00AE0D5F"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lastRenderedPageBreak/>
        <w:t xml:space="preserve">Table </w:t>
      </w:r>
      <w:r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S</w:t>
      </w:r>
      <w:r w:rsidR="00AE0D5F" w:rsidRPr="00B40329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4</w:t>
      </w:r>
      <w:r w:rsidR="0007392A">
        <w:rPr>
          <w:rFonts w:ascii="Century Schoolbook" w:hAnsi="Century Schoolbook" w:cs="Times New Roman"/>
          <w:b/>
          <w:color w:val="000000" w:themeColor="text1"/>
          <w:sz w:val="20"/>
          <w:szCs w:val="20"/>
        </w:rPr>
        <w:t>.</w:t>
      </w:r>
      <w:r w:rsidR="00AE0D5F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 Structural parameters of </w:t>
      </w:r>
      <w:r w:rsidR="00AE0D5F" w:rsidRPr="00B40329">
        <w:rPr>
          <w:rFonts w:ascii="Century Schoolbook" w:hAnsi="Century Schoolbook" w:cs="Times New Roman"/>
          <w:i/>
          <w:color w:val="000000" w:themeColor="text1"/>
          <w:sz w:val="20"/>
          <w:szCs w:val="20"/>
        </w:rPr>
        <w:t xml:space="preserve">V. </w:t>
      </w:r>
      <w:proofErr w:type="spellStart"/>
      <w:r w:rsidR="00AE0D5F" w:rsidRPr="00B40329">
        <w:rPr>
          <w:rFonts w:ascii="Century Schoolbook" w:hAnsi="Century Schoolbook" w:cs="Times New Roman"/>
          <w:i/>
          <w:color w:val="000000" w:themeColor="text1"/>
          <w:sz w:val="20"/>
          <w:szCs w:val="20"/>
        </w:rPr>
        <w:t>doniana</w:t>
      </w:r>
      <w:proofErr w:type="spellEnd"/>
      <w:r w:rsidR="00AE0D5F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 (</w:t>
      </w:r>
      <w:proofErr w:type="spellStart"/>
      <w:r w:rsidR="00AE0D5F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>dbh</w:t>
      </w:r>
      <w:proofErr w:type="spellEnd"/>
      <w:r w:rsidR="00AE0D5F" w:rsidRPr="00B40329">
        <w:rPr>
          <w:rFonts w:ascii="Century Schoolbook" w:hAnsi="Century Schoolbook" w:cs="Times New Roman"/>
          <w:color w:val="000000" w:themeColor="text1"/>
          <w:sz w:val="20"/>
          <w:szCs w:val="20"/>
        </w:rPr>
        <w:t xml:space="preserve"> ≥ 5 cm) according to climatic zones and distance to the closest river. Values are mean ± 1 SD. </w:t>
      </w:r>
      <w:r w:rsidR="00AE0D5F" w:rsidRPr="00B40329">
        <w:rPr>
          <w:rFonts w:ascii="Century Schoolbook" w:eastAsia="Times New Roman" w:hAnsi="Century Schoolbook" w:cs="Times New Roman"/>
          <w:i/>
          <w:color w:val="000000" w:themeColor="text1"/>
          <w:sz w:val="20"/>
          <w:szCs w:val="20"/>
          <w:lang w:eastAsia="en-GB"/>
        </w:rPr>
        <w:t>P</w:t>
      </w:r>
      <w:r w:rsidR="00AE0D5F" w:rsidRPr="00B40329">
        <w:rPr>
          <w:rFonts w:ascii="Century Schoolbook" w:eastAsia="Times New Roman" w:hAnsi="Century Schoolbook" w:cs="Times New Roman"/>
          <w:color w:val="000000" w:themeColor="text1"/>
          <w:sz w:val="20"/>
          <w:szCs w:val="20"/>
          <w:lang w:eastAsia="en-GB"/>
        </w:rPr>
        <w:t xml:space="preserve"> values computed from log-transformed data (y = log(x)) for Dg, Ba and HL for the comparison of the 3 climatic zones (last column) and classes of distance to the closest river (lines). On lines, values followed by the same letters are not statistically different at </w:t>
      </w:r>
      <w:r w:rsidR="00AE0D5F" w:rsidRPr="00B40329">
        <w:rPr>
          <w:rFonts w:ascii="Century Schoolbook" w:eastAsia="Times New Roman" w:hAnsi="Century Schoolbook" w:cs="Times New Roman"/>
          <w:i/>
          <w:color w:val="000000" w:themeColor="text1"/>
          <w:sz w:val="20"/>
          <w:szCs w:val="20"/>
          <w:lang w:eastAsia="en-GB"/>
        </w:rPr>
        <w:t>P</w:t>
      </w:r>
      <w:r w:rsidR="00AE0D5F" w:rsidRPr="00B40329">
        <w:rPr>
          <w:rFonts w:ascii="Century Schoolbook" w:eastAsia="Times New Roman" w:hAnsi="Century Schoolbook" w:cs="Times New Roman"/>
          <w:color w:val="000000" w:themeColor="text1"/>
          <w:sz w:val="20"/>
          <w:szCs w:val="20"/>
          <w:lang w:eastAsia="en-GB"/>
        </w:rPr>
        <w:t xml:space="preserve"> &lt; 0.05. Classes of distance to the closest river: class1= &lt; 500 m; class2 = 500–1000 m; class3 = 1000–1500 m; class4 = &gt; 1500 m.</w:t>
      </w:r>
      <w:bookmarkEnd w:id="0"/>
    </w:p>
    <w:tbl>
      <w:tblPr>
        <w:tblW w:w="8289" w:type="dxa"/>
        <w:jc w:val="center"/>
        <w:tblLook w:val="04A0" w:firstRow="1" w:lastRow="0" w:firstColumn="1" w:lastColumn="0" w:noHBand="0" w:noVBand="1"/>
      </w:tblPr>
      <w:tblGrid>
        <w:gridCol w:w="1570"/>
        <w:gridCol w:w="1847"/>
        <w:gridCol w:w="1843"/>
        <w:gridCol w:w="1873"/>
        <w:gridCol w:w="1156"/>
      </w:tblGrid>
      <w:tr w:rsidR="00B40329" w:rsidRPr="00B40329" w14:paraId="7DA80DE5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5D1E31E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Distance to the closest river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B345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Guinean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087B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Sudano</w:t>
            </w:r>
            <w:proofErr w:type="spellEnd"/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-Guinean</w:t>
            </w:r>
          </w:p>
        </w:tc>
        <w:tc>
          <w:tcPr>
            <w:tcW w:w="18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02D1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proofErr w:type="spellStart"/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Sudanian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6F31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  <w:t>P</w:t>
            </w:r>
          </w:p>
        </w:tc>
      </w:tr>
      <w:tr w:rsidR="00B40329" w:rsidRPr="00B40329" w14:paraId="6CD82DB7" w14:textId="77777777" w:rsidTr="004078FF">
        <w:trPr>
          <w:trHeight w:val="300"/>
          <w:jc w:val="center"/>
        </w:trPr>
        <w:tc>
          <w:tcPr>
            <w:tcW w:w="8289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29FCE8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Density (N, stems ha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−1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)</w:t>
            </w:r>
          </w:p>
        </w:tc>
      </w:tr>
      <w:tr w:rsidR="00B40329" w:rsidRPr="00B40329" w14:paraId="26690B6D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5EB2BA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class1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FB5D1E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16.74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10.40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1300FA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17.38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11.08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D66080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15.43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8.86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40E39E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0.575</w:t>
            </w:r>
          </w:p>
        </w:tc>
      </w:tr>
      <w:tr w:rsidR="00B40329" w:rsidRPr="00B40329" w14:paraId="5300CA4B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E82526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class2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E5E06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14.00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8.28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DE685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14.00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5.48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56CAA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16.47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11.69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A8F662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0.641</w:t>
            </w:r>
          </w:p>
        </w:tc>
      </w:tr>
      <w:tr w:rsidR="00B40329" w:rsidRPr="00B40329" w14:paraId="3468E03D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5D7E07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class3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DB8CA20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15.00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7.30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2F29E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68767C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18.33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7.53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9669E2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0.316</w:t>
            </w:r>
          </w:p>
        </w:tc>
      </w:tr>
      <w:tr w:rsidR="00B40329" w:rsidRPr="00B40329" w14:paraId="7A5A72B9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6F5588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class4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312649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17.65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16.78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969D3B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1AAAA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25.71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15.12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12FC01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0.195</w:t>
            </w:r>
          </w:p>
        </w:tc>
      </w:tr>
      <w:tr w:rsidR="00B40329" w:rsidRPr="00B40329" w14:paraId="1097C3C1" w14:textId="77777777" w:rsidTr="004078FF">
        <w:trPr>
          <w:trHeight w:val="300"/>
          <w:jc w:val="center"/>
        </w:trPr>
        <w:tc>
          <w:tcPr>
            <w:tcW w:w="15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2488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630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0.597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D37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0.412</w:t>
            </w:r>
          </w:p>
        </w:tc>
        <w:tc>
          <w:tcPr>
            <w:tcW w:w="1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5B59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0.089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1F40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3800B940" w14:textId="77777777" w:rsidTr="004078FF">
        <w:trPr>
          <w:trHeight w:val="315"/>
          <w:jc w:val="center"/>
        </w:trPr>
        <w:tc>
          <w:tcPr>
            <w:tcW w:w="8289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3D841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Density of regeneration (</w:t>
            </w:r>
            <w:proofErr w:type="spellStart"/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Nreg</w:t>
            </w:r>
            <w:proofErr w:type="spellEnd"/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, plants ha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−1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)</w:t>
            </w:r>
          </w:p>
        </w:tc>
      </w:tr>
      <w:tr w:rsidR="00B40329" w:rsidRPr="00B40329" w14:paraId="751ED6B1" w14:textId="77777777" w:rsidTr="004078FF">
        <w:trPr>
          <w:trHeight w:val="315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CF98C1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class1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23E90C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3.86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6.93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B04F6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5.94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7.63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E2ADF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4.06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8.08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3868F2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0.533</w:t>
            </w:r>
          </w:p>
        </w:tc>
      </w:tr>
      <w:tr w:rsidR="00B40329" w:rsidRPr="00B40329" w14:paraId="431F406B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1F28C8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class2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6C4A7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6.53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7.84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71677D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5.60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6.54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9BD8FD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4.12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4.72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E02CB0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0.706</w:t>
            </w:r>
          </w:p>
        </w:tc>
      </w:tr>
      <w:tr w:rsidR="00B40329" w:rsidRPr="00B40329" w14:paraId="5F76A5B0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F7129A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class3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1916D98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8.00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a7.66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263D49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09BD8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2.00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b3.10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9B9FEF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0.048</w:t>
            </w:r>
          </w:p>
        </w:tc>
      </w:tr>
      <w:tr w:rsidR="00B40329" w:rsidRPr="00B40329" w14:paraId="66091E2A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5BF42FA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class4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795C31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6.35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4.54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hideMark/>
          </w:tcPr>
          <w:p w14:paraId="4BD2A8CE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A2BAFA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9.71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11.91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CEC0859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0.397</w:t>
            </w:r>
          </w:p>
        </w:tc>
      </w:tr>
      <w:tr w:rsidR="00B40329" w:rsidRPr="00B40329" w14:paraId="1BB510C6" w14:textId="77777777" w:rsidTr="004078FF">
        <w:trPr>
          <w:trHeight w:val="300"/>
          <w:jc w:val="center"/>
        </w:trPr>
        <w:tc>
          <w:tcPr>
            <w:tcW w:w="15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1750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1AAD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24AE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0.946</w:t>
            </w:r>
          </w:p>
        </w:tc>
        <w:tc>
          <w:tcPr>
            <w:tcW w:w="1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0C23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0.561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8E5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21C83821" w14:textId="77777777" w:rsidTr="004078FF">
        <w:trPr>
          <w:trHeight w:val="345"/>
          <w:jc w:val="center"/>
        </w:trPr>
        <w:tc>
          <w:tcPr>
            <w:tcW w:w="8289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5130C2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Mean diameter (Dg, cm)</w:t>
            </w:r>
          </w:p>
        </w:tc>
      </w:tr>
      <w:tr w:rsidR="00B40329" w:rsidRPr="00B40329" w14:paraId="0D54518E" w14:textId="77777777" w:rsidTr="004078FF">
        <w:trPr>
          <w:trHeight w:val="345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91DFF91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class1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E20C48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21.63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10.71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FDFF3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23.56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20.22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a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35EC9B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39.77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25.62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b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C2AC2E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0.000</w:t>
            </w:r>
          </w:p>
        </w:tc>
      </w:tr>
      <w:tr w:rsidR="00B40329" w:rsidRPr="00B40329" w14:paraId="6127E5A6" w14:textId="77777777" w:rsidTr="004078FF">
        <w:trPr>
          <w:trHeight w:val="315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C97D57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class2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DA5AC2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21.52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14.90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D88A8A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16.44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11.10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477D3E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30.92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19.03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9C745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0.108</w:t>
            </w:r>
          </w:p>
        </w:tc>
      </w:tr>
      <w:tr w:rsidR="00B40329" w:rsidRPr="00B40329" w14:paraId="0F73DCB9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A20C69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class3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C302B2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25.85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11.18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4B2561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6E5D55A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57.36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22.37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b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36B2BE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0.004</w:t>
            </w:r>
          </w:p>
        </w:tc>
      </w:tr>
      <w:tr w:rsidR="00B40329" w:rsidRPr="00B40329" w14:paraId="24A555EF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AE7536F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class4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778CC4C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19.39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13.80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0426CE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59C0D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30.76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7.16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b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473AB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0.014</w:t>
            </w:r>
          </w:p>
        </w:tc>
      </w:tr>
      <w:tr w:rsidR="00B40329" w:rsidRPr="00B40329" w14:paraId="02338A73" w14:textId="77777777" w:rsidTr="004078FF">
        <w:trPr>
          <w:trHeight w:val="300"/>
          <w:jc w:val="center"/>
        </w:trPr>
        <w:tc>
          <w:tcPr>
            <w:tcW w:w="15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85B9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0829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0.364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F3C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0.494</w:t>
            </w:r>
          </w:p>
        </w:tc>
        <w:tc>
          <w:tcPr>
            <w:tcW w:w="1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B58A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0.161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5B5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21E3F225" w14:textId="77777777" w:rsidTr="004078FF">
        <w:trPr>
          <w:trHeight w:val="300"/>
          <w:jc w:val="center"/>
        </w:trPr>
        <w:tc>
          <w:tcPr>
            <w:tcW w:w="8289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530498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Basal area (Ba, m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 xml:space="preserve">2 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ha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−1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)</w:t>
            </w:r>
          </w:p>
        </w:tc>
      </w:tr>
      <w:tr w:rsidR="00B40329" w:rsidRPr="00B40329" w14:paraId="77DCBB02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CD4564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class1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EBDFE7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0.65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0.57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CF95AD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1.20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2.07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a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1EAD3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2.51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2.88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b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E8F3C7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0.002</w:t>
            </w:r>
          </w:p>
        </w:tc>
      </w:tr>
      <w:tr w:rsidR="00B40329" w:rsidRPr="00B40329" w14:paraId="39870A3F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FF31E3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class2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E29BC89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0.62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0.77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232C34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0.47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0.65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079C5F9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1.56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2.42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AC92C3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0.085</w:t>
            </w:r>
          </w:p>
        </w:tc>
      </w:tr>
      <w:tr w:rsidR="00B40329" w:rsidRPr="00B40329" w14:paraId="59C78F3D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A0F0B3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class3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53EC66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0.94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0.78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4DA91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5DC5FB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4.47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2.74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b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80FF1A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0.003</w:t>
            </w:r>
          </w:p>
        </w:tc>
      </w:tr>
      <w:tr w:rsidR="00B40329" w:rsidRPr="00B40329" w14:paraId="6D1C9107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CF0EAB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class4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72AB7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0.57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0.73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289293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68C00E5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1.81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1.09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b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40B35D1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0.004</w:t>
            </w:r>
          </w:p>
        </w:tc>
      </w:tr>
      <w:tr w:rsidR="00B40329" w:rsidRPr="00B40329" w14:paraId="11A206AA" w14:textId="77777777" w:rsidTr="004078FF">
        <w:trPr>
          <w:trHeight w:val="300"/>
          <w:jc w:val="center"/>
        </w:trPr>
        <w:tc>
          <w:tcPr>
            <w:tcW w:w="15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AE5A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1B9CA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0.363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6768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0.376</w:t>
            </w:r>
          </w:p>
        </w:tc>
        <w:tc>
          <w:tcPr>
            <w:tcW w:w="1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BF58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0.08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8682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162F5CFA" w14:textId="77777777" w:rsidTr="004078FF">
        <w:trPr>
          <w:trHeight w:val="330"/>
          <w:jc w:val="center"/>
        </w:trPr>
        <w:tc>
          <w:tcPr>
            <w:tcW w:w="8289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E66EA5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Contribution to stand basal area (Cs, %)</w:t>
            </w:r>
          </w:p>
        </w:tc>
      </w:tr>
      <w:tr w:rsidR="00B40329" w:rsidRPr="00B40329" w14:paraId="4565F431" w14:textId="77777777" w:rsidTr="004078FF">
        <w:trPr>
          <w:trHeight w:val="33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20E9CAB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class1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9D0849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30.94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25.12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453D341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23.68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21.00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EDC2C78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33.54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31.79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FA2D8DA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0.129</w:t>
            </w:r>
          </w:p>
        </w:tc>
      </w:tr>
      <w:tr w:rsidR="00B40329" w:rsidRPr="00B40329" w14:paraId="39C8CC1A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355E333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class2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FA0ED8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51.90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31.99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a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183CEC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8.18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6.84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b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E61C60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27.10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21.01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vertAlign w:val="superscript"/>
                <w:lang w:eastAsia="en-GB"/>
              </w:rPr>
              <w:t>b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DB654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0.003</w:t>
            </w:r>
          </w:p>
        </w:tc>
      </w:tr>
      <w:tr w:rsidR="00B40329" w:rsidRPr="00B40329" w14:paraId="5CEF2AF4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4AD896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class3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63D5D9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61.46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29.12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A0FBA21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6444BB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52.44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30.73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AD6B0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0.531</w:t>
            </w:r>
          </w:p>
        </w:tc>
      </w:tr>
      <w:tr w:rsidR="00B40329" w:rsidRPr="00B40329" w14:paraId="4D77F07B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4FBCD0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class4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40B602A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37.08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27.88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74F49D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D8FE35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43.37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17.39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9D028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0.588</w:t>
            </w:r>
          </w:p>
        </w:tc>
      </w:tr>
      <w:tr w:rsidR="00B40329" w:rsidRPr="00B40329" w14:paraId="1437F14C" w14:textId="77777777" w:rsidTr="004078FF">
        <w:trPr>
          <w:trHeight w:val="300"/>
          <w:jc w:val="center"/>
        </w:trPr>
        <w:tc>
          <w:tcPr>
            <w:tcW w:w="15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71EF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89BC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B5B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0.107</w:t>
            </w:r>
          </w:p>
        </w:tc>
        <w:tc>
          <w:tcPr>
            <w:tcW w:w="1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B460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0.234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959F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40329" w:rsidRPr="00B40329" w14:paraId="016CF92B" w14:textId="77777777" w:rsidTr="004078FF">
        <w:trPr>
          <w:trHeight w:val="315"/>
          <w:jc w:val="center"/>
        </w:trPr>
        <w:tc>
          <w:tcPr>
            <w:tcW w:w="8289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309FBD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 xml:space="preserve">Mean height of </w:t>
            </w:r>
            <w:proofErr w:type="spellStart"/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Lorey</w:t>
            </w:r>
            <w:proofErr w:type="spellEnd"/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 xml:space="preserve"> (HL, m)</w:t>
            </w:r>
          </w:p>
        </w:tc>
      </w:tr>
      <w:tr w:rsidR="00B40329" w:rsidRPr="00B40329" w14:paraId="3D9F2EB2" w14:textId="77777777" w:rsidTr="004078FF">
        <w:trPr>
          <w:trHeight w:val="315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9FA27D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class1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29744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6.46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3.42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5E5EBA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8.07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5.58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764A903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8.68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3.60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B4AEB5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0.08</w:t>
            </w:r>
          </w:p>
        </w:tc>
      </w:tr>
      <w:tr w:rsidR="00B40329" w:rsidRPr="00B40329" w14:paraId="1C092C3D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CF2D72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class2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D0F2C88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6.90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3.07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2C2723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7.09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3.08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AE6395D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7.60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3.79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D3381D8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0.944</w:t>
            </w:r>
          </w:p>
        </w:tc>
      </w:tr>
      <w:tr w:rsidR="00B40329" w:rsidRPr="00B40329" w14:paraId="6EDEFC39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F2E1CD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class3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CD2D72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8.92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3.06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0553C31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F2EC1B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7.66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1.51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58AC8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0.665</w:t>
            </w:r>
          </w:p>
        </w:tc>
      </w:tr>
      <w:tr w:rsidR="00B40329" w:rsidRPr="00B40329" w14:paraId="32869AD1" w14:textId="77777777" w:rsidTr="004078FF">
        <w:trPr>
          <w:trHeight w:val="300"/>
          <w:jc w:val="center"/>
        </w:trPr>
        <w:tc>
          <w:tcPr>
            <w:tcW w:w="157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7F005A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color w:val="000000" w:themeColor="text1"/>
                <w:sz w:val="20"/>
                <w:szCs w:val="20"/>
                <w:lang w:eastAsia="en-GB"/>
              </w:rPr>
              <w:t>class4</w:t>
            </w:r>
          </w:p>
        </w:tc>
        <w:tc>
          <w:tcPr>
            <w:tcW w:w="184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3D8164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6.71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3.52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99CD8B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18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6F1CC5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7.20</w:t>
            </w:r>
            <w:r w:rsidRPr="00B40329">
              <w:rPr>
                <w:rFonts w:ascii="Century Schoolbook" w:hAnsi="Century Schoolbook" w:cs="Times New Roman"/>
                <w:color w:val="000000" w:themeColor="text1"/>
                <w:sz w:val="20"/>
                <w:szCs w:val="20"/>
              </w:rPr>
              <w:t>±</w:t>
            </w: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1.01</w:t>
            </w:r>
          </w:p>
        </w:tc>
        <w:tc>
          <w:tcPr>
            <w:tcW w:w="11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8AF922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0.364</w:t>
            </w:r>
          </w:p>
        </w:tc>
      </w:tr>
      <w:tr w:rsidR="00AE0D5F" w:rsidRPr="00B40329" w14:paraId="50C06A2F" w14:textId="77777777" w:rsidTr="004078FF">
        <w:trPr>
          <w:trHeight w:val="300"/>
          <w:jc w:val="center"/>
        </w:trPr>
        <w:tc>
          <w:tcPr>
            <w:tcW w:w="15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E03B0" w14:textId="77777777" w:rsidR="00AE0D5F" w:rsidRPr="00B40329" w:rsidRDefault="00AE0D5F" w:rsidP="00B40329">
            <w:pPr>
              <w:widowControl w:val="0"/>
              <w:spacing w:after="0" w:line="240" w:lineRule="exact"/>
              <w:jc w:val="left"/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bCs/>
                <w:i/>
                <w:color w:val="000000" w:themeColor="text1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66E1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0.10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ADF6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0.941</w:t>
            </w:r>
          </w:p>
        </w:tc>
        <w:tc>
          <w:tcPr>
            <w:tcW w:w="1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A9AE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40329"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  <w:t>0.735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6707" w14:textId="77777777" w:rsidR="00AE0D5F" w:rsidRPr="00B40329" w:rsidRDefault="00AE0D5F" w:rsidP="00B40329">
            <w:pPr>
              <w:widowControl w:val="0"/>
              <w:spacing w:after="0" w:line="240" w:lineRule="exact"/>
              <w:jc w:val="center"/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14:paraId="5F0B9662" w14:textId="77777777" w:rsidR="00AE0D5F" w:rsidRPr="00B40329" w:rsidRDefault="00AE0D5F" w:rsidP="00B40329">
      <w:pPr>
        <w:widowControl w:val="0"/>
        <w:spacing w:after="0" w:line="240" w:lineRule="exact"/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AE0D5F" w:rsidRPr="00B40329" w:rsidSect="00672F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E4"/>
    <w:rsid w:val="0007392A"/>
    <w:rsid w:val="00207FD5"/>
    <w:rsid w:val="0054086E"/>
    <w:rsid w:val="00672FB7"/>
    <w:rsid w:val="00A05ADC"/>
    <w:rsid w:val="00A33D9C"/>
    <w:rsid w:val="00AE0D5F"/>
    <w:rsid w:val="00B40329"/>
    <w:rsid w:val="00C52528"/>
    <w:rsid w:val="00C9501E"/>
    <w:rsid w:val="00F8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E2FD4"/>
  <w14:defaultImageDpi w14:val="300"/>
  <w15:docId w15:val="{5A8ABF17-3C25-4EA7-A4AA-253B4B1C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4E4"/>
    <w:pPr>
      <w:spacing w:after="200" w:line="360" w:lineRule="auto"/>
      <w:jc w:val="both"/>
    </w:pPr>
    <w:rPr>
      <w:rFonts w:ascii="Times New Roman" w:eastAsiaTheme="minorHAnsi" w:hAnsi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E4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814E4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AA7A3-E228-4D5C-A0F8-0BC12165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Banaras Hindu University</Company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Raghubanshi</dc:creator>
  <cp:keywords/>
  <dc:description/>
  <cp:lastModifiedBy>DEll</cp:lastModifiedBy>
  <cp:revision>7</cp:revision>
  <dcterms:created xsi:type="dcterms:W3CDTF">2018-03-21T02:38:00Z</dcterms:created>
  <dcterms:modified xsi:type="dcterms:W3CDTF">2018-03-22T02:56:00Z</dcterms:modified>
</cp:coreProperties>
</file>