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500" w:type="dxa"/>
      </w:tblGrid>
      <w:tblPr>
        <w:jc w:val="center"/>
        <w:tblW w:w="0" w:type="auto"/>
        <w:tblLayout w:type="autofit"/>
        <w:tblCellMar>
          <w:top w:w="0" w:type="dxa"/>
          <w:bottom w:w="0" w:type="dxa"/>
        </w:tblCellMar>
      </w:tblPr>
      <w:tr>
        <w:trPr/>
        <w:tc>
          <w:tcPr>
            <w:tcW w:w="9500" w:type="dxa"/>
            <w:noWrap/>
          </w:tcPr>
          <w:p>
            <w:pPr>
              <w:jc w:val="center"/>
            </w:pPr>
            <w:r>
              <w:rPr>
                <w:color w:val="1E293B"/>
                <w:sz w:val="30"/>
                <w:szCs w:val="30"/>
                <w:b w:val="1"/>
                <w:bCs w:val="1"/>
              </w:rPr>
              <w:t xml:space="preserve">PT. FASADETAMA INDONESIA</w:t>
            </w:r>
          </w:p>
          <w:p>
            <w:pPr>
              <w:jc w:val="center"/>
            </w:pPr>
            <w:r>
              <w:rPr>
                <w:color w:val="64748B"/>
                <w:sz w:val="17"/>
                <w:szCs w:val="17"/>
              </w:rPr>
              <w:t xml:space="preserve">Gedung Fasadetama Lt. 3, Jl. Soekarno-Hatta No. 123, Bandung</w:t>
            </w:r>
          </w:p>
          <w:p>
            <w:pPr>
              <w:jc w:val="center"/>
            </w:pPr>
            <w:r>
              <w:rPr>
                <w:color w:val="64748B"/>
                <w:sz w:val="17"/>
                <w:szCs w:val="17"/>
                <w:i w:val="1"/>
                <w:iCs w:val="1"/>
              </w:rPr>
              <w:t xml:space="preserve">Telp: (022) 123-4567 | Email: info@fasadetama.co.id | Web: www.fasadetama.co.id</w:t>
            </w:r>
          </w:p>
        </w:tc>
      </w:tr>
    </w:tbl>
    <w:p>
      <w:pPr>
        <w:jc w:val="center"/>
      </w:pPr>
      <w:r>
        <w:rPr>
          <w:color w:val="CBD5E1"/>
          <w:b w:val="1"/>
          <w:bCs w:val="1"/>
        </w:rPr>
        <w:t xml:space="preserve">_________________________________________________________________________________</w:t>
      </w:r>
    </w:p>
    <w:p/>
    <w:p>
      <w:pPr>
        <w:jc w:val="center"/>
      </w:pPr>
      <w:r>
        <w:rPr>
          <w:color w:val="0F172A"/>
          <w:sz w:val="26"/>
          <w:szCs w:val="26"/>
          <w:b w:val="1"/>
          <w:bCs w:val="1"/>
          <w:u w:val="single"/>
        </w:rPr>
        <w:t xml:space="preserve">SURAT TUGAS KELUAR</w:t>
      </w:r>
    </w:p>
    <w:p>
      <w:pPr>
        <w:jc w:val="center"/>
      </w:pPr>
      <w:r>
        <w:rPr>
          <w:color w:val="334155"/>
          <w:sz w:val="19"/>
          <w:szCs w:val="19"/>
          <w:b w:val="1"/>
          <w:bCs w:val="1"/>
        </w:rPr>
        <w:t xml:space="preserve">Nomor: 124/ST-DIR/VII/2026</w:t>
      </w:r>
    </w:p>
    <w:p/>
    <w:p>
      <w:pPr>
        <w:spacing w:after="120" w:line="288" w:lineRule="auto"/>
      </w:pPr>
      <w:r>
        <w:rPr/>
        <w:t xml:space="preserve">Yang bertanda tangan di bawah ini, Direktur Utama PT. Fasadetama Indonesia memberikan tugas penuh kepada staf yang namanya tercantum di bawah ini:</w:t>
      </w:r>
    </w:p>
    <w:tbl>
      <w:tblGrid>
        <w:gridCol w:w="2500" w:type="dxa"/>
        <w:gridCol w:w="7000" w:type="dxa"/>
      </w:tblGrid>
      <w:tblPr>
        <w:jc w:val="center"/>
        <w:tblW w:w="0" w:type="auto"/>
        <w:tblLayout w:type="autofit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CBD5E1"/>
          <w:left w:val="single" w:sz="6" w:color="CBD5E1"/>
          <w:right w:val="single" w:sz="6" w:color="CBD5E1"/>
          <w:bottom w:val="single" w:sz="6" w:color="CBD5E1"/>
          <w:insideH w:val="single" w:sz="6" w:color="CBD5E1"/>
          <w:insideV w:val="single" w:sz="6" w:color="CBD5E1"/>
        </w:tblBorders>
      </w:tblP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sz w:val="19"/>
                <w:szCs w:val="19"/>
                <w:b w:val="1"/>
                <w:bCs w:val="1"/>
              </w:rPr>
              <w:t xml:space="preserve">Nama Lengkap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19"/>
                <w:szCs w:val="19"/>
              </w:rPr>
              <w:t xml:space="preserve">[Nama Pegawai]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sz w:val="19"/>
                <w:szCs w:val="19"/>
                <w:b w:val="1"/>
                <w:bCs w:val="1"/>
              </w:rPr>
              <w:t xml:space="preserve">Jabatan / Unit Kerja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19"/>
                <w:szCs w:val="19"/>
              </w:rPr>
              <w:t xml:space="preserve">[Jabatan Pegawai]</w:t>
            </w:r>
          </w:p>
        </w:tc>
      </w:tr>
      <w:tr>
        <w:trPr/>
        <w:tc>
          <w:tcPr>
            <w:tcW w:w="2500" w:type="dxa"/>
            <w:shd w:val="clear" w:fill="F8FAFC"/>
            <w:noWrap/>
          </w:tcPr>
          <w:p>
            <w:pPr/>
            <w:r>
              <w:rPr>
                <w:sz w:val="19"/>
                <w:szCs w:val="19"/>
                <w:b w:val="1"/>
                <w:bCs w:val="1"/>
              </w:rPr>
              <w:t xml:space="preserve">Tujuan Penugasan</w:t>
            </w:r>
          </w:p>
        </w:tc>
        <w:tc>
          <w:tcPr>
            <w:tcW w:w="7000" w:type="dxa"/>
            <w:noWrap/>
          </w:tcPr>
          <w:p>
            <w:pPr/>
            <w:r>
              <w:rPr>
                <w:sz w:val="19"/>
                <w:szCs w:val="19"/>
              </w:rPr>
              <w:t xml:space="preserve">Melakukan koordinasi teknis operasional, audit administrasi, serta evaluasi standarisasi lapangan.</w:t>
            </w:r>
          </w:p>
        </w:tc>
      </w:tr>
    </w:tbl>
    <w:p/>
    <w:p>
      <w:pPr>
        <w:spacing w:after="200" w:line="288" w:lineRule="auto"/>
      </w:pPr>
      <w:r>
        <w:rPr/>
        <w:t xml:space="preserve">Demikian surat tugas ini dibuat untuk dapat dilaksanakan dengan penuh tanggung jawab dan dipergunakan sebagaimana mestinya.</w:t>
      </w:r>
    </w:p>
    <w:tbl>
      <w:tblGrid>
        <w:gridCol w:w="4500" w:type="dxa"/>
        <w:gridCol w:w="45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</w:tblPr>
      <w:tr>
        <w:trPr/>
        <w:tc>
          <w:tcPr>
            <w:tcW w:w="4500" w:type="dxa"/>
            <w:noWrap/>
          </w:tcPr>
          <w:p/>
          <w:p/>
          <w:p>
            <w:pPr>
              <w:jc w:val="center"/>
            </w:pPr>
            <w:r>
              <w:rPr/>
              <w:t xml:space="preserve">${qr_code}</w:t>
            </w:r>
          </w:p>
          <w:p>
            <w:pPr>
              <w:jc w:val="center"/>
            </w:pPr>
            <w:r>
              <w:rPr>
                <w:color w:val="64748B"/>
                <w:sz w:val="15"/>
                <w:szCs w:val="15"/>
              </w:rPr>
              <w:t xml:space="preserve">Scan QR untuk verifikasi berkas sah</w:t>
            </w:r>
          </w:p>
          <w:p>
            <w:pPr>
              <w:jc w:val="center"/>
            </w:pPr>
            <w:r>
              <w:rPr>
                <w:color w:val="94A3B8"/>
                <w:sz w:val="15"/>
                <w:szCs w:val="15"/>
                <w:i w:val="1"/>
                <w:iCs w:val="1"/>
              </w:rPr>
              <w:t xml:space="preserve">Digital Hash: ${hash_verify}</w:t>
            </w:r>
          </w:p>
        </w:tc>
        <w:tc>
          <w:tcPr>
            <w:tcW w:w="4500" w:type="dxa"/>
            <w:noWrap/>
          </w:tcPr>
          <w:p>
            <w:pPr>
              <w:jc w:val="center"/>
            </w:pPr>
            <w:r>
              <w:rPr/>
              <w:t xml:space="preserve">Bandung, ${tanggal_ttd}</w:t>
            </w:r>
          </w:p>
          <w:p>
            <w:pPr>
              <w:jc w:val="center"/>
            </w:pPr>
            <w:r>
              <w:rPr/>
              <w:t xml:space="preserve">Hormat kami,</w:t>
            </w:r>
          </w:p>
          <w:p>
            <w:pPr>
              <w:jc w:val="center"/>
            </w:pPr>
            <w:r>
              <w:rPr>
                <w:b w:val="1"/>
                <w:bCs w:val="1"/>
              </w:rPr>
              <w:t xml:space="preserve">PT. FASADETAMA INDONESIA</w:t>
            </w:r>
          </w:p>
          <w:p>
            <w:pPr>
              <w:jc w:val="center"/>
            </w:pPr>
            <w:r>
              <w:rPr/>
              <w:t xml:space="preserve">Direktur Utama,</w:t>
            </w:r>
          </w:p>
          <w:p>
            <w:pPr>
              <w:jc w:val="center"/>
            </w:pPr>
            <w:r>
              <w:rPr/>
              <w:t xml:space="preserve">${ttd_dirut}</w:t>
            </w:r>
          </w:p>
          <w:p>
            <w:pPr>
              <w:jc w:val="center"/>
            </w:pPr>
            <w:r>
              <w:rPr>
                <w:b w:val="1"/>
                <w:bCs w:val="1"/>
                <w:u w:val="single"/>
              </w:rPr>
              <w:t xml:space="preserve">${nama_dirut}</w:t>
            </w:r>
          </w:p>
        </w:tc>
      </w:tr>
    </w:tbl>
    <w:sectPr>
      <w:pgSz w:orient="portrait" w:w="11905.511811023622" w:h="16837.79527559055"/>
      <w:pgMar w:top="1000" w:right="1200" w:bottom="10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2026-07-19T01:21:17+02:00</dcterms:created>
  <dcterms:modified xsi:type="dcterms:W3CDTF">2026-07-19T01:21:17+02:00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