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TapClaw / OpenClaw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Developer Integration Reference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TapInsight for RayNeo X3 Pro  |  Version 1.1.2  |  April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TapClaw is the user-facing name for the OpenClaw integration inside TapInsight. OpenClaw is an open-source personal AI assistant that runs on the user's own server or computer. It connects to 50+ services including smart home, email, calendar, messaging (WhatsApp, Telegram), web browsing, health tracking, and custom workflows.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TapInsight AR glasses communicate with the OpenClaw Gateway exclusively over WebSocket using a challenge-response authentication protocol with Ed25519 device identity signing. When the user says "tapclaw check my emails" to Gemini, a tool call is routed to the OpenClaw agent, which executes the request and returns a text response that Gemini speaks aloud.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communication path from voice command to OpenClaw response: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Voice → Gemini Live → Tool Call (tapclaw_agent) → ToolDispatcher → OpenClawTool → OpenClawClient → WebSocket → OpenClaw Gateway → Agent Response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OpenClawClient.kt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client with Ed25519 challenge-response auth. Handles connect handshake, device identity signing, and agent RPC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OpenClawTool.kt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Bridges Gemini tool calls to OpenClawClient. Skips GPS location (avoids 13s blocking delay). Passes Gemini context if provided.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OpenClawPairingClient.kt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QR code pairing: Ed25519 key generation, bootstrap token handshake, device registration as node role.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ToolDispatcher.kt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tool router. Registers OpenClawTool at startup if TapClaw is enabled or a pairing token exists.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CompanionServer.kt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companion UI server. Includes verifyOpenClaw() for WebSocket health checks with device identity auth.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GeminiRouter.kt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Declares tapclaw_agent tool to Gemini Live. Routes tool calls from Gemini to ToolDispatcher.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MainActivity.kt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Wires up OpenClawClient with providers for gateway URL, token, device ID, public key, and private key from SharedPreferences.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Gateway Protocol (WebSocket)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OpenClaw Gateway is a WebSocket-only server on port 18789. There is no REST/HTTP API (all HTTP requests return 404 or the web UI). All communication uses JSON-RPC style messages over WebSocket with a mandatory challenge-response handshake.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Connection Sequence (Challenge-Response)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gateway requires a strict handshake before any RPC calls: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Client opens WebSocket connection to ws://SERVER:18789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 immediately sends a connect.challenge event containing a nonce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Client builds a signed connect frame with device identity, role, scopes, and the challenge nonce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 validates the signature, role, and scopes. Returns ok: true on success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Client sends RPC call (e.g., agent method)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 sends result. Client closes WebSocket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Critical: The client must NOT send any messages before receiving the challenge. Sending a connect frame in onOpen() before the challenge arrives will cause an "invalid request frame" error.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Challenge Event (Server → Client)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{ "type": "event", "event": "connect.challenge", "payload": { "nonce": "&lt;uuid&gt;", "ts": 1775107682167 } 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Connect Frame (Client → Server)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connect frame must include the device identity block with an Ed25519 signature: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{
  "type": "req", "id": "conn-&lt;ts&gt;", "method": "connect",
  "params": {
    "minProtocol": 3, "maxProtocol": 3,
    "client": { "id": "openclaw-android", "version": "1.1.2",
               "platform": "android", "mode": "node" },
    "role": "operator",
    "scopes": ["operator.read", "operator.write"],
    "auth": { "token": "&lt;gateway_auth_token&gt;" },
    "device": {
      "id": "&lt;deviceId&gt;", "publicKey": "&lt;base64url&gt;",
      "signature": "&lt;base64url&gt;", "signedAt": &lt;ms&gt;, "nonce": "&lt;challenge_nonce&gt;"
    },
    "caps": []
  }
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3.3.1 Field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client.id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openclaw-android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this exact string. Gateway validates against known client IDs.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client.mode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Describes the client type. Valid values: node, ui, operator. Must be "node" for device clients.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operator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permissions. "operator" required for agent calls. "node" cannot call agent method.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["operator.read",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"operator.write"]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not be empty. Empty scopes = device approved with no permissions. operator.write required for agent calls.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&lt;gateway_auth_token&gt;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openclaw.json gateway.auth.token (NOT gateway.remote.token).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id, publicKey, signature,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signedAt, nonce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Required. Gateway returns DEVICE_IDENTITY_REQUIRED without it. Uses Ed25519 signing.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3.3.2 Roles vs Client Mode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role and client.mode are separate fields with different purposes. client.mode describes what kind of client this is (node = device, ui = web interface, operator = CLI). role controls what RPC methods the client can call. They do NOT need to match. For TapClaw: mode="node" (it's a device) + role="operator" (it needs agent call permission).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3.3.3 Auth Payload v3 (Signing Format)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device signature is computed over a pipe-delimited payload string: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v3|&lt;deviceId&gt;|openclaw-android|&lt;clientMode&gt;|&lt;role&gt;|&lt;scopes&gt;|&lt;signedAtMs&gt;|&lt;token&gt;|&lt;nonce&gt;|&lt;platform&gt;|&lt;deviceFamily&gt;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Example: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v3|47cb4f20...|openclaw-android|node|operator|operator.read,operator.write|1775107682370|74e4f9af...|a6a9b090-...|android|rayneo x3 pro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payload is signed with the device's Ed25519 private key using BouncyCastle. The resulting signature is Base64URL-encoded (no padding).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Agent Call Message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{ "type": "req", "id": "agent-&lt;ts&gt;", "method": "agent",
  "params": { "message": "check my emails",
             "idempotencyKey": "&lt;uuid&gt;", "agentId": "main" } 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Response Structure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{ "type": "res", "id": "agent-&lt;ts&gt;", "ok": true,
  "payload": { "payloads": [{ "text": "You have 3 unread..." }],
              "meta": { "agentMeta": { "model": "...", "sessionId": "..." } } } 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Common Gateway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&amp; 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invalid request 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sent a message before receiving the challenge. Wait for connect.challenge event before sending connect frame.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client/id: must be equal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 constant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client ID. Must be "openclaw-android" exactly.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DEVICE_IDENTITY_REQUIRED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frame missing device block. Must include id, publicKey, signature, signedAt, nonce.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unauthorized role: node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is "node" but agent method requires "operator". Change role to "operator" in connect frame.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missing scope: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operator.write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was approved with empty scopes. Rotate device token with --scope flags, or ensure connect frame requests scopes.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PAIRING_REQUIRED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(reason: role-upgrade)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was paired as "node" but is now requesting "operator" role. Approve the pending upgrade: openclaw devices approve &lt;requestId&gt;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PAIRING_REQUIRED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(reason: scope-upgrade)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requesting new scopes not in original approval. Approve: openclaw devices approve &lt;requestId&gt;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client/mode: must be equal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 constant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client.mode. Must be "node", "ui", or "operator". Do not use "owner".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Token Types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There are three distinct token types. Understanding which token is used where is critical for debugging.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auth token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config get gateway.auth.token (from ~/.openclaw/openclaw.json under gateway.auth.token)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in auth.token field of connect frame. This is the master token. NOT gateway.remote.token.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token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Issued by server after QR pairing approval. Stored in openclaw_pair_device_token.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to gateway auth token. Unique per device. Lost on APK reinstall.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token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Encoded in QR code from openclaw qr. Temporary.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valid during initial pairing handshake. Cannot be used for ongoing communication.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Token Priority (Fallback Chain)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MainActivity.kt configures the OpenClawClient with providers that check in this order: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Gateway URL: companion UI (prefs.openClawEndpoint) → pairing-stored URL (openclaw_pair_device_token_gateway)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Auth token: companion UI (prefs.openClawToken) → device token (openclaw_pair_device_token)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 identity: always from pairing prefs (openclaw_pair_device_id, openclaw_pair_public_key, openclaw_pair_private_key)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Important: gateway.auth.token vs gateway.remote.token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are different tokens. gateway.auth.token is used by clients connecting to the gateway (what the glasses need). gateway.remote.token is for the CLI to connect to a remote gateway. Using the wrong token will cause authentication failures.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Connection Methods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Method 1: QR Code Pairing (Recommended)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QR pairing creates a device identity with Ed25519 keys, but initially pairs the device as a "node" role. After initial pairing, two additional approvals are needed for full agent access: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the server, run: openclaw qr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the companion web UI, tap Scan TapClaw QR Code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Tap Start Pairing — the glasses connect via WebSocket and register as a node device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the server, approve the node pairing: openclaw devices approve &lt;requestId&gt;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app will attempt an operator role upgrade. A new pending request appears. Approve it: openclaw devices approve &lt;new-requestId&gt;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app will then request operator.write scope. Another pending request appears. Approve: openclaw devices approve &lt;scope-requestId&gt;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Restart the TapInsight app (tools register at startup)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with: tapclaw hello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Tip: Run "openclaw devices list" after each voice command attempt to see any new pending requests that need approval.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Method 2: Manual Shared Token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the server, run: openclaw config get gateway.auth.token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the companion web UI at https://&lt;glasses-ip&gt;:19110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Section 8e (TapClaw), enter the Gateway URL: ws://192.168.1.170:18789 (use ws:// not http://)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Enter the shared gateway token (the gateway.auth.token value)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Enable the TapClaw toggle and tap Save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Restart the TapInsight app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with: tapclaw hello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Manual token method still requires device identity (Ed25519 keys from a prior QR pairing). The gateway requires device identity for all connections.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Tool Registration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Tools are registered in ToolDispatcher.init at app startup. The TapClaw tool (OpenClawTool) is only registered if at least one condition is true: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openclaw_enabled toggle is true (set via companion UI or auto-configured after pairing)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device pairing token exists in SharedPreferences (openclaw_pair_device_token is not blank)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neither condition is met, tapclaw_agent is not registered and Gemini cannot invoke 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Important: SharedPreferences are wiped on APK reinstall (adb install -r). After reinstalling, you must re-apply the endpoint, token, and enabled flag via sed commands or the companion UI. Rebooting the glasses or server does NOT wipe preferences.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Gemini Integration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tapclaw_agent tool is declared in GeminiRouter and always included in the tool list sent to Gemini Live, regardless of whether the tool is registered.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System Prompt Rule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Rule 13: When the user says 'tapclaw' followed by a command, ALWAYS call tapclaw_agent.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Performance: GPS Delay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OpenClawTool intentionally skips the blocking GPS location provider (getToolReadyLocationContext) which takes ~13 seconds to resolve on the glasses. Without this optimization, the total round-trip time exceeds Gemini's tool call timeout, causing Gemini to report TapClaw as unavailable. OpenClaw has its own context and does not need the glasses' GPS coordinates.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SharedPreferences Reference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TapClaw preferences are in the visionclaw_prefs SharedPreferences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openclaw_enabled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toggle for TapClaw tool registration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openclaw_endpoint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WebSocket URL (ws://host:port)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openclaw_token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gateway auth token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openclaw_session_id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session ID (default: "main")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openclaw_timeout_seconds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timeout (default: 30s)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openclaw_pair_device_id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of Ed25519 public key (device identity)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openclaw_pair_public_key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 public key (Base64URL, no padding)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openclaw_pair_private_key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 private key (Base64URL, no padding)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openclaw_pair_device_token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token from QR pairing (lost on reinstall)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openclaw_pair_device_token_gateway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URL stored during QR pairing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Troubleshooting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Debug Commands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# Check tool registration at startup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adb logcat -d | grep -i "TapClaw integration"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# View all TapClaw/OpenClaw logs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adb logcat -c &amp;&amp; adb logcat | grep -iE "TapClaw|OpenClaw|ToolDispatcher|WebSocket"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# Dump SharedPreferences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adb shell run-as com.rayneo.visionclaw cat /data/data/com.rayneo.visionclaw/shared_prefs/visionclaw_prefs.xml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# List paired and pending devices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openclaw devices 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# Test gateway agent call from CLI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openclaw gateway call agent --params '{"message":"hello","idempotencyKey":"test","agentId":"main"}' --expect-final --json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# Check gateway health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openclaw gateway call status --json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# Force restart TapInsight app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adb shell am force-stop com.rayneo.visionclaw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Re-applying Preferences After APK Reinstall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adb install -r wipes SharedPreferences. Run these after each reinstall: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adb shell "run-as com.rayneo.visionclaw sed -i 's|&lt;boolean name=\"openclaw_enabled\" value=\"false\"|&lt;boolean name=\"openclaw_enabled\" value=\"true\"|' /data/data/com.rayneo.visionclaw/shared_prefs/visionclaw_prefs.xml"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adb shell "run-as com.rayneo.visionclaw sed -i 's|&lt;string name=\"openclaw_endpoint\"&gt;&lt;/string&gt;|&lt;string name=\"openclaw_endpoint\"&gt;ws://YOUR_SERVER:18789&lt;/string&gt;|' /data/data/com.rayneo.visionclaw/shared_prefs/visionclaw_prefs.xml"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adb shell "run-as com.rayneo.visionclaw sed -i 's|&lt;string name=\"openclaw_token\"&gt;&lt;/string&gt;|&lt;string name=\"openclaw_token\"&gt;YOUR_GATEWAY_AUTH_TOKEN&lt;/string&gt;|' /data/data/com.rayneo.visionclaw/shared_prefs/visionclaw_prefs.xml"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Then force-stop and relaunch the app. The device identity keys (device_id, public_key, private_key) survive because the sed commands only modify other fields.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Common Issues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"TapClaw integration enabled (toggle=true, pairingToken=false)" — Normal when using manual token method. Tool is registered.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TapClaw log at startup — openclaw_enabled is false and no device token exists. Re-apply prefs.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"invalid request frame" — Client sending before challenge. Ensure WebSocket waits for connect.challenge.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"unauthorized role: node" — Role needs to be "operator". Check OpenClawClient.ROLE constant.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"missing scope: operator.write" — Approve the scope-upgrade request via openclaw devices approve.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Gemini says "TapClaw unavailable" but OpenClaw responds — Total round trip too slow. Ensure GPS delay is eliminated (OpenClawTool should not call locationProvider).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HTTP 404 from gateway — Gateway is WebSocket-only. Do not use curl or HTTP requests. Use ws:// URLs.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QR Pairing Protocol (Technical Detail)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QR pairing uses Ed25519 cryptographic signatures for device authentication: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QR code scanned. Decodes to JSON: { url: "ws://...", bootstrapToken: "..." }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Glasses generate Ed25519 keypair. Device ID = SHA-256(publicKey).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WebSocket opens to gateway. Server sends connect.challenge with nonce.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Glasses build auth payload v3: v3|deviceId|clientId|mode|role|scopes|signedAt|token|nonce|platform|deviceFamily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Payload signed with Ed25519 private key. Connect frame sent with bootstrap token and device identity.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 validates bootstrap token and signature. Returns PAIRING_REQUIRED with requestId.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Admin approves: openclaw devices approve &lt;requestId&gt;. Server issues device token.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Glasses store device token. CompanionServer auto-saves endpoint and enables TapClaw.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 attempts operator role-upgrade → needs approval. Then scope-upgrade → needs approval.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Device Identity Constants (OpenClawClient.kt)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CLIENT_ID</w:t>
            </w:r>
          </w:p>
        </w:tc>
        <w:p>
          <w:pPr>
            <w:spacing w:after="100"/>
          </w:pPr>
          <w:r>
            <w:rPr>
              <w:rFonts w:ascii="Consolas" w:cs="Consolas" w:eastAsia="Consolas" w:hAnsi="Consolas"/>
              <w:sz w:val="18"/>
              <w:szCs w:val="18"/>
            </w:rPr>
            <w:t xml:space="preserve">openclaw-android</w:t>
          </w:r>
        </w:p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validates this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CLIENT_MODE</w:t>
            </w:r>
          </w:p>
        </w:tc>
        <w:p>
          <w:pPr>
            <w:spacing w:after="100"/>
          </w:pPr>
          <w:r>
            <w:rPr>
              <w:rFonts w:ascii="Consolas" w:cs="Consolas" w:eastAsia="Consolas" w:hAnsi="Consolas"/>
              <w:sz w:val="18"/>
              <w:szCs w:val="18"/>
            </w:rPr>
            <w:t xml:space="preserve">node</w:t>
          </w:r>
        </w:p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type descriptor</w:t>
            </w:r>
          </w:p>
        </w:tc>
      </w:tr>
      <w:tr>
        <w:p>
          <w:pPr>
            <w:spacing w:after="100"/>
          </w:pPr>
          <w:r>
            <w:rPr>
              <w:rFonts w:ascii="Consolas" w:cs="Consolas" w:eastAsia="Consolas" w:hAnsi="Consolas"/>
              <w:sz w:val="18"/>
              <w:szCs w:val="18"/>
            </w:rPr>
            <w:t xml:space="preserve">ROLE</w:t>
          </w:r>
        </w:p>
        <w:p>
          <w:pPr>
            <w:spacing w:after="100"/>
          </w:pPr>
          <w:r>
            <w:rPr>
              <w:rFonts w:ascii="Consolas" w:cs="Consolas" w:eastAsia="Consolas" w:hAnsi="Consolas"/>
              <w:sz w:val="18"/>
              <w:szCs w:val="18"/>
            </w:rPr>
            <w:t xml:space="preserve">operator</w:t>
          </w:r>
        </w:p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agent calls</w:t>
            </w:r>
          </w:p>
        </w:tc>
      </w:tr>
      <w:tr>
        <w:p>
          <w:pPr>
            <w:spacing w:after="100"/>
          </w:pPr>
          <w:r>
            <w:rPr>
              <w:rFonts w:ascii="Consolas" w:cs="Consolas" w:eastAsia="Consolas" w:hAnsi="Consolas"/>
              <w:sz w:val="18"/>
              <w:szCs w:val="18"/>
            </w:rPr>
            <w:t xml:space="preserve">CLIENT_PLATFORM</w:t>
          </w:r>
        </w:p>
        <w:p>
          <w:pPr>
            <w:spacing w:after="100"/>
          </w:pPr>
          <w:r>
            <w:rPr>
              <w:rFonts w:ascii="Consolas" w:cs="Consolas" w:eastAsia="Consolas" w:hAnsi="Consolas"/>
              <w:sz w:val="18"/>
              <w:szCs w:val="18"/>
            </w:rPr>
            <w:t xml:space="preserve">android</w:t>
          </w:r>
        </w:p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in auth payload v3</w:t>
            </w:r>
          </w:p>
        </w:tc>
      </w:tr>
      <w:tr>
        <w:p>
          <w:pPr>
            <w:spacing w:after="100"/>
          </w:pPr>
          <w:r>
            <w:rPr>
              <w:rFonts w:ascii="Consolas" w:cs="Consolas" w:eastAsia="Consolas" w:hAnsi="Consolas"/>
              <w:sz w:val="18"/>
              <w:szCs w:val="18"/>
            </w:rPr>
            <w:t xml:space="preserve">CLIENT_DEVICE_FAMILY</w:t>
          </w:r>
        </w:p>
        <w:p>
          <w:pPr>
            <w:spacing w:after="100"/>
          </w:pPr>
          <w:r>
            <w:rPr>
              <w:rFonts w:ascii="Consolas" w:cs="Consolas" w:eastAsia="Consolas" w:hAnsi="Consolas"/>
              <w:sz w:val="18"/>
              <w:szCs w:val="18"/>
            </w:rPr>
            <w:t xml:space="preserve">RayNeo X3 Pro</w:t>
          </w:r>
        </w:p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in auth payload v3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Two-Phase Approval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initial QR pairing as "node", the OpenClawClient connects with role="operator" and scopes=["operator.read","operator.write"]. The gateway detects these are upgrades from the original node pairing and requires separate approvals: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First connection as operator → PAIRING_REQUIRED (reason: role-upgrade) → approve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Second connection with scopes → PAIRING_REQUIRED (reason: scope-upgrade) → approve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Third connection → success. Agent calls now work.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openclaw devices list after each attempt to see and approve pending requests.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6"/>
        <w:szCs w:val="16"/>
      </w:rPr>
      <w:t xml:space="preserve">TapClaw / OpenClaw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5A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2026-04-02T06:08:34.919Z</dcterms:created>
  <dcterms:modified xsi:type="dcterms:W3CDTF">2026-04-02T06:08:34.919Z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