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473" w:rsidRDefault="00DE7473" w:rsidP="00DE7473">
      <w:pPr>
        <w:pStyle w:val="Heading1"/>
      </w:pPr>
      <w:bookmarkStart w:id="0" w:name="_GoBack"/>
      <w:bookmarkEnd w:id="0"/>
      <w:r>
        <w:t>Exporter Plugin</w:t>
      </w:r>
      <w:r w:rsidR="00552EBE">
        <w:t xml:space="preserve"> </w:t>
      </w:r>
    </w:p>
    <w:p w:rsidR="00DE7473" w:rsidRPr="00DE7473" w:rsidRDefault="00552EBE" w:rsidP="00552EBE">
      <w:pPr>
        <w:pStyle w:val="Subtitle"/>
      </w:pPr>
      <w:r>
        <w:t>[</w:t>
      </w:r>
      <w:proofErr w:type="spellStart"/>
      <w:proofErr w:type="gramStart"/>
      <w:r>
        <w:t>tk</w:t>
      </w:r>
      <w:proofErr w:type="spellEnd"/>
      <w:r>
        <w:t>-listing-exporter</w:t>
      </w:r>
      <w:proofErr w:type="gramEnd"/>
      <w:r>
        <w:t>]</w:t>
      </w:r>
    </w:p>
    <w:p w:rsidR="00DE7473" w:rsidRDefault="00DE7473" w:rsidP="00735CA8">
      <w:r>
        <w:t>This plugin is to be installed on the site that is to be the source of the listing</w:t>
      </w:r>
      <w:r w:rsidR="00552EBE">
        <w:t>s</w:t>
      </w:r>
      <w:r>
        <w:t xml:space="preserve"> that are to be exported to </w:t>
      </w:r>
      <w:r w:rsidR="00552EBE">
        <w:t>client</w:t>
      </w:r>
      <w:r>
        <w:t xml:space="preserve"> sites.</w:t>
      </w:r>
    </w:p>
    <w:p w:rsidR="00DE7473" w:rsidRDefault="00DE7473">
      <w:r>
        <w:t xml:space="preserve">Once it is activated check the </w:t>
      </w:r>
      <w:proofErr w:type="spellStart"/>
      <w:r>
        <w:t>wp</w:t>
      </w:r>
      <w:proofErr w:type="spellEnd"/>
      <w:r>
        <w:t xml:space="preserve">-admin “Settings” menu, there should be a new option “Listing Export” </w:t>
      </w:r>
      <w:proofErr w:type="gramStart"/>
      <w:r>
        <w:t>click</w:t>
      </w:r>
      <w:proofErr w:type="gramEnd"/>
      <w:r>
        <w:t xml:space="preserve"> that to add new client sites that can export listing data remotely.</w:t>
      </w:r>
    </w:p>
    <w:p w:rsidR="00DE7473" w:rsidRDefault="00DE7473" w:rsidP="00DE7473">
      <w:pPr>
        <w:pStyle w:val="Heading2"/>
      </w:pPr>
      <w:r>
        <w:t>Listing Export Settings</w:t>
      </w:r>
    </w:p>
    <w:p w:rsidR="00DE7473" w:rsidRDefault="00DE7473" w:rsidP="00DE7473">
      <w:r>
        <w:t>From here click the “Create Export Client” in the top right to create a new export client.</w:t>
      </w:r>
    </w:p>
    <w:p w:rsidR="00DE7473" w:rsidRDefault="00DE7473" w:rsidP="00DE7473">
      <w:r w:rsidRPr="00DE7473">
        <w:rPr>
          <w:b/>
        </w:rPr>
        <w:t>Name:</w:t>
      </w:r>
      <w:r>
        <w:t xml:space="preserve"> This is just an identifier for you to know who the client is, it can be anything.</w:t>
      </w:r>
    </w:p>
    <w:p w:rsidR="00DE7473" w:rsidRPr="00DE7473" w:rsidRDefault="00DE7473" w:rsidP="00DE7473">
      <w:r w:rsidRPr="00DE7473">
        <w:rPr>
          <w:b/>
        </w:rPr>
        <w:t>Secret Key:</w:t>
      </w:r>
      <w:r>
        <w:t xml:space="preserve"> This is a string that must be less than 32 characters in length, avoid using known passwords a random string is fine, this is what is given to the client to enter into the importer plugin.</w:t>
      </w:r>
    </w:p>
    <w:p w:rsidR="00DE7473" w:rsidRDefault="00DE7473">
      <w:proofErr w:type="gramStart"/>
      <w:r w:rsidRPr="00DE7473">
        <w:rPr>
          <w:b/>
        </w:rPr>
        <w:t xml:space="preserve">Listing Author: </w:t>
      </w:r>
      <w:r>
        <w:t>Use this setting to choose what listing the client can import.</w:t>
      </w:r>
      <w:proofErr w:type="gramEnd"/>
      <w:r>
        <w:t xml:space="preserve"> The options are all listings or only listings from a specific author/agent.</w:t>
      </w:r>
    </w:p>
    <w:p w:rsidR="00DE7473" w:rsidRDefault="00DE7473">
      <w:r>
        <w:rPr>
          <w:noProof/>
          <w:lang w:eastAsia="en-AU"/>
        </w:rPr>
        <w:drawing>
          <wp:inline distT="0" distB="0" distL="0" distR="0">
            <wp:extent cx="5731510" cy="2653665"/>
            <wp:effectExtent l="133350" t="114300" r="154940" b="1657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godar.ttek.org-2019.09.22-13_31_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E7473" w:rsidRDefault="00552EBE">
      <w:r>
        <w:t>Save the client, then email the owner of the client site the Secret key to insert into their import plugin and they will be importing the listings nightly.</w:t>
      </w:r>
    </w:p>
    <w:p w:rsidR="00133D4D" w:rsidRDefault="001413AE">
      <w:r>
        <w:t>You will also need to provide the client with a “Provider URL” thi</w:t>
      </w:r>
      <w:r w:rsidR="00133D4D">
        <w:t xml:space="preserve">s is the full URL of your </w:t>
      </w:r>
      <w:proofErr w:type="spellStart"/>
      <w:r w:rsidR="00133D4D">
        <w:t>W</w:t>
      </w:r>
      <w:r>
        <w:t>ordpress</w:t>
      </w:r>
      <w:proofErr w:type="spellEnd"/>
      <w:r>
        <w:t xml:space="preserve"> site (EG: </w:t>
      </w:r>
      <w:hyperlink r:id="rId6" w:history="1">
        <w:r w:rsidRPr="00E83456">
          <w:rPr>
            <w:rStyle w:val="Hyperlink"/>
          </w:rPr>
          <w:t>http://www.roatanlife.com/</w:t>
        </w:r>
      </w:hyperlink>
      <w:r>
        <w:t xml:space="preserve">) </w:t>
      </w:r>
    </w:p>
    <w:p w:rsidR="00552EBE" w:rsidRPr="00133D4D" w:rsidRDefault="00133D4D">
      <w:pPr>
        <w:rPr>
          <w:sz w:val="20"/>
        </w:rPr>
      </w:pPr>
      <w:r>
        <w:rPr>
          <w:sz w:val="20"/>
        </w:rPr>
        <w:t>NOTE: I</w:t>
      </w:r>
      <w:r w:rsidR="001413AE" w:rsidRPr="00133D4D">
        <w:rPr>
          <w:sz w:val="20"/>
        </w:rPr>
        <w:t xml:space="preserve">nclude the folder path if your </w:t>
      </w:r>
      <w:proofErr w:type="spellStart"/>
      <w:r w:rsidR="001413AE" w:rsidRPr="00133D4D">
        <w:rPr>
          <w:sz w:val="20"/>
        </w:rPr>
        <w:t>Wordpress</w:t>
      </w:r>
      <w:proofErr w:type="spellEnd"/>
      <w:r w:rsidR="001413AE" w:rsidRPr="00133D4D">
        <w:rPr>
          <w:sz w:val="20"/>
        </w:rPr>
        <w:t xml:space="preserve"> </w:t>
      </w:r>
      <w:r>
        <w:rPr>
          <w:sz w:val="20"/>
        </w:rPr>
        <w:t xml:space="preserve">site if it </w:t>
      </w:r>
      <w:r w:rsidR="001413AE" w:rsidRPr="00133D4D">
        <w:rPr>
          <w:sz w:val="20"/>
        </w:rPr>
        <w:t xml:space="preserve">is installed in a sub </w:t>
      </w:r>
      <w:r>
        <w:rPr>
          <w:sz w:val="20"/>
        </w:rPr>
        <w:t>directory</w:t>
      </w:r>
      <w:r w:rsidR="001413AE" w:rsidRPr="00133D4D">
        <w:rPr>
          <w:sz w:val="20"/>
        </w:rPr>
        <w:t xml:space="preserve">. </w:t>
      </w:r>
    </w:p>
    <w:p w:rsidR="00735CA8" w:rsidRDefault="00735C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2EBE" w:rsidRDefault="00552EBE" w:rsidP="00552EBE">
      <w:pPr>
        <w:pStyle w:val="Heading1"/>
      </w:pPr>
      <w:r>
        <w:lastRenderedPageBreak/>
        <w:t>Importer Plugin</w:t>
      </w:r>
    </w:p>
    <w:p w:rsidR="00552EBE" w:rsidRDefault="00552EBE" w:rsidP="00552EBE">
      <w:pPr>
        <w:pStyle w:val="Subtitle"/>
      </w:pPr>
      <w:r>
        <w:t>[</w:t>
      </w:r>
      <w:proofErr w:type="spellStart"/>
      <w:proofErr w:type="gramStart"/>
      <w:r>
        <w:t>tk</w:t>
      </w:r>
      <w:proofErr w:type="spellEnd"/>
      <w:r>
        <w:t>-listing-importer</w:t>
      </w:r>
      <w:proofErr w:type="gramEnd"/>
      <w:r>
        <w:t>]</w:t>
      </w:r>
    </w:p>
    <w:p w:rsidR="00552EBE" w:rsidRDefault="00552EBE" w:rsidP="00552EBE">
      <w:r>
        <w:t>This plugin is to be installed on any client sites that you want to give the ability to import the listings.</w:t>
      </w:r>
    </w:p>
    <w:p w:rsidR="00552EBE" w:rsidRPr="00552EBE" w:rsidRDefault="00552EBE" w:rsidP="00552EBE">
      <w:pPr>
        <w:rPr>
          <w:i/>
        </w:rPr>
      </w:pPr>
      <w:r w:rsidRPr="00552EBE">
        <w:rPr>
          <w:i/>
        </w:rPr>
        <w:t xml:space="preserve">NOTE: This plugin will delete </w:t>
      </w:r>
      <w:r>
        <w:rPr>
          <w:i/>
        </w:rPr>
        <w:t>ALL</w:t>
      </w:r>
      <w:r w:rsidRPr="00552EBE">
        <w:rPr>
          <w:i/>
        </w:rPr>
        <w:t xml:space="preserve"> posts with the “listings” type every time it is run. There is no update ability</w:t>
      </w:r>
      <w:r>
        <w:rPr>
          <w:i/>
        </w:rPr>
        <w:t xml:space="preserve"> available.</w:t>
      </w:r>
      <w:r w:rsidRPr="00552EBE">
        <w:rPr>
          <w:i/>
        </w:rPr>
        <w:t xml:space="preserve"> However the media files are not removed, it will only download new or modified media files</w:t>
      </w:r>
      <w:r>
        <w:rPr>
          <w:i/>
        </w:rPr>
        <w:t xml:space="preserve"> as required</w:t>
      </w:r>
      <w:r w:rsidRPr="00552EBE">
        <w:rPr>
          <w:i/>
        </w:rPr>
        <w:t>.</w:t>
      </w:r>
      <w:r w:rsidR="001413AE">
        <w:rPr>
          <w:i/>
        </w:rPr>
        <w:t xml:space="preserve"> </w:t>
      </w:r>
      <w:r>
        <w:rPr>
          <w:i/>
        </w:rPr>
        <w:t>The first import may take some time to download all required media files.</w:t>
      </w:r>
    </w:p>
    <w:p w:rsidR="00552EBE" w:rsidRDefault="001413AE" w:rsidP="005C3457">
      <w:pPr>
        <w:pStyle w:val="Heading2"/>
      </w:pPr>
      <w:r>
        <w:t>Listing Import Settings</w:t>
      </w:r>
    </w:p>
    <w:p w:rsidR="001413AE" w:rsidRDefault="001413AE" w:rsidP="00552EBE">
      <w:r>
        <w:t xml:space="preserve">Navigate to the </w:t>
      </w:r>
      <w:proofErr w:type="spellStart"/>
      <w:r>
        <w:t>wp</w:t>
      </w:r>
      <w:proofErr w:type="spellEnd"/>
      <w:r>
        <w:t>-admin “Settings” menu and you should see the “Listing Import” option.</w:t>
      </w:r>
    </w:p>
    <w:p w:rsidR="001413AE" w:rsidRDefault="001413AE" w:rsidP="00552EBE">
      <w:r>
        <w:t>This will t</w:t>
      </w:r>
      <w:r w:rsidR="005C3457">
        <w:t>ake you to your import settings:</w:t>
      </w:r>
    </w:p>
    <w:p w:rsidR="005C3457" w:rsidRDefault="005C3457" w:rsidP="00552EBE">
      <w:r w:rsidRPr="00437462">
        <w:rPr>
          <w:b/>
        </w:rPr>
        <w:t>Provider URL:</w:t>
      </w:r>
      <w:r>
        <w:t xml:space="preserve"> This is the </w:t>
      </w:r>
      <w:r w:rsidR="00735CA8">
        <w:t xml:space="preserve">URL of the providers </w:t>
      </w:r>
      <w:proofErr w:type="spellStart"/>
      <w:r w:rsidR="00735CA8">
        <w:t>W</w:t>
      </w:r>
      <w:r>
        <w:t>ordpress</w:t>
      </w:r>
      <w:proofErr w:type="spellEnd"/>
      <w:r>
        <w:t xml:space="preserve"> install (EG: </w:t>
      </w:r>
      <w:hyperlink r:id="rId7" w:history="1">
        <w:r w:rsidR="00437462" w:rsidRPr="00E83456">
          <w:rPr>
            <w:rStyle w:val="Hyperlink"/>
          </w:rPr>
          <w:t>http://www.roatanlife.com/</w:t>
        </w:r>
      </w:hyperlink>
      <w:r>
        <w:t>)</w:t>
      </w:r>
    </w:p>
    <w:p w:rsidR="00437462" w:rsidRDefault="00437462" w:rsidP="00552EBE">
      <w:r w:rsidRPr="00437462">
        <w:rPr>
          <w:b/>
        </w:rPr>
        <w:t>Secret Key:</w:t>
      </w:r>
      <w:r>
        <w:t xml:space="preserve"> This is the key provided to you by the exporter host.</w:t>
      </w:r>
    </w:p>
    <w:p w:rsidR="00437462" w:rsidRPr="00552EBE" w:rsidRDefault="00437462" w:rsidP="00552EBE">
      <w:r w:rsidRPr="00437462">
        <w:rPr>
          <w:b/>
        </w:rPr>
        <w:t>Import Author:</w:t>
      </w:r>
      <w:r>
        <w:t xml:space="preserve"> Choose which user all the imported listings will be linked to.</w:t>
      </w:r>
    </w:p>
    <w:p w:rsidR="00552EBE" w:rsidRDefault="00437462">
      <w:r>
        <w:rPr>
          <w:noProof/>
          <w:lang w:eastAsia="en-AU"/>
        </w:rPr>
        <w:drawing>
          <wp:inline distT="0" distB="0" distL="0" distR="0">
            <wp:extent cx="5731510" cy="3181350"/>
            <wp:effectExtent l="133350" t="114300" r="154940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godar.ttek.org-2019.09.22-13_45_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552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83E"/>
    <w:rsid w:val="00133D4D"/>
    <w:rsid w:val="001413AE"/>
    <w:rsid w:val="00437462"/>
    <w:rsid w:val="00552EBE"/>
    <w:rsid w:val="005C3457"/>
    <w:rsid w:val="00735CA8"/>
    <w:rsid w:val="008F783E"/>
    <w:rsid w:val="00DE530C"/>
    <w:rsid w:val="00DE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4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74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74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7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E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2E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13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4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74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74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7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E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2E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13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roatanlife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oatanlife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2019-09-22T03:23:00Z</dcterms:created>
  <dcterms:modified xsi:type="dcterms:W3CDTF">2019-09-22T03:48:00Z</dcterms:modified>
</cp:coreProperties>
</file>