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13</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SOLICITA INFORMACIÓN SOBRE UNIÓN MARITAL</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${numero_de_auto}</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Principal</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Diego DiscUno</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PERSONERIA DELEGADA PARA LA SEGUNDA INSTANCIA</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200px;height:9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2023-01-13 11:25:11 AM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