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C5AC" w14:textId="77777777" w:rsidR="00F117F8" w:rsidRPr="00D0096A" w:rsidRDefault="00F117F8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D0096A" w14:paraId="4C76919C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D1A53" w14:textId="77777777" w:rsidR="00F117F8" w:rsidRPr="00D0096A" w:rsidRDefault="00F117F8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DELEGADA</w:t>
            </w:r>
            <w:r w:rsidR="00006F63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9687" w14:textId="71F2B15D" w:rsidR="00F117F8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D0096A" w14:paraId="67735691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CDBF8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FB22E" w14:textId="7F38A767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D0096A" w14:paraId="35C83DB1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CD9EF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176D3" w14:textId="3B7B0BC9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D0096A" w14:paraId="54D7A8F2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37C40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  <w:r w:rsidRPr="00D009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291FE" w14:textId="7A7FF11D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D0096A" w14:paraId="664B677F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9266D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40D9E" w14:textId="1951D03C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D0096A" w14:paraId="1C96B916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E7223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DA45A" w14:textId="72AE5A72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D0096A" w14:paraId="06871274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730CC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7D79B" w14:textId="3652599E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D0096A" w14:paraId="48CCD9AF" w14:textId="77777777" w:rsidTr="00D0096A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BA803" w14:textId="77777777" w:rsidR="003E4840" w:rsidRPr="00D0096A" w:rsidRDefault="003E4840" w:rsidP="00D0096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096A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D0096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93396" w14:textId="0EE6A90B" w:rsidR="003E4840" w:rsidRPr="00D0096A" w:rsidRDefault="00CF0283" w:rsidP="00D0096A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5C7E065" w14:textId="77777777" w:rsidR="00F10B91" w:rsidRPr="00D0096A" w:rsidRDefault="00F10B9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F86A05" w14:textId="77777777" w:rsidR="00523E01" w:rsidRPr="00D0096A" w:rsidRDefault="00523E01" w:rsidP="00D009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96A">
        <w:rPr>
          <w:rFonts w:ascii="Arial" w:hAnsi="Arial" w:cs="Arial"/>
          <w:b/>
          <w:sz w:val="24"/>
          <w:szCs w:val="24"/>
        </w:rPr>
        <w:t>ASUNTO POR TRATAR</w:t>
      </w:r>
    </w:p>
    <w:p w14:paraId="480807E0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22EFD8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Procede el Despacho a decidir sobre el recurso de apelación interpuesto por el (la) señor(a) ________________, en su condición de ________, contra el Auto (Resolución) de ____________, de fecha ______,  obrante a folios __ al __ del expediente, el cual le fue comunicado(a) mediante oficio </w:t>
      </w:r>
      <w:r w:rsidR="00D0096A">
        <w:rPr>
          <w:rFonts w:ascii="Arial" w:hAnsi="Arial" w:cs="Arial"/>
          <w:sz w:val="24"/>
          <w:szCs w:val="24"/>
        </w:rPr>
        <w:t>______</w:t>
      </w:r>
      <w:r w:rsidRPr="00D0096A">
        <w:rPr>
          <w:rFonts w:ascii="Arial" w:hAnsi="Arial" w:cs="Arial"/>
          <w:sz w:val="24"/>
          <w:szCs w:val="24"/>
        </w:rPr>
        <w:t xml:space="preserve"> No. ___ de fecha ______. </w:t>
      </w:r>
    </w:p>
    <w:p w14:paraId="125818A6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B6506D" w14:textId="77777777" w:rsidR="00523E01" w:rsidRPr="00D0096A" w:rsidRDefault="00523E01" w:rsidP="00D009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96A">
        <w:rPr>
          <w:rFonts w:ascii="Arial" w:hAnsi="Arial" w:cs="Arial"/>
          <w:b/>
          <w:sz w:val="24"/>
          <w:szCs w:val="24"/>
        </w:rPr>
        <w:t>CONSIDERACIONES DEL DESPACHO</w:t>
      </w:r>
    </w:p>
    <w:p w14:paraId="6538414F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2E5A20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>Esta Personería Delegada</w:t>
      </w:r>
      <w:r w:rsidR="00D0096A">
        <w:rPr>
          <w:rFonts w:ascii="Arial" w:hAnsi="Arial" w:cs="Arial"/>
          <w:sz w:val="24"/>
          <w:szCs w:val="24"/>
        </w:rPr>
        <w:t xml:space="preserve"> o esta Dirección de Investigaciones y Apoyo Técnico</w:t>
      </w:r>
      <w:r w:rsidRPr="00D0096A">
        <w:rPr>
          <w:rFonts w:ascii="Arial" w:hAnsi="Arial" w:cs="Arial"/>
          <w:sz w:val="24"/>
          <w:szCs w:val="24"/>
        </w:rPr>
        <w:t xml:space="preserve"> en su momento procesal, profirió el Auto No. ____________ de fecha _____________, dentro de la radicación citada anteriormente, por medio del cual se ordenó ___________. </w:t>
      </w:r>
    </w:p>
    <w:p w14:paraId="1F446315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99CDDC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>El día ______________ del año en curso, el accionante radic</w:t>
      </w:r>
      <w:r w:rsidR="00D0096A">
        <w:rPr>
          <w:rFonts w:ascii="Arial" w:hAnsi="Arial" w:cs="Arial"/>
          <w:sz w:val="24"/>
          <w:szCs w:val="24"/>
        </w:rPr>
        <w:t>ó</w:t>
      </w:r>
      <w:r w:rsidRPr="00D0096A">
        <w:rPr>
          <w:rFonts w:ascii="Arial" w:hAnsi="Arial" w:cs="Arial"/>
          <w:sz w:val="24"/>
          <w:szCs w:val="24"/>
        </w:rPr>
        <w:t xml:space="preserve"> escrito mediante el cual interp</w:t>
      </w:r>
      <w:r w:rsidR="00D0096A">
        <w:rPr>
          <w:rFonts w:ascii="Arial" w:hAnsi="Arial" w:cs="Arial"/>
          <w:sz w:val="24"/>
          <w:szCs w:val="24"/>
        </w:rPr>
        <w:t>uso</w:t>
      </w:r>
      <w:r w:rsidRPr="00D0096A">
        <w:rPr>
          <w:rFonts w:ascii="Arial" w:hAnsi="Arial" w:cs="Arial"/>
          <w:sz w:val="24"/>
          <w:szCs w:val="24"/>
        </w:rPr>
        <w:t xml:space="preserve"> recurso de apelación </w:t>
      </w:r>
      <w:r w:rsidR="00D0096A">
        <w:rPr>
          <w:rFonts w:ascii="Arial" w:hAnsi="Arial" w:cs="Arial"/>
          <w:sz w:val="24"/>
          <w:szCs w:val="24"/>
        </w:rPr>
        <w:t xml:space="preserve">en </w:t>
      </w:r>
      <w:r w:rsidRPr="00D0096A">
        <w:rPr>
          <w:rFonts w:ascii="Arial" w:hAnsi="Arial" w:cs="Arial"/>
          <w:sz w:val="24"/>
          <w:szCs w:val="24"/>
        </w:rPr>
        <w:t>contra</w:t>
      </w:r>
      <w:r w:rsidR="00D0096A">
        <w:rPr>
          <w:rFonts w:ascii="Arial" w:hAnsi="Arial" w:cs="Arial"/>
          <w:sz w:val="24"/>
          <w:szCs w:val="24"/>
        </w:rPr>
        <w:t xml:space="preserve"> del</w:t>
      </w:r>
      <w:r w:rsidRPr="00D0096A">
        <w:rPr>
          <w:rFonts w:ascii="Arial" w:hAnsi="Arial" w:cs="Arial"/>
          <w:sz w:val="24"/>
          <w:szCs w:val="24"/>
        </w:rPr>
        <w:t xml:space="preserve"> (</w:t>
      </w:r>
      <w:r w:rsidR="00D0096A">
        <w:rPr>
          <w:rFonts w:ascii="Arial" w:hAnsi="Arial" w:cs="Arial"/>
          <w:sz w:val="24"/>
          <w:szCs w:val="24"/>
        </w:rPr>
        <w:t xml:space="preserve">de </w:t>
      </w:r>
      <w:r w:rsidRPr="00D0096A">
        <w:rPr>
          <w:rFonts w:ascii="Arial" w:hAnsi="Arial" w:cs="Arial"/>
          <w:sz w:val="24"/>
          <w:szCs w:val="24"/>
        </w:rPr>
        <w:t>la) referido(a) Auto (Resolución), como obra a folios ____ al ___.</w:t>
      </w:r>
    </w:p>
    <w:p w14:paraId="307B315D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21785B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La decisión objeto de impugnación es de ____ y la comunicación al (a la) quejoso(a) fue puesta al correo el día ____________, es decir que después de los cinco días empezaron a correr los tres para interponer el recurso, los cuales se surtieron los días __, ___ y __ del mes de ___.  El recurso se presentó y sustentó el día ___del mes de ___, por lo que se concluye que es extemporáneo conforme lo normado en los artículos 129 </w:t>
      </w:r>
      <w:r w:rsidRPr="00D0096A">
        <w:rPr>
          <w:rFonts w:ascii="Arial" w:hAnsi="Arial" w:cs="Arial"/>
          <w:color w:val="333333"/>
          <w:sz w:val="24"/>
          <w:szCs w:val="24"/>
          <w:shd w:val="clear" w:color="auto" w:fill="FFFFFF"/>
        </w:rPr>
        <w:t>(Modificado por el artículo 24 de la Ley 2094 de 2021)</w:t>
      </w:r>
      <w:r w:rsidRPr="00D0096A">
        <w:rPr>
          <w:rFonts w:ascii="Arial" w:hAnsi="Arial" w:cs="Arial"/>
          <w:sz w:val="24"/>
          <w:szCs w:val="24"/>
        </w:rPr>
        <w:t xml:space="preserve">, 131 </w:t>
      </w:r>
      <w:r w:rsidRPr="00D0096A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(Modificado por el artículo 25 de la Ley 2094 de 2021) </w:t>
      </w:r>
      <w:r w:rsidRPr="00D0096A">
        <w:rPr>
          <w:rFonts w:ascii="Arial" w:hAnsi="Arial" w:cs="Arial"/>
          <w:sz w:val="24"/>
          <w:szCs w:val="24"/>
        </w:rPr>
        <w:t xml:space="preserve">y 132 </w:t>
      </w:r>
      <w:r w:rsidRPr="00D009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(Modificado por el artículo 26 de la Ley 2094 de 2021) </w:t>
      </w:r>
      <w:r w:rsidRPr="00D0096A">
        <w:rPr>
          <w:rFonts w:ascii="Arial" w:hAnsi="Arial" w:cs="Arial"/>
          <w:sz w:val="24"/>
          <w:szCs w:val="24"/>
        </w:rPr>
        <w:t>de la Ley 1952 de 2019.</w:t>
      </w:r>
    </w:p>
    <w:p w14:paraId="7C12FE0B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A8D4AB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O bien fue presentado en </w:t>
      </w:r>
      <w:r w:rsidR="0035691C" w:rsidRPr="00D0096A">
        <w:rPr>
          <w:rFonts w:ascii="Arial" w:hAnsi="Arial" w:cs="Arial"/>
          <w:sz w:val="24"/>
          <w:szCs w:val="24"/>
        </w:rPr>
        <w:t>tiempo,</w:t>
      </w:r>
      <w:r w:rsidRPr="00D0096A">
        <w:rPr>
          <w:rFonts w:ascii="Arial" w:hAnsi="Arial" w:cs="Arial"/>
          <w:sz w:val="24"/>
          <w:szCs w:val="24"/>
        </w:rPr>
        <w:t xml:space="preserve"> pero no fue sustentado en debida forma de conformidad con lo normado en el artículo </w:t>
      </w:r>
      <w:r w:rsidR="0035691C" w:rsidRPr="00D0096A">
        <w:rPr>
          <w:rFonts w:ascii="Arial" w:hAnsi="Arial" w:cs="Arial"/>
          <w:sz w:val="24"/>
          <w:szCs w:val="24"/>
        </w:rPr>
        <w:t xml:space="preserve">132 </w:t>
      </w:r>
      <w:r w:rsidR="0035691C" w:rsidRPr="00D009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(Modificado por el artículo 26 de la Ley 2094 de 2021) </w:t>
      </w:r>
      <w:r w:rsidR="0035691C" w:rsidRPr="00D0096A">
        <w:rPr>
          <w:rFonts w:ascii="Arial" w:hAnsi="Arial" w:cs="Arial"/>
          <w:sz w:val="24"/>
          <w:szCs w:val="24"/>
        </w:rPr>
        <w:t xml:space="preserve">de la Ley 1952 de 2019 </w:t>
      </w:r>
      <w:r w:rsidRPr="00D0096A">
        <w:rPr>
          <w:rFonts w:ascii="Arial" w:hAnsi="Arial" w:cs="Arial"/>
          <w:sz w:val="24"/>
          <w:szCs w:val="24"/>
        </w:rPr>
        <w:t xml:space="preserve">por lo que deberá declararse desierto.  </w:t>
      </w:r>
    </w:p>
    <w:p w14:paraId="0AF3A66D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45247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En </w:t>
      </w:r>
      <w:r w:rsidR="0035691C" w:rsidRPr="00D0096A">
        <w:rPr>
          <w:rFonts w:ascii="Arial" w:hAnsi="Arial" w:cs="Arial"/>
          <w:sz w:val="24"/>
          <w:szCs w:val="24"/>
        </w:rPr>
        <w:t>consecuencia,</w:t>
      </w:r>
      <w:r w:rsidRPr="00D0096A">
        <w:rPr>
          <w:rFonts w:ascii="Arial" w:hAnsi="Arial" w:cs="Arial"/>
          <w:sz w:val="24"/>
          <w:szCs w:val="24"/>
        </w:rPr>
        <w:t xml:space="preserve"> el despacho negará la solicitud presentada y no concederá el recurso de apelación impetrado, informándole al recurrente que</w:t>
      </w:r>
      <w:r w:rsidR="00D0096A">
        <w:rPr>
          <w:rFonts w:ascii="Arial" w:hAnsi="Arial" w:cs="Arial"/>
          <w:sz w:val="24"/>
          <w:szCs w:val="24"/>
        </w:rPr>
        <w:t>,</w:t>
      </w:r>
      <w:r w:rsidRPr="00D0096A">
        <w:rPr>
          <w:rFonts w:ascii="Arial" w:hAnsi="Arial" w:cs="Arial"/>
          <w:sz w:val="24"/>
          <w:szCs w:val="24"/>
        </w:rPr>
        <w:t xml:space="preserve"> dentro del término de ejecutoria de la decisión, podrá interponerse y sustentarse el recurso de queja de conformidad con lo previsto en los artículos </w:t>
      </w:r>
      <w:r w:rsidR="0035691C" w:rsidRPr="00D0096A">
        <w:rPr>
          <w:rFonts w:ascii="Arial" w:hAnsi="Arial" w:cs="Arial"/>
          <w:sz w:val="24"/>
          <w:szCs w:val="24"/>
        </w:rPr>
        <w:t>136</w:t>
      </w:r>
      <w:r w:rsidRPr="00D0096A">
        <w:rPr>
          <w:rFonts w:ascii="Arial" w:hAnsi="Arial" w:cs="Arial"/>
          <w:sz w:val="24"/>
          <w:szCs w:val="24"/>
        </w:rPr>
        <w:t xml:space="preserve"> y </w:t>
      </w:r>
      <w:r w:rsidR="0035691C" w:rsidRPr="00D0096A">
        <w:rPr>
          <w:rFonts w:ascii="Arial" w:hAnsi="Arial" w:cs="Arial"/>
          <w:sz w:val="24"/>
          <w:szCs w:val="24"/>
        </w:rPr>
        <w:t>137 de la Ley 1952 de 2019</w:t>
      </w:r>
      <w:r w:rsidRPr="00D0096A">
        <w:rPr>
          <w:rFonts w:ascii="Arial" w:hAnsi="Arial" w:cs="Arial"/>
          <w:sz w:val="24"/>
          <w:szCs w:val="24"/>
        </w:rPr>
        <w:t>.</w:t>
      </w:r>
    </w:p>
    <w:p w14:paraId="18154DDB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5878CB" w14:textId="77777777" w:rsidR="0035691C" w:rsidRPr="00D0096A" w:rsidRDefault="0035691C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En mérito de lo expuesto, </w:t>
      </w:r>
      <w:bookmarkStart w:id="0" w:name="_Hlk105659764"/>
      <w:r w:rsidRPr="00D0096A">
        <w:rPr>
          <w:rFonts w:ascii="Arial" w:hAnsi="Arial" w:cs="Arial"/>
          <w:sz w:val="24"/>
          <w:szCs w:val="24"/>
        </w:rPr>
        <w:t>el (la) Personero(a) Delegado(a) para la Potestad Disciplinaria ____</w:t>
      </w:r>
      <w:r w:rsidR="00D0096A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D0096A">
        <w:rPr>
          <w:rFonts w:ascii="Arial" w:hAnsi="Arial" w:cs="Arial"/>
          <w:sz w:val="24"/>
          <w:szCs w:val="24"/>
        </w:rPr>
        <w:t xml:space="preserve">, </w:t>
      </w:r>
    </w:p>
    <w:bookmarkEnd w:id="0"/>
    <w:p w14:paraId="511EB9FE" w14:textId="77777777" w:rsidR="00523E01" w:rsidRPr="00D0096A" w:rsidRDefault="00523E01" w:rsidP="00D0096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2D23299" w14:textId="77777777" w:rsidR="00523E01" w:rsidRPr="00D0096A" w:rsidRDefault="00523E01" w:rsidP="00D009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96A">
        <w:rPr>
          <w:rFonts w:ascii="Arial" w:hAnsi="Arial" w:cs="Arial"/>
          <w:b/>
          <w:sz w:val="24"/>
          <w:szCs w:val="24"/>
        </w:rPr>
        <w:t>RESUELVE:</w:t>
      </w:r>
    </w:p>
    <w:p w14:paraId="74EBCB94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EDEF38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>PRIMERO: Niéguese la concesión del recurso de apelación interpuesto por el (la) recurrente por las razones expuestas en la parte considerativa.</w:t>
      </w:r>
    </w:p>
    <w:p w14:paraId="06FEF3F7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                    </w:t>
      </w:r>
    </w:p>
    <w:p w14:paraId="7DE1FC2E" w14:textId="77777777" w:rsidR="00523E01" w:rsidRPr="00D0096A" w:rsidRDefault="00523E01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0096A">
        <w:rPr>
          <w:rFonts w:ascii="Arial" w:hAnsi="Arial" w:cs="Arial"/>
          <w:sz w:val="24"/>
          <w:szCs w:val="24"/>
        </w:rPr>
        <w:t xml:space="preserve">SEGUNDO: Contra la presente decisión procede el recurso de queja el cual deberá interponerse y sustentarse dentro de los tres (3) días siguientes a la notificación del presente </w:t>
      </w:r>
      <w:r w:rsidR="0035691C" w:rsidRPr="00D0096A">
        <w:rPr>
          <w:rFonts w:ascii="Arial" w:hAnsi="Arial" w:cs="Arial"/>
          <w:sz w:val="24"/>
          <w:szCs w:val="24"/>
        </w:rPr>
        <w:t>A</w:t>
      </w:r>
      <w:r w:rsidRPr="00D0096A">
        <w:rPr>
          <w:rFonts w:ascii="Arial" w:hAnsi="Arial" w:cs="Arial"/>
          <w:sz w:val="24"/>
          <w:szCs w:val="24"/>
        </w:rPr>
        <w:t>uto, cuyas copias serán a costa del (de la) impugnante, conforme lo prevé el artículo 1</w:t>
      </w:r>
      <w:r w:rsidR="0035691C" w:rsidRPr="00D0096A">
        <w:rPr>
          <w:rFonts w:ascii="Arial" w:hAnsi="Arial" w:cs="Arial"/>
          <w:sz w:val="24"/>
          <w:szCs w:val="24"/>
        </w:rPr>
        <w:t>37</w:t>
      </w:r>
      <w:r w:rsidRPr="00D0096A">
        <w:rPr>
          <w:rFonts w:ascii="Arial" w:hAnsi="Arial" w:cs="Arial"/>
          <w:sz w:val="24"/>
          <w:szCs w:val="24"/>
        </w:rPr>
        <w:t xml:space="preserve"> de la </w:t>
      </w:r>
      <w:r w:rsidR="0035691C" w:rsidRPr="00D0096A">
        <w:rPr>
          <w:rFonts w:ascii="Arial" w:hAnsi="Arial" w:cs="Arial"/>
          <w:sz w:val="24"/>
          <w:szCs w:val="24"/>
        </w:rPr>
        <w:t>L</w:t>
      </w:r>
      <w:r w:rsidRPr="00D0096A">
        <w:rPr>
          <w:rFonts w:ascii="Arial" w:hAnsi="Arial" w:cs="Arial"/>
          <w:sz w:val="24"/>
          <w:szCs w:val="24"/>
        </w:rPr>
        <w:t xml:space="preserve">ey </w:t>
      </w:r>
      <w:r w:rsidR="0035691C" w:rsidRPr="00D0096A">
        <w:rPr>
          <w:rFonts w:ascii="Arial" w:hAnsi="Arial" w:cs="Arial"/>
          <w:sz w:val="24"/>
          <w:szCs w:val="24"/>
        </w:rPr>
        <w:t>1952</w:t>
      </w:r>
      <w:r w:rsidRPr="00D0096A">
        <w:rPr>
          <w:rFonts w:ascii="Arial" w:hAnsi="Arial" w:cs="Arial"/>
          <w:sz w:val="24"/>
          <w:szCs w:val="24"/>
        </w:rPr>
        <w:t xml:space="preserve"> de 20</w:t>
      </w:r>
      <w:r w:rsidR="0035691C" w:rsidRPr="00D0096A">
        <w:rPr>
          <w:rFonts w:ascii="Arial" w:hAnsi="Arial" w:cs="Arial"/>
          <w:sz w:val="24"/>
          <w:szCs w:val="24"/>
        </w:rPr>
        <w:t>19</w:t>
      </w:r>
      <w:r w:rsidRPr="00D0096A">
        <w:rPr>
          <w:rFonts w:ascii="Arial" w:hAnsi="Arial" w:cs="Arial"/>
          <w:sz w:val="24"/>
          <w:szCs w:val="24"/>
        </w:rPr>
        <w:t>.</w:t>
      </w:r>
    </w:p>
    <w:p w14:paraId="61946C6A" w14:textId="77777777" w:rsidR="008F2B63" w:rsidRPr="00D0096A" w:rsidRDefault="008F2B63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101A84" w14:textId="77777777" w:rsidR="008F2B63" w:rsidRPr="00D0096A" w:rsidRDefault="008F2B63" w:rsidP="00D009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0096A">
        <w:rPr>
          <w:rFonts w:ascii="Arial" w:hAnsi="Arial" w:cs="Arial"/>
          <w:b/>
          <w:sz w:val="24"/>
          <w:szCs w:val="24"/>
        </w:rPr>
        <w:t>COMUNÍQUESE y CÚMPLASE,</w:t>
      </w:r>
    </w:p>
    <w:p w14:paraId="02D60509" w14:textId="77777777" w:rsidR="00A145A5" w:rsidRPr="00D0096A" w:rsidRDefault="00A145A5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8BDDE5" w14:textId="77777777" w:rsidR="008F2B63" w:rsidRPr="00D0096A" w:rsidRDefault="008F2B63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CC79CD" w14:textId="77777777" w:rsidR="008F2B63" w:rsidRPr="00D0096A" w:rsidRDefault="008F2B63" w:rsidP="00D00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69959F" w14:textId="77777777" w:rsidR="00A145A5" w:rsidRPr="00D0096A" w:rsidRDefault="00A145A5" w:rsidP="00D009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9DE12E" w14:textId="77777777" w:rsidR="00973F7B" w:rsidRPr="00B87847" w:rsidRDefault="00973F7B" w:rsidP="00973F7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7847">
        <w:rPr>
          <w:rFonts w:ascii="Arial" w:hAnsi="Arial" w:cs="Arial"/>
          <w:b/>
          <w:sz w:val="24"/>
          <w:szCs w:val="24"/>
        </w:rPr>
        <w:t>NOMBRE PERSONERO(A) DELEGADO(A)</w:t>
      </w:r>
      <w:r>
        <w:rPr>
          <w:rFonts w:ascii="Arial" w:hAnsi="Arial" w:cs="Arial"/>
          <w:b/>
          <w:sz w:val="24"/>
          <w:szCs w:val="24"/>
        </w:rPr>
        <w:t xml:space="preserve"> o DIRECTOR(A) DE INVESTIGACONES ESPECIALES Y APOYO TÉCNICO</w:t>
      </w:r>
    </w:p>
    <w:p w14:paraId="3AD49B9F" w14:textId="77777777" w:rsidR="00973F7B" w:rsidRPr="00B87847" w:rsidRDefault="00973F7B" w:rsidP="00973F7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87847">
        <w:rPr>
          <w:rFonts w:ascii="Arial" w:hAnsi="Arial" w:cs="Arial"/>
          <w:sz w:val="24"/>
          <w:szCs w:val="24"/>
        </w:rPr>
        <w:t>Personero(a) Delegado(a)</w:t>
      </w:r>
      <w:r>
        <w:rPr>
          <w:rFonts w:ascii="Arial" w:hAnsi="Arial" w:cs="Arial"/>
          <w:sz w:val="24"/>
          <w:szCs w:val="24"/>
        </w:rPr>
        <w:t xml:space="preserve"> o Director(a) de Investigaciones Especiales y Apoyo Técnico</w:t>
      </w:r>
    </w:p>
    <w:p w14:paraId="0962EA8C" w14:textId="77777777" w:rsidR="00F117F8" w:rsidRPr="00D0096A" w:rsidRDefault="00F117F8" w:rsidP="00D009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2CCB0C9" w14:textId="77777777" w:rsidR="00570FAF" w:rsidRPr="00D0096A" w:rsidRDefault="00570FAF" w:rsidP="00D0096A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 w:rsidRPr="00D0096A">
        <w:rPr>
          <w:rFonts w:cs="Arial"/>
          <w:sz w:val="16"/>
          <w:szCs w:val="16"/>
        </w:rPr>
        <w:t>Elaboró: Nombres y Apellidos – Nombre de la Dependencia</w:t>
      </w:r>
    </w:p>
    <w:p w14:paraId="71A6E423" w14:textId="77777777" w:rsidR="00570FAF" w:rsidRPr="00D0096A" w:rsidRDefault="00570FAF" w:rsidP="00D0096A">
      <w:pPr>
        <w:pStyle w:val="Textoindependiente"/>
        <w:jc w:val="left"/>
        <w:rPr>
          <w:rFonts w:cs="Arial"/>
          <w:sz w:val="16"/>
          <w:szCs w:val="16"/>
        </w:rPr>
      </w:pPr>
      <w:r w:rsidRPr="00D0096A">
        <w:rPr>
          <w:rFonts w:cs="Arial"/>
          <w:sz w:val="16"/>
          <w:szCs w:val="16"/>
        </w:rPr>
        <w:t>Revisó: Nombres y Apellidos – Nombre de la Dependencia</w:t>
      </w:r>
    </w:p>
    <w:p w14:paraId="2A8AF9BE" w14:textId="77777777" w:rsidR="00F10B91" w:rsidRPr="00D0096A" w:rsidRDefault="00570FAF" w:rsidP="00D0096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D0096A"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D0096A" w:rsidSect="00167AE9">
      <w:headerReference w:type="default" r:id="rId8"/>
      <w:footerReference w:type="default" r:id="rId9"/>
      <w:pgSz w:w="12240" w:h="20160" w:code="5"/>
      <w:pgMar w:top="1701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3CB7" w14:textId="77777777" w:rsidR="00BE3021" w:rsidRDefault="00BE3021" w:rsidP="00020CBC">
      <w:pPr>
        <w:spacing w:after="0" w:line="240" w:lineRule="auto"/>
      </w:pPr>
      <w:r>
        <w:separator/>
      </w:r>
    </w:p>
  </w:endnote>
  <w:endnote w:type="continuationSeparator" w:id="0">
    <w:p w14:paraId="13417B40" w14:textId="77777777" w:rsidR="00BE3021" w:rsidRDefault="00BE3021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913D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37069C3D" w14:textId="35208337" w:rsidR="00020CBC" w:rsidRDefault="00CF0283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1671DCD3" wp14:editId="4712BE6F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7D84" w14:textId="77777777" w:rsidR="00BE3021" w:rsidRDefault="00BE3021" w:rsidP="00020CBC">
      <w:pPr>
        <w:spacing w:after="0" w:line="240" w:lineRule="auto"/>
      </w:pPr>
      <w:r>
        <w:separator/>
      </w:r>
    </w:p>
  </w:footnote>
  <w:footnote w:type="continuationSeparator" w:id="0">
    <w:p w14:paraId="7CE6D1E8" w14:textId="77777777" w:rsidR="00BE3021" w:rsidRDefault="00BE3021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EFAF" w14:textId="042EF695" w:rsidR="003E4840" w:rsidRDefault="00570FAF" w:rsidP="00570FAF">
    <w:pPr>
      <w:pStyle w:val="Encabezado"/>
      <w:ind w:left="-85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 w:rsidR="00CF0283">
      <w:rPr>
        <w:noProof/>
      </w:rPr>
      <w:drawing>
        <wp:anchor distT="0" distB="0" distL="114300" distR="114300" simplePos="0" relativeHeight="251657728" behindDoc="0" locked="0" layoutInCell="1" allowOverlap="1" wp14:anchorId="062CDAA9" wp14:editId="3B494027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42F001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1CFE31A1" w14:textId="77777777" w:rsidR="00B965D0" w:rsidRPr="00570FAF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570FAF">
      <w:rPr>
        <w:rFonts w:ascii="Arial" w:hAnsi="Arial" w:cs="Arial"/>
        <w:b/>
        <w:sz w:val="24"/>
        <w:szCs w:val="24"/>
      </w:rPr>
      <w:t xml:space="preserve">AUTO </w:t>
    </w:r>
    <w:r w:rsidR="00523E01" w:rsidRPr="00570FAF">
      <w:rPr>
        <w:rFonts w:ascii="Arial" w:hAnsi="Arial" w:cs="Arial"/>
        <w:b/>
        <w:sz w:val="24"/>
        <w:szCs w:val="24"/>
      </w:rPr>
      <w:t>NIEGA RECURSO DE</w:t>
    </w:r>
    <w:r w:rsidR="008F2B63" w:rsidRPr="00570FAF">
      <w:rPr>
        <w:rFonts w:ascii="Arial" w:hAnsi="Arial" w:cs="Arial"/>
        <w:b/>
        <w:sz w:val="24"/>
        <w:szCs w:val="24"/>
      </w:rPr>
      <w:t xml:space="preserve"> APELACIÓN</w:t>
    </w:r>
  </w:p>
  <w:p w14:paraId="5EC2AA1B" w14:textId="77777777" w:rsidR="00570FAF" w:rsidRDefault="00570FAF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04A59F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8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06F63"/>
    <w:rsid w:val="000174B0"/>
    <w:rsid w:val="00020CBC"/>
    <w:rsid w:val="00031251"/>
    <w:rsid w:val="00036303"/>
    <w:rsid w:val="0005302E"/>
    <w:rsid w:val="0009695E"/>
    <w:rsid w:val="000C3CBC"/>
    <w:rsid w:val="000E0DFA"/>
    <w:rsid w:val="000F61EF"/>
    <w:rsid w:val="001445AD"/>
    <w:rsid w:val="00167AE9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9411D"/>
    <w:rsid w:val="002E0D6F"/>
    <w:rsid w:val="00300F13"/>
    <w:rsid w:val="00301D20"/>
    <w:rsid w:val="00312322"/>
    <w:rsid w:val="003517AB"/>
    <w:rsid w:val="0035691C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23E01"/>
    <w:rsid w:val="005358EE"/>
    <w:rsid w:val="005459D1"/>
    <w:rsid w:val="00546D48"/>
    <w:rsid w:val="00553AE2"/>
    <w:rsid w:val="00564C09"/>
    <w:rsid w:val="00570FAF"/>
    <w:rsid w:val="005B03A3"/>
    <w:rsid w:val="005F32FC"/>
    <w:rsid w:val="005F5FFF"/>
    <w:rsid w:val="00632A64"/>
    <w:rsid w:val="006446E1"/>
    <w:rsid w:val="00645761"/>
    <w:rsid w:val="0064793E"/>
    <w:rsid w:val="00674444"/>
    <w:rsid w:val="00696DD6"/>
    <w:rsid w:val="00715694"/>
    <w:rsid w:val="00722D1E"/>
    <w:rsid w:val="00730407"/>
    <w:rsid w:val="00747D8E"/>
    <w:rsid w:val="00777B3E"/>
    <w:rsid w:val="00781939"/>
    <w:rsid w:val="00796E73"/>
    <w:rsid w:val="007B4CB4"/>
    <w:rsid w:val="00865738"/>
    <w:rsid w:val="0088304A"/>
    <w:rsid w:val="008A5D22"/>
    <w:rsid w:val="008B1B7E"/>
    <w:rsid w:val="008F2B63"/>
    <w:rsid w:val="008F75AC"/>
    <w:rsid w:val="009704D7"/>
    <w:rsid w:val="00973F7B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96CCF"/>
    <w:rsid w:val="00BC263A"/>
    <w:rsid w:val="00BC792A"/>
    <w:rsid w:val="00BE3021"/>
    <w:rsid w:val="00C907F2"/>
    <w:rsid w:val="00C9565B"/>
    <w:rsid w:val="00CC6BB7"/>
    <w:rsid w:val="00CE1E28"/>
    <w:rsid w:val="00CE362E"/>
    <w:rsid w:val="00CE7EED"/>
    <w:rsid w:val="00CF0283"/>
    <w:rsid w:val="00CF497E"/>
    <w:rsid w:val="00D0096A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06F43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C44F5"/>
    <w:rsid w:val="00FE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AC770"/>
  <w15:docId w15:val="{E5E6CE41-6E1F-438B-9EFE-CE95A52E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336C-C3A9-42AC-93C9-B768311B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2022-08-03T20:46:00Z</dcterms:created>
  <dcterms:modified xsi:type="dcterms:W3CDTF">2022-10-31T08:41:00Z</dcterms:modified>
</cp:coreProperties>
</file>