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6DAB" w14:textId="7BA60000" w:rsidR="003B2EED" w:rsidRDefault="003B2EED" w:rsidP="00376EF7">
      <w:pPr>
        <w:pStyle w:val="Sinespaciado"/>
        <w:rPr>
          <w:rFonts w:ascii="Arial" w:hAnsi="Arial" w:cs="Arial"/>
          <w:sz w:val="24"/>
          <w:szCs w:val="24"/>
        </w:rPr>
      </w:pPr>
      <w:bookmarkStart w:id="0" w:name="_Hlk84875658"/>
      <w:bookmarkStart w:id="1" w:name="_Hlk84923111"/>
    </w:p>
    <w:p w14:paraId="23E373E5" w14:textId="77777777" w:rsidR="00037651" w:rsidRDefault="00037651" w:rsidP="00037651">
      <w:pPr>
        <w:pStyle w:val="Sinespaciado"/>
        <w:rPr>
          <w:rFonts w:ascii="Arial" w:hAnsi="Arial" w:cs="Arial"/>
          <w:sz w:val="24"/>
        </w:rPr>
      </w:pPr>
    </w:p>
    <w:p w14:paraId="5DD05F76" w14:textId="05B3EE7E" w:rsidR="00037651" w:rsidRDefault="00037651" w:rsidP="00037651">
      <w:pPr>
        <w:pStyle w:val="Sinespaciado"/>
        <w:rPr>
          <w:rFonts w:ascii="Arial" w:hAnsi="Arial" w:cs="Arial"/>
          <w:sz w:val="24"/>
        </w:rPr>
      </w:pPr>
    </w:p>
    <w:p w14:paraId="62D10B9F" w14:textId="08B7C747" w:rsidR="000130F0" w:rsidRDefault="000130F0" w:rsidP="00037651">
      <w:pPr>
        <w:pStyle w:val="Sinespaciado"/>
        <w:rPr>
          <w:rFonts w:ascii="Arial" w:hAnsi="Arial" w:cs="Arial"/>
          <w:sz w:val="24"/>
        </w:rPr>
      </w:pPr>
    </w:p>
    <w:p w14:paraId="0D64B395" w14:textId="6B4A04DD" w:rsidR="000130F0" w:rsidRDefault="000130F0" w:rsidP="00037651">
      <w:pPr>
        <w:pStyle w:val="Sinespaciado"/>
        <w:rPr>
          <w:rFonts w:ascii="Arial" w:hAnsi="Arial" w:cs="Arial"/>
          <w:sz w:val="24"/>
        </w:rPr>
      </w:pPr>
    </w:p>
    <w:p w14:paraId="11A972CC" w14:textId="2CA5ADCA" w:rsidR="000130F0" w:rsidRDefault="000130F0" w:rsidP="00037651">
      <w:pPr>
        <w:pStyle w:val="Sinespaciado"/>
        <w:rPr>
          <w:rFonts w:ascii="Arial" w:hAnsi="Arial" w:cs="Arial"/>
          <w:sz w:val="24"/>
        </w:rPr>
      </w:pPr>
    </w:p>
    <w:p w14:paraId="6B08E244" w14:textId="77777777" w:rsidR="000130F0" w:rsidRDefault="000130F0" w:rsidP="00037651">
      <w:pPr>
        <w:pStyle w:val="Sinespaciado"/>
        <w:rPr>
          <w:rFonts w:ascii="Arial" w:hAnsi="Arial" w:cs="Arial"/>
          <w:sz w:val="24"/>
        </w:rPr>
      </w:pPr>
    </w:p>
    <w:bookmarkEnd w:id="0"/>
    <w:p w14:paraId="66E5905B" w14:textId="709800AA" w:rsidR="00037651" w:rsidRPr="006632B8" w:rsidRDefault="00037651" w:rsidP="00037651">
      <w:pPr>
        <w:pStyle w:val="Sinespaciado"/>
        <w:rPr>
          <w:rFonts w:ascii="Arial" w:hAnsi="Arial" w:cs="Arial"/>
          <w:sz w:val="24"/>
        </w:rPr>
      </w:pPr>
      <w:r w:rsidRPr="00195BBB">
        <w:rPr>
          <w:rFonts w:ascii="Arial" w:hAnsi="Arial" w:cs="Arial"/>
          <w:sz w:val="24"/>
        </w:rPr>
        <w:t xml:space="preserve">Señor / Señora / Doctor / Doctora / </w:t>
      </w:r>
    </w:p>
    <w:p w14:paraId="0FDFD7B1" w14:textId="77777777" w:rsidR="00037651" w:rsidRPr="0064390A" w:rsidRDefault="00037651" w:rsidP="00037651">
      <w:pPr>
        <w:pStyle w:val="Sinespaciado"/>
        <w:rPr>
          <w:rFonts w:ascii="Arial" w:hAnsi="Arial" w:cs="Arial"/>
          <w:b/>
          <w:bCs/>
          <w:sz w:val="24"/>
        </w:rPr>
      </w:pPr>
      <w:bookmarkStart w:id="2" w:name="_Hlk84924480"/>
      <w:r w:rsidRPr="0064390A">
        <w:rPr>
          <w:rFonts w:ascii="Arial" w:hAnsi="Arial" w:cs="Arial"/>
          <w:b/>
          <w:bCs/>
          <w:sz w:val="24"/>
        </w:rPr>
        <w:t>NOMBRES Y APELLIDOS</w:t>
      </w:r>
    </w:p>
    <w:bookmarkEnd w:id="2"/>
    <w:p w14:paraId="021F094B" w14:textId="011EBC79" w:rsidR="00037651" w:rsidRPr="006632B8" w:rsidRDefault="00037651" w:rsidP="00037651">
      <w:pPr>
        <w:pStyle w:val="Sinespaciado"/>
        <w:rPr>
          <w:rFonts w:ascii="Arial" w:hAnsi="Arial" w:cs="Arial"/>
          <w:sz w:val="24"/>
        </w:rPr>
      </w:pPr>
      <w:r w:rsidRPr="006632B8">
        <w:rPr>
          <w:rFonts w:ascii="Arial" w:hAnsi="Arial" w:cs="Arial"/>
          <w:sz w:val="24"/>
        </w:rPr>
        <w:t>Dirección</w:t>
      </w:r>
      <w:r w:rsidR="00D2181C">
        <w:rPr>
          <w:rFonts w:ascii="Arial" w:hAnsi="Arial" w:cs="Arial"/>
          <w:sz w:val="24"/>
        </w:rPr>
        <w:t xml:space="preserve"> </w:t>
      </w:r>
      <w:r w:rsidR="00D2181C">
        <w:rPr>
          <w:rStyle w:val="normaltextrun"/>
          <w:rFonts w:ascii="Arial" w:hAnsi="Arial" w:cs="Arial"/>
          <w:i/>
          <w:iCs/>
          <w:color w:val="000000"/>
          <w:shd w:val="clear" w:color="auto" w:fill="FFFFFF"/>
        </w:rPr>
        <w:t>(Entidad donde trabaja o última dirección registrada en su hoja de vida, o la que aparezca en el proceso)</w:t>
      </w:r>
      <w:r w:rsidR="00D2181C">
        <w:rPr>
          <w:rStyle w:val="eop"/>
          <w:rFonts w:ascii="Arial" w:hAnsi="Arial" w:cs="Arial"/>
          <w:color w:val="000000"/>
          <w:shd w:val="clear" w:color="auto" w:fill="FFFFFF"/>
        </w:rPr>
        <w:t> </w:t>
      </w:r>
    </w:p>
    <w:p w14:paraId="28E4E027" w14:textId="049DAB99" w:rsidR="00D2107D" w:rsidRPr="00376EF7" w:rsidRDefault="00037651" w:rsidP="00037651">
      <w:pPr>
        <w:pStyle w:val="Sinespaciado"/>
        <w:rPr>
          <w:rFonts w:ascii="Arial" w:hAnsi="Arial" w:cs="Arial"/>
          <w:sz w:val="24"/>
          <w:lang w:val="es-MX"/>
        </w:rPr>
      </w:pPr>
      <w:r w:rsidRPr="006632B8">
        <w:rPr>
          <w:rFonts w:ascii="Arial" w:hAnsi="Arial" w:cs="Arial"/>
          <w:sz w:val="24"/>
        </w:rPr>
        <w:t>Ciudad</w:t>
      </w:r>
      <w:bookmarkEnd w:id="1"/>
    </w:p>
    <w:p w14:paraId="6F78098A" w14:textId="77777777" w:rsidR="00D2107D" w:rsidRDefault="00D2107D" w:rsidP="00D2107D">
      <w:pPr>
        <w:pStyle w:val="Sinespaciado"/>
        <w:rPr>
          <w:rFonts w:ascii="Arial" w:hAnsi="Arial" w:cs="Arial"/>
          <w:sz w:val="24"/>
        </w:rPr>
      </w:pPr>
    </w:p>
    <w:p w14:paraId="6B12D703" w14:textId="77777777" w:rsidR="00D2107D" w:rsidRPr="007D43BE" w:rsidRDefault="00536F90" w:rsidP="00D2107D">
      <w:pPr>
        <w:pStyle w:val="Sinespaciado"/>
        <w:rPr>
          <w:rFonts w:ascii="Arial" w:hAnsi="Arial" w:cs="Arial"/>
          <w:sz w:val="24"/>
        </w:rPr>
      </w:pPr>
      <w:r>
        <w:rPr>
          <w:noProof/>
          <w:lang w:eastAsia="es-CO"/>
        </w:rPr>
        <mc:AlternateContent>
          <mc:Choice Requires="wps">
            <w:drawing>
              <wp:anchor distT="0" distB="0" distL="114300" distR="114300" simplePos="0" relativeHeight="251657728" behindDoc="0" locked="0" layoutInCell="1" allowOverlap="1" wp14:anchorId="7AF34023" wp14:editId="60F088A8">
                <wp:simplePos x="0" y="0"/>
                <wp:positionH relativeFrom="column">
                  <wp:posOffset>-135255</wp:posOffset>
                </wp:positionH>
                <wp:positionV relativeFrom="paragraph">
                  <wp:posOffset>146050</wp:posOffset>
                </wp:positionV>
                <wp:extent cx="1108710" cy="38227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7E3EE" w14:textId="77777777" w:rsidR="00D2107D" w:rsidRPr="007D43BE" w:rsidRDefault="00D2107D" w:rsidP="00D2107D">
                            <w:pPr>
                              <w:rPr>
                                <w:rFonts w:ascii="Arial" w:hAnsi="Arial" w:cs="Arial"/>
                                <w:sz w:val="24"/>
                              </w:rPr>
                            </w:pPr>
                            <w:r w:rsidRPr="007D43BE">
                              <w:rPr>
                                <w:rFonts w:ascii="Arial" w:hAnsi="Arial" w:cs="Arial"/>
                                <w:sz w:val="24"/>
                              </w:rPr>
                              <w:t>Asunto: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AF34023" id="_x0000_t202" coordsize="21600,21600" o:spt="202" path="m,l,21600r21600,l21600,xe">
                <v:stroke joinstyle="miter"/>
                <v:path gradientshapeok="t" o:connecttype="rect"/>
              </v:shapetype>
              <v:shape id="Cuadro de texto 2" o:spid="_x0000_s1026" type="#_x0000_t202" style="position:absolute;margin-left:-10.65pt;margin-top:11.5pt;width:87.3pt;height:30.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" filled="f" stroked="f">
                <v:textbox style="mso-fit-shape-to-text:t">
                  <w:txbxContent>
                    <w:p w14:paraId="6D97E3EE" w14:textId="77777777" w:rsidR="00D2107D" w:rsidRPr="007D43BE" w:rsidRDefault="00D2107D" w:rsidP="00D2107D">
                      <w:pPr>
                        <w:rPr>
                          <w:rFonts w:ascii="Arial" w:hAnsi="Arial" w:cs="Arial"/>
                          <w:sz w:val="24"/>
                        </w:rPr>
                      </w:pPr>
                      <w:r w:rsidRPr="007D43BE">
                        <w:rPr>
                          <w:rFonts w:ascii="Arial" w:hAnsi="Arial" w:cs="Arial"/>
                          <w:sz w:val="24"/>
                        </w:rPr>
                        <w:t>Asunto:</w:t>
                      </w:r>
                    </w:p>
                  </w:txbxContent>
                </v:textbox>
              </v:shape>
            </w:pict>
          </mc:Fallback>
        </mc:AlternateContent>
      </w:r>
      <w:r w:rsidR="00D2107D">
        <w:rPr>
          <w:rFonts w:ascii="Arial" w:hAnsi="Arial" w:cs="Arial"/>
          <w:sz w:val="24"/>
        </w:rPr>
        <w:tab/>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103"/>
      </w:tblGrid>
      <w:tr w:rsidR="00D2107D" w:rsidRPr="007D43BE" w14:paraId="63240965" w14:textId="77777777" w:rsidTr="00B07597">
        <w:tc>
          <w:tcPr>
            <w:tcW w:w="2127" w:type="dxa"/>
            <w:shd w:val="clear" w:color="auto" w:fill="auto"/>
          </w:tcPr>
          <w:p w14:paraId="4CCF6CE0" w14:textId="48CF676A" w:rsidR="00D2107D" w:rsidRPr="007D43BE" w:rsidRDefault="00D2107D" w:rsidP="00B07597">
            <w:pPr>
              <w:pStyle w:val="Sinespaciado"/>
              <w:rPr>
                <w:rFonts w:ascii="Arial" w:hAnsi="Arial" w:cs="Arial"/>
                <w:sz w:val="24"/>
              </w:rPr>
            </w:pPr>
            <w:r>
              <w:rPr>
                <w:rFonts w:ascii="Arial" w:hAnsi="Arial" w:cs="Arial"/>
                <w:sz w:val="24"/>
              </w:rPr>
              <w:t>De</w:t>
            </w:r>
            <w:r w:rsidR="00037651">
              <w:rPr>
                <w:rFonts w:ascii="Arial" w:hAnsi="Arial" w:cs="Arial"/>
                <w:sz w:val="24"/>
              </w:rPr>
              <w:t>pendencia</w:t>
            </w:r>
          </w:p>
        </w:tc>
        <w:tc>
          <w:tcPr>
            <w:tcW w:w="5103" w:type="dxa"/>
            <w:shd w:val="clear" w:color="auto" w:fill="auto"/>
          </w:tcPr>
          <w:p w14:paraId="4C909EAC" w14:textId="163E9ED3" w:rsidR="00D2107D" w:rsidRPr="007D43BE" w:rsidRDefault="008E2875" w:rsidP="00B07597">
            <w:pPr>
              <w:pStyle w:val="Sinespaciado"/>
              <w:rPr>
                <w:rFonts w:ascii="Arial" w:hAnsi="Arial" w:cs="Arial"/>
                <w:sz w:val="24"/>
              </w:rPr>
            </w:pPr>
            <w:r>
              <w:rPr>
                <w:rFonts w:ascii="Arial" w:eastAsia="Times New Roman" w:hAnsi="Arial" w:cs="Arial"/>
                <w:sz w:val="24"/>
                <w:szCs w:val="24"/>
                <w:lang w:val="es-ES" w:eastAsia="ar-SA"/>
              </w:rPr>
              <w:t>${Dependencia}</w:t>
            </w:r>
          </w:p>
        </w:tc>
      </w:tr>
      <w:tr w:rsidR="00D2107D" w:rsidRPr="007D43BE" w14:paraId="0C740BB0" w14:textId="77777777" w:rsidTr="00B07597">
        <w:tc>
          <w:tcPr>
            <w:tcW w:w="2127" w:type="dxa"/>
            <w:shd w:val="clear" w:color="auto" w:fill="auto"/>
          </w:tcPr>
          <w:p w14:paraId="78894A85" w14:textId="77777777" w:rsidR="00D2107D" w:rsidRPr="007D43BE" w:rsidRDefault="00D2107D" w:rsidP="00B07597">
            <w:pPr>
              <w:pStyle w:val="Sinespaciado"/>
              <w:rPr>
                <w:rFonts w:ascii="Arial" w:hAnsi="Arial" w:cs="Arial"/>
                <w:sz w:val="24"/>
              </w:rPr>
            </w:pPr>
            <w:r>
              <w:rPr>
                <w:rFonts w:ascii="Arial" w:hAnsi="Arial" w:cs="Arial"/>
                <w:sz w:val="24"/>
              </w:rPr>
              <w:t xml:space="preserve">Radicación No. </w:t>
            </w:r>
          </w:p>
        </w:tc>
        <w:tc>
          <w:tcPr>
            <w:tcW w:w="5103" w:type="dxa"/>
            <w:shd w:val="clear" w:color="auto" w:fill="auto"/>
          </w:tcPr>
          <w:p w14:paraId="45FCC08F" w14:textId="6E831560" w:rsidR="00D2107D" w:rsidRPr="007D43BE" w:rsidRDefault="008E2875" w:rsidP="00B07597">
            <w:pPr>
              <w:pStyle w:val="Sinespaciado"/>
              <w:rPr>
                <w:rFonts w:ascii="Arial" w:hAnsi="Arial" w:cs="Arial"/>
                <w:sz w:val="24"/>
              </w:rPr>
            </w:pPr>
            <w:r>
              <w:rPr>
                <w:rFonts w:ascii="Arial" w:eastAsia="Times New Roman" w:hAnsi="Arial" w:cs="Arial"/>
                <w:sz w:val="24"/>
                <w:szCs w:val="24"/>
                <w:lang w:val="es-ES" w:eastAsia="ar-SA"/>
              </w:rPr>
              <w:t>${Radicado}</w:t>
            </w:r>
          </w:p>
        </w:tc>
      </w:tr>
      <w:tr w:rsidR="00D2107D" w:rsidRPr="007D43BE" w14:paraId="49857D17" w14:textId="77777777" w:rsidTr="00B07597">
        <w:tc>
          <w:tcPr>
            <w:tcW w:w="2127" w:type="dxa"/>
            <w:shd w:val="clear" w:color="auto" w:fill="auto"/>
          </w:tcPr>
          <w:p w14:paraId="5AF11B54" w14:textId="77777777" w:rsidR="00D2107D" w:rsidRPr="007D43BE" w:rsidRDefault="00D2107D" w:rsidP="00B07597">
            <w:pPr>
              <w:pStyle w:val="Sinespaciado"/>
              <w:rPr>
                <w:rFonts w:ascii="Arial" w:hAnsi="Arial" w:cs="Arial"/>
                <w:sz w:val="24"/>
              </w:rPr>
            </w:pPr>
            <w:r>
              <w:rPr>
                <w:rFonts w:ascii="Arial" w:hAnsi="Arial" w:cs="Arial"/>
                <w:sz w:val="24"/>
              </w:rPr>
              <w:t>Auto</w:t>
            </w:r>
            <w:r w:rsidR="0099730D">
              <w:rPr>
                <w:rFonts w:ascii="Arial" w:hAnsi="Arial" w:cs="Arial"/>
                <w:sz w:val="24"/>
              </w:rPr>
              <w:t xml:space="preserve"> No.</w:t>
            </w:r>
          </w:p>
        </w:tc>
        <w:tc>
          <w:tcPr>
            <w:tcW w:w="5103" w:type="dxa"/>
            <w:shd w:val="clear" w:color="auto" w:fill="auto"/>
          </w:tcPr>
          <w:p w14:paraId="6EB24ECA" w14:textId="4F598A66" w:rsidR="00D2107D" w:rsidRPr="007D43BE" w:rsidRDefault="008E2875" w:rsidP="00B07597">
            <w:pPr>
              <w:pStyle w:val="Sinespaciado"/>
              <w:rPr>
                <w:rFonts w:ascii="Arial" w:hAnsi="Arial" w:cs="Arial"/>
                <w:sz w:val="24"/>
              </w:rPr>
            </w:pPr>
            <w:r>
              <w:rPr>
                <w:rFonts w:ascii="Arial" w:eastAsia="Times New Roman" w:hAnsi="Arial" w:cs="Arial"/>
                <w:sz w:val="24"/>
                <w:szCs w:val="24"/>
                <w:lang w:val="es-ES" w:eastAsia="ar-SA"/>
              </w:rPr>
              <w:t>${Auto}</w:t>
            </w:r>
          </w:p>
        </w:tc>
      </w:tr>
      <w:tr w:rsidR="00D2107D" w:rsidRPr="007D43BE" w14:paraId="2DA4F301" w14:textId="77777777" w:rsidTr="00B07597">
        <w:tc>
          <w:tcPr>
            <w:tcW w:w="2127" w:type="dxa"/>
            <w:shd w:val="clear" w:color="auto" w:fill="auto"/>
          </w:tcPr>
          <w:p w14:paraId="211CAFCD" w14:textId="77777777" w:rsidR="00D2107D" w:rsidRPr="007D43BE" w:rsidRDefault="00D2107D" w:rsidP="00B07597">
            <w:pPr>
              <w:pStyle w:val="Sinespaciado"/>
              <w:rPr>
                <w:rFonts w:ascii="Arial" w:hAnsi="Arial" w:cs="Arial"/>
                <w:sz w:val="24"/>
              </w:rPr>
            </w:pPr>
            <w:r w:rsidRPr="007D43BE">
              <w:rPr>
                <w:rFonts w:ascii="Arial" w:hAnsi="Arial" w:cs="Arial"/>
                <w:sz w:val="24"/>
              </w:rPr>
              <w:t>Decisión</w:t>
            </w:r>
          </w:p>
        </w:tc>
        <w:tc>
          <w:tcPr>
            <w:tcW w:w="5103" w:type="dxa"/>
            <w:shd w:val="clear" w:color="auto" w:fill="auto"/>
          </w:tcPr>
          <w:p w14:paraId="64911A25" w14:textId="67FD2ABF" w:rsidR="00D2107D" w:rsidRPr="007D43BE" w:rsidRDefault="008E2875" w:rsidP="00B07597">
            <w:pPr>
              <w:pStyle w:val="Sinespaciado"/>
              <w:rPr>
                <w:rFonts w:ascii="Arial" w:hAnsi="Arial" w:cs="Arial"/>
                <w:sz w:val="24"/>
              </w:rPr>
            </w:pPr>
            <w:r>
              <w:rPr>
                <w:rFonts w:ascii="Arial" w:eastAsia="Times New Roman" w:hAnsi="Arial" w:cs="Arial"/>
                <w:sz w:val="24"/>
                <w:szCs w:val="24"/>
                <w:lang w:val="es-ES" w:eastAsia="ar-SA"/>
              </w:rPr>
              <w:t>${Decisi</w:t>
            </w:r>
            <w:r w:rsidR="00356A40">
              <w:rPr>
                <w:rFonts w:ascii="Arial" w:eastAsia="Times New Roman" w:hAnsi="Arial" w:cs="Arial"/>
                <w:sz w:val="24"/>
                <w:szCs w:val="24"/>
                <w:lang w:val="es-ES" w:eastAsia="ar-SA"/>
              </w:rPr>
              <w:t>o</w:t>
            </w:r>
            <w:r>
              <w:rPr>
                <w:rFonts w:ascii="Arial" w:eastAsia="Times New Roman" w:hAnsi="Arial" w:cs="Arial"/>
                <w:sz w:val="24"/>
                <w:szCs w:val="24"/>
                <w:lang w:val="es-ES" w:eastAsia="ar-SA"/>
              </w:rPr>
              <w:t>n}</w:t>
            </w:r>
          </w:p>
        </w:tc>
      </w:tr>
    </w:tbl>
    <w:p w14:paraId="17FD4F03" w14:textId="77777777" w:rsidR="00D2107D" w:rsidRPr="007D43BE" w:rsidRDefault="00D2107D" w:rsidP="00D2107D">
      <w:pPr>
        <w:pStyle w:val="Sinespaciado"/>
        <w:rPr>
          <w:rFonts w:ascii="Arial" w:hAnsi="Arial" w:cs="Arial"/>
          <w:sz w:val="24"/>
        </w:rPr>
      </w:pPr>
    </w:p>
    <w:p w14:paraId="6BCCD60B" w14:textId="77777777" w:rsidR="00D2107D" w:rsidRDefault="00D2107D" w:rsidP="00D2107D">
      <w:pPr>
        <w:pStyle w:val="Sinespaciado"/>
        <w:rPr>
          <w:rFonts w:ascii="Arial" w:hAnsi="Arial" w:cs="Arial"/>
          <w:sz w:val="24"/>
        </w:rPr>
      </w:pPr>
    </w:p>
    <w:p w14:paraId="597E0F1C" w14:textId="77777777" w:rsidR="00D2181C" w:rsidRDefault="00D2181C" w:rsidP="00D2181C">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4167844" w14:textId="77777777" w:rsidR="00D2181C" w:rsidRDefault="00D2181C" w:rsidP="00D2181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Respetado(a) señor(a) y/o doctor (a):</w:t>
      </w:r>
      <w:r>
        <w:rPr>
          <w:rStyle w:val="eop"/>
          <w:rFonts w:ascii="Arial" w:hAnsi="Arial" w:cs="Arial"/>
        </w:rPr>
        <w:t> </w:t>
      </w:r>
    </w:p>
    <w:p w14:paraId="1F8CFBF0" w14:textId="77777777" w:rsidR="00D2107D" w:rsidRDefault="00D2107D" w:rsidP="00D2107D">
      <w:pPr>
        <w:pStyle w:val="Sinespaciado"/>
        <w:rPr>
          <w:rFonts w:ascii="Arial" w:hAnsi="Arial" w:cs="Arial"/>
          <w:sz w:val="24"/>
        </w:rPr>
      </w:pPr>
    </w:p>
    <w:p w14:paraId="7EA9E9C5" w14:textId="77777777" w:rsidR="00D2107D" w:rsidRPr="007D43BE" w:rsidRDefault="00D2107D" w:rsidP="00D2107D">
      <w:pPr>
        <w:pStyle w:val="Sinespaciado"/>
        <w:rPr>
          <w:rFonts w:ascii="Arial" w:hAnsi="Arial" w:cs="Arial"/>
          <w:sz w:val="24"/>
        </w:rPr>
      </w:pPr>
    </w:p>
    <w:p w14:paraId="577A24A0" w14:textId="19F0B733" w:rsidR="00C440C9" w:rsidRDefault="00C440C9" w:rsidP="00C440C9">
      <w:pPr>
        <w:pStyle w:val="Sinespaciado"/>
        <w:jc w:val="both"/>
        <w:rPr>
          <w:rFonts w:ascii="Arial" w:hAnsi="Arial" w:cs="Arial"/>
          <w:sz w:val="24"/>
        </w:rPr>
      </w:pPr>
      <w:r w:rsidRPr="005F7719">
        <w:rPr>
          <w:rFonts w:ascii="Arial" w:hAnsi="Arial" w:cs="Arial"/>
          <w:sz w:val="24"/>
        </w:rPr>
        <w:t xml:space="preserve">Comedidamente le solicito se sirva comparecer a la </w:t>
      </w:r>
      <w:bookmarkStart w:id="3" w:name="_Hlk84878734"/>
      <w:r w:rsidR="000A6315">
        <w:rPr>
          <w:rFonts w:ascii="Arial" w:hAnsi="Arial" w:cs="Arial"/>
          <w:sz w:val="24"/>
        </w:rPr>
        <w:t xml:space="preserve">Personería Delegada para la Coordinación de Potestad Disciplinaria - </w:t>
      </w:r>
      <w:r w:rsidRPr="005F7719">
        <w:rPr>
          <w:rFonts w:ascii="Arial" w:hAnsi="Arial" w:cs="Arial"/>
          <w:sz w:val="24"/>
        </w:rPr>
        <w:t>Secretaría Comú</w:t>
      </w:r>
      <w:r w:rsidR="000A6315">
        <w:rPr>
          <w:rFonts w:ascii="Arial" w:hAnsi="Arial" w:cs="Arial"/>
          <w:sz w:val="24"/>
        </w:rPr>
        <w:t>n</w:t>
      </w:r>
      <w:bookmarkEnd w:id="3"/>
      <w:r w:rsidRPr="005F7719">
        <w:rPr>
          <w:rFonts w:ascii="Arial" w:hAnsi="Arial" w:cs="Arial"/>
          <w:sz w:val="24"/>
        </w:rPr>
        <w:t>, ubicada en la Carrera 7 N</w:t>
      </w:r>
      <w:r>
        <w:rPr>
          <w:rFonts w:ascii="Arial" w:hAnsi="Arial" w:cs="Arial"/>
          <w:sz w:val="24"/>
        </w:rPr>
        <w:t>o.</w:t>
      </w:r>
      <w:r w:rsidRPr="005F7719">
        <w:rPr>
          <w:rFonts w:ascii="Arial" w:hAnsi="Arial" w:cs="Arial"/>
          <w:sz w:val="24"/>
        </w:rPr>
        <w:t xml:space="preserve"> 21-24 Piso</w:t>
      </w:r>
      <w:r>
        <w:rPr>
          <w:rFonts w:ascii="Arial" w:hAnsi="Arial" w:cs="Arial"/>
          <w:sz w:val="24"/>
        </w:rPr>
        <w:t xml:space="preserve"> 3º (e</w:t>
      </w:r>
      <w:r w:rsidRPr="005F7719">
        <w:rPr>
          <w:rFonts w:ascii="Arial" w:hAnsi="Arial" w:cs="Arial"/>
          <w:sz w:val="24"/>
        </w:rPr>
        <w:t>dificio nuevo)</w:t>
      </w:r>
      <w:r>
        <w:rPr>
          <w:rFonts w:ascii="Arial" w:hAnsi="Arial" w:cs="Arial"/>
          <w:sz w:val="24"/>
        </w:rPr>
        <w:t>,</w:t>
      </w:r>
      <w:r w:rsidRPr="005F7719">
        <w:rPr>
          <w:rFonts w:ascii="Arial" w:hAnsi="Arial" w:cs="Arial"/>
          <w:sz w:val="24"/>
        </w:rPr>
        <w:t xml:space="preserve"> con el fin de notificarle </w:t>
      </w:r>
      <w:r>
        <w:rPr>
          <w:rFonts w:ascii="Arial" w:hAnsi="Arial" w:cs="Arial"/>
          <w:sz w:val="24"/>
        </w:rPr>
        <w:t xml:space="preserve">la decisión referida en el asunto. </w:t>
      </w:r>
    </w:p>
    <w:p w14:paraId="03DBE3EC" w14:textId="77777777" w:rsidR="00C440C9" w:rsidRPr="00D2181C" w:rsidRDefault="00C440C9" w:rsidP="00C440C9">
      <w:pPr>
        <w:pStyle w:val="Sinespaciado"/>
        <w:jc w:val="both"/>
        <w:rPr>
          <w:rFonts w:ascii="Arial" w:hAnsi="Arial" w:cs="Arial"/>
          <w:sz w:val="24"/>
          <w:szCs w:val="24"/>
        </w:rPr>
      </w:pPr>
    </w:p>
    <w:p w14:paraId="61856461" w14:textId="024A3497" w:rsidR="00D2181C" w:rsidRDefault="00C440C9" w:rsidP="00D2181C">
      <w:pPr>
        <w:pStyle w:val="paragraph"/>
        <w:spacing w:before="0" w:beforeAutospacing="0" w:after="0" w:afterAutospacing="0"/>
        <w:jc w:val="both"/>
        <w:textAlignment w:val="baseline"/>
        <w:rPr>
          <w:rStyle w:val="eop"/>
          <w:rFonts w:ascii="Arial" w:hAnsi="Arial" w:cs="Arial"/>
        </w:rPr>
      </w:pPr>
      <w:r w:rsidRPr="00D2181C">
        <w:rPr>
          <w:rFonts w:ascii="Arial" w:hAnsi="Arial" w:cs="Arial"/>
        </w:rPr>
        <w:t xml:space="preserve">Si no comparece dentro de los </w:t>
      </w:r>
      <w:r w:rsidR="00222519" w:rsidRPr="00D2181C">
        <w:rPr>
          <w:rFonts w:ascii="Arial" w:hAnsi="Arial" w:cs="Arial"/>
        </w:rPr>
        <w:t>cinco</w:t>
      </w:r>
      <w:r w:rsidRPr="00D2181C">
        <w:rPr>
          <w:rFonts w:ascii="Arial" w:hAnsi="Arial" w:cs="Arial"/>
        </w:rPr>
        <w:t xml:space="preserve"> (</w:t>
      </w:r>
      <w:r w:rsidR="00222519" w:rsidRPr="00D2181C">
        <w:rPr>
          <w:rFonts w:ascii="Arial" w:hAnsi="Arial" w:cs="Arial"/>
        </w:rPr>
        <w:t>5</w:t>
      </w:r>
      <w:r w:rsidRPr="00D2181C">
        <w:rPr>
          <w:rFonts w:ascii="Arial" w:hAnsi="Arial" w:cs="Arial"/>
        </w:rPr>
        <w:t>) días hábiles siguientes a</w:t>
      </w:r>
      <w:r w:rsidR="00222519" w:rsidRPr="00D2181C">
        <w:rPr>
          <w:rFonts w:ascii="Arial" w:hAnsi="Arial" w:cs="Arial"/>
        </w:rPr>
        <w:t xml:space="preserve"> </w:t>
      </w:r>
      <w:r w:rsidRPr="00D2181C">
        <w:rPr>
          <w:rFonts w:ascii="Arial" w:hAnsi="Arial" w:cs="Arial"/>
        </w:rPr>
        <w:t>l</w:t>
      </w:r>
      <w:r w:rsidR="00222519" w:rsidRPr="00D2181C">
        <w:rPr>
          <w:rFonts w:ascii="Arial" w:hAnsi="Arial" w:cs="Arial"/>
        </w:rPr>
        <w:t>a</w:t>
      </w:r>
      <w:r w:rsidRPr="00D2181C">
        <w:rPr>
          <w:rFonts w:ascii="Arial" w:hAnsi="Arial" w:cs="Arial"/>
        </w:rPr>
        <w:t xml:space="preserve"> </w:t>
      </w:r>
      <w:r w:rsidR="00222519" w:rsidRPr="00D2181C">
        <w:rPr>
          <w:rFonts w:ascii="Arial" w:hAnsi="Arial" w:cs="Arial"/>
        </w:rPr>
        <w:t>entrega</w:t>
      </w:r>
      <w:r w:rsidRPr="00D2181C">
        <w:rPr>
          <w:rFonts w:ascii="Arial" w:hAnsi="Arial" w:cs="Arial"/>
        </w:rPr>
        <w:t xml:space="preserve"> de la presente citación, esta Secretaría procederá a notificarle mediante </w:t>
      </w:r>
      <w:r w:rsidRPr="00D2181C">
        <w:rPr>
          <w:rFonts w:ascii="Arial" w:hAnsi="Arial" w:cs="Arial"/>
          <w:b/>
        </w:rPr>
        <w:t>Edicto</w:t>
      </w:r>
      <w:r w:rsidRPr="00D2181C">
        <w:rPr>
          <w:rFonts w:ascii="Arial" w:hAnsi="Arial" w:cs="Arial"/>
        </w:rPr>
        <w:t xml:space="preserve">, </w:t>
      </w:r>
      <w:r w:rsidR="00D2181C" w:rsidRPr="00D2181C">
        <w:rPr>
          <w:rStyle w:val="normaltextrun"/>
          <w:rFonts w:ascii="Arial" w:hAnsi="Arial" w:cs="Arial"/>
          <w:color w:val="000000"/>
          <w:shd w:val="clear" w:color="auto" w:fill="FFFFFF"/>
        </w:rPr>
        <w:t xml:space="preserve">por el término de tres días </w:t>
      </w:r>
      <w:r w:rsidRPr="00D2181C">
        <w:rPr>
          <w:rFonts w:ascii="Arial" w:hAnsi="Arial" w:cs="Arial"/>
        </w:rPr>
        <w:t>de conformidad con lo dispuesto en el artículo 1</w:t>
      </w:r>
      <w:r w:rsidR="00222519" w:rsidRPr="00D2181C">
        <w:rPr>
          <w:rFonts w:ascii="Arial" w:hAnsi="Arial" w:cs="Arial"/>
        </w:rPr>
        <w:t>2</w:t>
      </w:r>
      <w:r w:rsidRPr="00D2181C">
        <w:rPr>
          <w:rFonts w:ascii="Arial" w:hAnsi="Arial" w:cs="Arial"/>
        </w:rPr>
        <w:t xml:space="preserve">7 de la Ley </w:t>
      </w:r>
      <w:r w:rsidR="000A705A" w:rsidRPr="00D2181C">
        <w:rPr>
          <w:rFonts w:ascii="Arial" w:hAnsi="Arial" w:cs="Arial"/>
        </w:rPr>
        <w:t>1952 de 2019</w:t>
      </w:r>
      <w:r w:rsidR="00D2181C">
        <w:rPr>
          <w:rFonts w:ascii="Arial" w:hAnsi="Arial" w:cs="Arial"/>
        </w:rPr>
        <w:t xml:space="preserve">, </w:t>
      </w:r>
      <w:r w:rsidR="00D2181C">
        <w:rPr>
          <w:rStyle w:val="normaltextrun"/>
          <w:rFonts w:ascii="Arial" w:hAnsi="Arial" w:cs="Arial"/>
        </w:rPr>
        <w:t>modificado por el artículo 23 de la Ley 2094 de 2021.</w:t>
      </w:r>
      <w:r w:rsidR="00D2181C">
        <w:rPr>
          <w:rStyle w:val="eop"/>
          <w:rFonts w:ascii="Arial" w:hAnsi="Arial" w:cs="Arial"/>
        </w:rPr>
        <w:t> </w:t>
      </w:r>
    </w:p>
    <w:p w14:paraId="73D04883" w14:textId="77777777" w:rsidR="00D2181C" w:rsidRDefault="00D2181C" w:rsidP="00D2181C">
      <w:pPr>
        <w:pStyle w:val="paragraph"/>
        <w:spacing w:before="0" w:beforeAutospacing="0" w:after="0" w:afterAutospacing="0"/>
        <w:jc w:val="both"/>
        <w:textAlignment w:val="baseline"/>
        <w:rPr>
          <w:rStyle w:val="eop"/>
          <w:rFonts w:ascii="Arial" w:hAnsi="Arial" w:cs="Arial"/>
        </w:rPr>
      </w:pPr>
    </w:p>
    <w:p w14:paraId="17C1EC8A" w14:textId="2A5AF27E" w:rsidR="00D2181C" w:rsidRDefault="00D2181C" w:rsidP="00D2181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rPr>
        <w:t>Por otra parte, me permito informarle que puede autorizar ser notificado por medio electrónico al número de fax o a la dirección electrónica que informe para tal efecto conforme lo establece el artículo 122 de la Ley 1952 de 2019, para ello, deberá manifestar por escrito la aceptación de ser notificado de esta manera</w:t>
      </w:r>
      <w:r w:rsidR="00A74FE1">
        <w:rPr>
          <w:rStyle w:val="normaltextrun"/>
          <w:rFonts w:ascii="Arial" w:hAnsi="Arial" w:cs="Arial"/>
          <w:color w:val="000000"/>
        </w:rPr>
        <w:t>,</w:t>
      </w:r>
      <w:r>
        <w:rPr>
          <w:rStyle w:val="normaltextrun"/>
          <w:rFonts w:ascii="Arial" w:hAnsi="Arial" w:cs="Arial"/>
          <w:color w:val="000000"/>
        </w:rPr>
        <w:t xml:space="preserve"> remitiendo la información al correo electrónico </w:t>
      </w:r>
      <w:hyperlink r:id="rId6" w:tgtFrame="_blank" w:history="1">
        <w:r>
          <w:rPr>
            <w:rStyle w:val="normaltextrun"/>
            <w:rFonts w:ascii="Arial" w:hAnsi="Arial" w:cs="Arial"/>
            <w:color w:val="0563C1"/>
            <w:u w:val="single"/>
            <w:lang w:val="es-MX"/>
          </w:rPr>
          <w:t>institucional@personeriabogota.gov.co</w:t>
        </w:r>
      </w:hyperlink>
      <w:r>
        <w:rPr>
          <w:rStyle w:val="normaltextrun"/>
          <w:rFonts w:ascii="Arial" w:hAnsi="Arial" w:cs="Arial"/>
          <w:lang w:val="es-MX"/>
        </w:rPr>
        <w:t xml:space="preserve"> y/o radicarla en la oficina de correspondencia de esta entidad.</w:t>
      </w:r>
      <w:r>
        <w:rPr>
          <w:rStyle w:val="eop"/>
          <w:rFonts w:ascii="Arial" w:hAnsi="Arial" w:cs="Arial"/>
        </w:rPr>
        <w:t> </w:t>
      </w:r>
    </w:p>
    <w:p w14:paraId="059C3717" w14:textId="77777777" w:rsidR="00D2181C" w:rsidRDefault="00D2181C" w:rsidP="00D2181C">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92DD07A" w14:textId="65899D1E" w:rsidR="00C440C9" w:rsidRDefault="00EF70D6" w:rsidP="00D2181C">
      <w:pPr>
        <w:pStyle w:val="paragraph"/>
        <w:spacing w:before="0" w:beforeAutospacing="0" w:after="0" w:afterAutospacing="0"/>
        <w:jc w:val="both"/>
        <w:textAlignment w:val="baseline"/>
        <w:rPr>
          <w:rFonts w:ascii="Arial" w:hAnsi="Arial" w:cs="Arial"/>
        </w:rPr>
      </w:pPr>
      <w:r w:rsidRPr="00D2181C">
        <w:rPr>
          <w:rFonts w:ascii="Arial" w:hAnsi="Arial" w:cs="Arial"/>
        </w:rPr>
        <w:t>Igualmente,</w:t>
      </w:r>
      <w:r w:rsidR="00C440C9" w:rsidRPr="00D2181C">
        <w:rPr>
          <w:rFonts w:ascii="Arial" w:hAnsi="Arial" w:cs="Arial"/>
        </w:rPr>
        <w:t xml:space="preserve"> se le informa que </w:t>
      </w:r>
      <w:r w:rsidR="00C64799" w:rsidRPr="00D2181C">
        <w:rPr>
          <w:rFonts w:ascii="Arial" w:hAnsi="Arial" w:cs="Arial"/>
        </w:rPr>
        <w:t>tiene derecho a rendir</w:t>
      </w:r>
      <w:r w:rsidR="00C440C9" w:rsidRPr="00D2181C">
        <w:rPr>
          <w:rFonts w:ascii="Arial" w:hAnsi="Arial" w:cs="Arial"/>
        </w:rPr>
        <w:t xml:space="preserve"> versión</w:t>
      </w:r>
      <w:r w:rsidR="00C440C9">
        <w:rPr>
          <w:rFonts w:ascii="Arial" w:hAnsi="Arial" w:cs="Arial"/>
        </w:rPr>
        <w:t xml:space="preserve"> libre y espontánea</w:t>
      </w:r>
      <w:r w:rsidR="00C64799">
        <w:rPr>
          <w:rFonts w:ascii="Arial" w:hAnsi="Arial" w:cs="Arial"/>
        </w:rPr>
        <w:t xml:space="preserve"> en cualquier etapa de la actuación hasta antes del traslado para presentar alegatos previos al fallo</w:t>
      </w:r>
      <w:r w:rsidR="00D2181C">
        <w:rPr>
          <w:rFonts w:ascii="Arial" w:hAnsi="Arial" w:cs="Arial"/>
        </w:rPr>
        <w:t>, p</w:t>
      </w:r>
      <w:r w:rsidR="00C64799">
        <w:rPr>
          <w:rFonts w:ascii="Arial" w:hAnsi="Arial" w:cs="Arial"/>
        </w:rPr>
        <w:t>uede</w:t>
      </w:r>
      <w:r w:rsidR="00C440C9">
        <w:rPr>
          <w:rFonts w:ascii="Arial" w:hAnsi="Arial" w:cs="Arial"/>
        </w:rPr>
        <w:t xml:space="preserve"> presentar</w:t>
      </w:r>
      <w:r w:rsidR="00C64799">
        <w:rPr>
          <w:rFonts w:ascii="Arial" w:hAnsi="Arial" w:cs="Arial"/>
        </w:rPr>
        <w:t>la</w:t>
      </w:r>
      <w:r w:rsidR="00C440C9">
        <w:rPr>
          <w:rFonts w:ascii="Arial" w:hAnsi="Arial" w:cs="Arial"/>
        </w:rPr>
        <w:t xml:space="preserve"> por escrito o en medio magnético, con destino al expediente de la referencia; o solicitarla mediante escrito para ser recibida en audiencia, dentro de la cual podrá estar asistido por apoderado</w:t>
      </w:r>
      <w:r w:rsidR="00645FAA">
        <w:rPr>
          <w:rFonts w:ascii="Arial" w:hAnsi="Arial" w:cs="Arial"/>
        </w:rPr>
        <w:t xml:space="preserve"> (a)</w:t>
      </w:r>
      <w:r w:rsidR="00C440C9">
        <w:rPr>
          <w:rFonts w:ascii="Arial" w:hAnsi="Arial" w:cs="Arial"/>
        </w:rPr>
        <w:t>,</w:t>
      </w:r>
      <w:r w:rsidR="00A90B2B">
        <w:rPr>
          <w:rFonts w:ascii="Arial" w:hAnsi="Arial" w:cs="Arial"/>
        </w:rPr>
        <w:t xml:space="preserve"> si lo considera necesario,</w:t>
      </w:r>
      <w:r w:rsidR="00C440C9">
        <w:rPr>
          <w:rFonts w:ascii="Arial" w:hAnsi="Arial" w:cs="Arial"/>
        </w:rPr>
        <w:t xml:space="preserve"> de conformidad con el artículo </w:t>
      </w:r>
      <w:r w:rsidR="000A705A">
        <w:rPr>
          <w:rFonts w:ascii="Arial" w:hAnsi="Arial" w:cs="Arial"/>
        </w:rPr>
        <w:t>112</w:t>
      </w:r>
      <w:r w:rsidR="00C440C9">
        <w:rPr>
          <w:rFonts w:ascii="Arial" w:hAnsi="Arial" w:cs="Arial"/>
        </w:rPr>
        <w:t xml:space="preserve"> numeral 2 de la</w:t>
      </w:r>
      <w:r w:rsidR="00B911A0">
        <w:rPr>
          <w:rFonts w:ascii="Arial" w:hAnsi="Arial" w:cs="Arial"/>
        </w:rPr>
        <w:t xml:space="preserve"> Ley</w:t>
      </w:r>
      <w:r w:rsidR="00C440C9">
        <w:rPr>
          <w:rFonts w:ascii="Arial" w:hAnsi="Arial" w:cs="Arial"/>
        </w:rPr>
        <w:t xml:space="preserve"> </w:t>
      </w:r>
      <w:r w:rsidR="00B911A0">
        <w:rPr>
          <w:rFonts w:ascii="Arial" w:hAnsi="Arial" w:cs="Arial"/>
        </w:rPr>
        <w:t>1952 de 2019</w:t>
      </w:r>
      <w:r w:rsidR="00C440C9">
        <w:rPr>
          <w:rFonts w:ascii="Arial" w:hAnsi="Arial" w:cs="Arial"/>
        </w:rPr>
        <w:t>.</w:t>
      </w:r>
    </w:p>
    <w:p w14:paraId="6B5D7A03" w14:textId="7C1EB76D" w:rsidR="00D2181C" w:rsidRDefault="00D2181C" w:rsidP="00D2181C">
      <w:pPr>
        <w:pStyle w:val="paragraph"/>
        <w:spacing w:before="0" w:beforeAutospacing="0" w:after="0" w:afterAutospacing="0"/>
        <w:jc w:val="both"/>
        <w:textAlignment w:val="baseline"/>
        <w:rPr>
          <w:rFonts w:ascii="Arial" w:hAnsi="Arial" w:cs="Arial"/>
        </w:rPr>
      </w:pPr>
    </w:p>
    <w:p w14:paraId="48A70CD4" w14:textId="77777777" w:rsidR="00D2181C" w:rsidRDefault="00D2181C" w:rsidP="00D2181C">
      <w:pPr>
        <w:pStyle w:val="paragraph"/>
        <w:spacing w:before="0" w:beforeAutospacing="0" w:after="0" w:afterAutospacing="0"/>
        <w:jc w:val="both"/>
        <w:textAlignment w:val="baseline"/>
        <w:rPr>
          <w:rStyle w:val="normaltextrun"/>
          <w:rFonts w:ascii="Arial" w:hAnsi="Arial" w:cs="Arial"/>
          <w:color w:val="000000"/>
          <w:bdr w:val="none" w:sz="0" w:space="0" w:color="auto" w:frame="1"/>
          <w:lang w:val="es-MX"/>
        </w:rPr>
      </w:pPr>
      <w:r>
        <w:rPr>
          <w:rStyle w:val="normaltextrun"/>
          <w:rFonts w:ascii="Arial" w:hAnsi="Arial" w:cs="Arial"/>
          <w:color w:val="000000"/>
          <w:bdr w:val="none" w:sz="0" w:space="0" w:color="auto" w:frame="1"/>
          <w:lang w:val="es-MX"/>
        </w:rPr>
        <w:t xml:space="preserve">Además de lo anterior, se le informa que de conformidad con el parágrafo del artículo 161 de la Ley 1952 de 2019, modificado por el artículo 29 de la Ley 2094 de 2021, puede en la etapa de investigación o juzgamiento confesar o aceptar su responsabilidad respecto de los hechos disciplinariamente relevantes enunciados en el auto de apertura de investigación debiendo cumplir los requisitos que exige la </w:t>
      </w:r>
    </w:p>
    <w:p w14:paraId="6F48594B" w14:textId="77777777" w:rsidR="00D2181C" w:rsidRDefault="00D2181C">
      <w:pPr>
        <w:spacing w:after="0" w:line="240" w:lineRule="auto"/>
        <w:rPr>
          <w:rStyle w:val="normaltextrun"/>
          <w:rFonts w:ascii="Arial" w:eastAsia="Times New Roman" w:hAnsi="Arial" w:cs="Arial"/>
          <w:color w:val="000000"/>
          <w:sz w:val="24"/>
          <w:szCs w:val="24"/>
          <w:bdr w:val="none" w:sz="0" w:space="0" w:color="auto" w:frame="1"/>
          <w:lang w:val="es-MX" w:eastAsia="es-CO"/>
        </w:rPr>
      </w:pPr>
      <w:r>
        <w:rPr>
          <w:rStyle w:val="normaltextrun"/>
          <w:rFonts w:ascii="Arial" w:hAnsi="Arial" w:cs="Arial"/>
          <w:color w:val="000000"/>
          <w:bdr w:val="none" w:sz="0" w:space="0" w:color="auto" w:frame="1"/>
          <w:lang w:val="es-MX"/>
        </w:rPr>
        <w:br w:type="page"/>
      </w:r>
    </w:p>
    <w:p w14:paraId="3B40E5C0" w14:textId="77777777" w:rsidR="00D2181C" w:rsidRDefault="00D2181C" w:rsidP="00D2181C">
      <w:pPr>
        <w:pStyle w:val="paragraph"/>
        <w:spacing w:before="0" w:beforeAutospacing="0" w:after="0" w:afterAutospacing="0"/>
        <w:jc w:val="both"/>
        <w:textAlignment w:val="baseline"/>
        <w:rPr>
          <w:rStyle w:val="normaltextrun"/>
          <w:rFonts w:ascii="Arial" w:hAnsi="Arial" w:cs="Arial"/>
          <w:color w:val="000000"/>
          <w:bdr w:val="none" w:sz="0" w:space="0" w:color="auto" w:frame="1"/>
          <w:lang w:val="es-MX"/>
        </w:rPr>
      </w:pPr>
    </w:p>
    <w:p w14:paraId="416FD7FE" w14:textId="45968A35" w:rsidR="00D2181C" w:rsidRPr="005F7719" w:rsidRDefault="00D2181C" w:rsidP="00D2181C">
      <w:pPr>
        <w:pStyle w:val="paragraph"/>
        <w:spacing w:before="0" w:beforeAutospacing="0" w:after="0" w:afterAutospacing="0"/>
        <w:jc w:val="both"/>
        <w:textAlignment w:val="baseline"/>
        <w:rPr>
          <w:rFonts w:ascii="Arial" w:hAnsi="Arial" w:cs="Arial"/>
        </w:rPr>
      </w:pPr>
      <w:r>
        <w:rPr>
          <w:rStyle w:val="normaltextrun"/>
          <w:rFonts w:ascii="Arial" w:hAnsi="Arial" w:cs="Arial"/>
          <w:color w:val="000000"/>
          <w:bdr w:val="none" w:sz="0" w:space="0" w:color="auto" w:frame="1"/>
          <w:lang w:val="es-MX"/>
        </w:rPr>
        <w:t>ley para este beneficio contemplados en la citada norma y de ser aceptada por la autoridad disciplinaria competente, gozará de los beneficios contemplados en el artículo 162 de la Ley 1952 de 2019.</w:t>
      </w:r>
    </w:p>
    <w:p w14:paraId="7DA3A26C" w14:textId="77777777" w:rsidR="00C440C9" w:rsidRDefault="00C440C9" w:rsidP="00C440C9">
      <w:pPr>
        <w:pStyle w:val="Sinespaciado"/>
        <w:jc w:val="both"/>
        <w:rPr>
          <w:rFonts w:ascii="Arial" w:hAnsi="Arial" w:cs="Arial"/>
          <w:sz w:val="24"/>
        </w:rPr>
      </w:pPr>
    </w:p>
    <w:p w14:paraId="70CCE36E" w14:textId="77777777" w:rsidR="00D2181C" w:rsidRDefault="00D2181C" w:rsidP="00D2107D">
      <w:pPr>
        <w:pStyle w:val="Sinespaciado"/>
        <w:jc w:val="both"/>
        <w:rPr>
          <w:rFonts w:ascii="Arial" w:hAnsi="Arial" w:cs="Arial"/>
          <w:sz w:val="24"/>
        </w:rPr>
      </w:pPr>
    </w:p>
    <w:p w14:paraId="099AFBBA" w14:textId="43BAD011" w:rsidR="00D2107D" w:rsidRDefault="00D2107D" w:rsidP="00D2107D">
      <w:pPr>
        <w:pStyle w:val="Sinespaciado"/>
        <w:jc w:val="both"/>
        <w:rPr>
          <w:rFonts w:ascii="Arial" w:hAnsi="Arial" w:cs="Arial"/>
          <w:sz w:val="24"/>
        </w:rPr>
      </w:pPr>
      <w:r>
        <w:rPr>
          <w:rFonts w:ascii="Arial" w:hAnsi="Arial" w:cs="Arial"/>
          <w:sz w:val="24"/>
        </w:rPr>
        <w:t xml:space="preserve">Atentamente, </w:t>
      </w:r>
    </w:p>
    <w:p w14:paraId="19B7D707" w14:textId="77777777" w:rsidR="00D2107D" w:rsidRDefault="00D2107D" w:rsidP="00D2107D">
      <w:pPr>
        <w:pStyle w:val="Sinespaciado"/>
        <w:jc w:val="both"/>
        <w:rPr>
          <w:rFonts w:ascii="Arial" w:hAnsi="Arial" w:cs="Arial"/>
          <w:sz w:val="24"/>
        </w:rPr>
      </w:pPr>
    </w:p>
    <w:p w14:paraId="3CC0F3D2" w14:textId="77777777" w:rsidR="00D2107D" w:rsidRDefault="00D2107D" w:rsidP="00D2107D">
      <w:pPr>
        <w:pStyle w:val="Sinespaciado"/>
        <w:jc w:val="both"/>
        <w:rPr>
          <w:rFonts w:ascii="Arial" w:hAnsi="Arial" w:cs="Arial"/>
          <w:sz w:val="24"/>
        </w:rPr>
      </w:pPr>
    </w:p>
    <w:p w14:paraId="515695AE" w14:textId="77777777" w:rsidR="003B2EED" w:rsidRDefault="003B2EED" w:rsidP="00D2107D">
      <w:pPr>
        <w:pStyle w:val="Sinespaciado"/>
        <w:jc w:val="both"/>
        <w:rPr>
          <w:rFonts w:ascii="Arial" w:hAnsi="Arial" w:cs="Arial"/>
          <w:sz w:val="24"/>
        </w:rPr>
      </w:pPr>
    </w:p>
    <w:p w14:paraId="21999918" w14:textId="77777777" w:rsidR="00037651" w:rsidRDefault="00037651" w:rsidP="00037651">
      <w:pPr>
        <w:pStyle w:val="Sinespaciado"/>
        <w:jc w:val="both"/>
        <w:rPr>
          <w:rFonts w:ascii="Arial" w:hAnsi="Arial" w:cs="Arial"/>
          <w:b/>
          <w:sz w:val="24"/>
        </w:rPr>
      </w:pPr>
      <w:bookmarkStart w:id="4" w:name="_Hlk84878811"/>
      <w:bookmarkStart w:id="5" w:name="_Hlk84876994"/>
      <w:bookmarkStart w:id="6" w:name="_Hlk84876596"/>
      <w:bookmarkStart w:id="7" w:name="_Hlk84922129"/>
      <w:bookmarkStart w:id="8" w:name="_Hlk84875702"/>
      <w:r w:rsidRPr="00444774">
        <w:rPr>
          <w:rFonts w:ascii="Arial" w:hAnsi="Arial" w:cs="Arial"/>
          <w:b/>
          <w:sz w:val="24"/>
        </w:rPr>
        <w:t>NOMBRE</w:t>
      </w:r>
      <w:r>
        <w:rPr>
          <w:rFonts w:ascii="Arial" w:hAnsi="Arial" w:cs="Arial"/>
          <w:b/>
          <w:sz w:val="24"/>
        </w:rPr>
        <w:t>S Y APELLIDOS</w:t>
      </w:r>
      <w:bookmarkEnd w:id="4"/>
    </w:p>
    <w:p w14:paraId="1C92F3B4" w14:textId="77777777" w:rsidR="00037651" w:rsidRPr="008D0ECE" w:rsidRDefault="00037651" w:rsidP="00037651">
      <w:pPr>
        <w:pStyle w:val="Sinespaciado"/>
        <w:jc w:val="both"/>
        <w:rPr>
          <w:rFonts w:ascii="Arial" w:hAnsi="Arial" w:cs="Arial"/>
          <w:bCs/>
          <w:sz w:val="24"/>
        </w:rPr>
      </w:pPr>
      <w:bookmarkStart w:id="9" w:name="_Hlk84878843"/>
      <w:r>
        <w:rPr>
          <w:rFonts w:ascii="Arial" w:hAnsi="Arial" w:cs="Arial"/>
          <w:bCs/>
          <w:sz w:val="24"/>
        </w:rPr>
        <w:t>Denominación del Empleo</w:t>
      </w:r>
      <w:bookmarkEnd w:id="9"/>
    </w:p>
    <w:p w14:paraId="4C9C0CE4" w14:textId="77777777" w:rsidR="00037651" w:rsidRDefault="00037651" w:rsidP="00037651">
      <w:pPr>
        <w:pStyle w:val="Sinespaciado"/>
        <w:jc w:val="both"/>
        <w:rPr>
          <w:rFonts w:ascii="Arial" w:hAnsi="Arial" w:cs="Arial"/>
          <w:sz w:val="24"/>
        </w:rPr>
      </w:pPr>
      <w:r>
        <w:rPr>
          <w:rFonts w:ascii="Arial" w:hAnsi="Arial" w:cs="Arial"/>
          <w:sz w:val="24"/>
        </w:rPr>
        <w:t>Área/Dependencia</w:t>
      </w:r>
      <w:bookmarkEnd w:id="5"/>
      <w:r w:rsidDel="00105528">
        <w:rPr>
          <w:rFonts w:ascii="Arial" w:hAnsi="Arial" w:cs="Arial"/>
          <w:sz w:val="24"/>
        </w:rPr>
        <w:t xml:space="preserve"> </w:t>
      </w:r>
      <w:bookmarkEnd w:id="6"/>
    </w:p>
    <w:p w14:paraId="19A77221" w14:textId="77777777" w:rsidR="00037651" w:rsidRDefault="00037651" w:rsidP="00037651">
      <w:pPr>
        <w:pStyle w:val="Sinespaciado"/>
        <w:jc w:val="both"/>
        <w:rPr>
          <w:rFonts w:ascii="Arial" w:hAnsi="Arial" w:cs="Arial"/>
          <w:sz w:val="24"/>
        </w:rPr>
      </w:pPr>
    </w:p>
    <w:p w14:paraId="47D213A9" w14:textId="77777777" w:rsidR="00037651" w:rsidRDefault="00037651" w:rsidP="00037651">
      <w:pPr>
        <w:pStyle w:val="Sinespaciado"/>
        <w:jc w:val="both"/>
        <w:rPr>
          <w:rFonts w:ascii="Arial" w:hAnsi="Arial" w:cs="Arial"/>
          <w:sz w:val="24"/>
        </w:rPr>
      </w:pPr>
    </w:p>
    <w:p w14:paraId="614912A9" w14:textId="77777777" w:rsidR="00037651" w:rsidRPr="00FC7421" w:rsidRDefault="00037651" w:rsidP="00037651">
      <w:pPr>
        <w:pStyle w:val="Sinespaciado"/>
        <w:jc w:val="both"/>
        <w:rPr>
          <w:rFonts w:ascii="Arial" w:hAnsi="Arial" w:cs="Arial"/>
          <w:sz w:val="16"/>
          <w:szCs w:val="16"/>
        </w:rPr>
      </w:pPr>
      <w:bookmarkStart w:id="10" w:name="_Hlk84844788"/>
      <w:r w:rsidRPr="00FC7421">
        <w:rPr>
          <w:rFonts w:ascii="Arial" w:hAnsi="Arial" w:cs="Arial"/>
          <w:sz w:val="16"/>
          <w:szCs w:val="16"/>
        </w:rPr>
        <w:t>Elaboró: Nombres y Apellidos – Nombre de la Dependencia</w:t>
      </w:r>
    </w:p>
    <w:bookmarkEnd w:id="7"/>
    <w:bookmarkEnd w:id="10"/>
    <w:p w14:paraId="1081E7C6" w14:textId="7F3DE932" w:rsidR="00D2107D" w:rsidRDefault="00D2107D" w:rsidP="00037651">
      <w:pPr>
        <w:pStyle w:val="Sinespaciado"/>
        <w:jc w:val="both"/>
        <w:rPr>
          <w:rFonts w:ascii="Arial" w:hAnsi="Arial" w:cs="Arial"/>
          <w:sz w:val="24"/>
        </w:rPr>
      </w:pPr>
    </w:p>
    <w:bookmarkEnd w:id="8"/>
    <w:p w14:paraId="62A54FCC" w14:textId="77777777" w:rsidR="00D2107D" w:rsidRDefault="00D2107D" w:rsidP="0046142E"/>
    <w:sectPr w:rsidR="00D2107D" w:rsidSect="009632D1">
      <w:headerReference w:type="default" r:id="rId7"/>
      <w:footerReference w:type="default" r:id="rId8"/>
      <w:pgSz w:w="12240" w:h="20160" w:code="14"/>
      <w:pgMar w:top="1701" w:right="1701"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720B" w14:textId="77777777" w:rsidR="00CA2363" w:rsidRDefault="00CA2363" w:rsidP="004D3FB5">
      <w:pPr>
        <w:spacing w:after="0" w:line="240" w:lineRule="auto"/>
      </w:pPr>
      <w:r>
        <w:separator/>
      </w:r>
    </w:p>
  </w:endnote>
  <w:endnote w:type="continuationSeparator" w:id="0">
    <w:p w14:paraId="4A6073C7" w14:textId="77777777" w:rsidR="00CA2363" w:rsidRDefault="00CA2363" w:rsidP="004D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46A7" w14:textId="4D842F36" w:rsidR="008873DC" w:rsidRDefault="00037651">
    <w:pPr>
      <w:pStyle w:val="Piedepgina"/>
    </w:pPr>
    <w:r>
      <w:rPr>
        <w:noProof/>
        <w:lang w:eastAsia="es-CO"/>
      </w:rPr>
      <w:drawing>
        <wp:anchor distT="0" distB="0" distL="114300" distR="114300" simplePos="0" relativeHeight="251661824" behindDoc="0" locked="0" layoutInCell="1" allowOverlap="1" wp14:anchorId="63140A00" wp14:editId="384F5625">
          <wp:simplePos x="0" y="0"/>
          <wp:positionH relativeFrom="page">
            <wp:align>right</wp:align>
          </wp:positionH>
          <wp:positionV relativeFrom="paragraph">
            <wp:posOffset>-438150</wp:posOffset>
          </wp:positionV>
          <wp:extent cx="7772400" cy="10477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47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571B8" w14:textId="77777777" w:rsidR="00CA2363" w:rsidRDefault="00CA2363" w:rsidP="004D3FB5">
      <w:pPr>
        <w:spacing w:after="0" w:line="240" w:lineRule="auto"/>
      </w:pPr>
      <w:r>
        <w:separator/>
      </w:r>
    </w:p>
  </w:footnote>
  <w:footnote w:type="continuationSeparator" w:id="0">
    <w:p w14:paraId="60ED82E3" w14:textId="77777777" w:rsidR="00CA2363" w:rsidRDefault="00CA2363" w:rsidP="004D3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FD98" w14:textId="1C7B72E4" w:rsidR="00C9683D" w:rsidRDefault="004A0269" w:rsidP="006878CF">
    <w:pPr>
      <w:pStyle w:val="Encabezado"/>
      <w:jc w:val="right"/>
      <w:rPr>
        <w:color w:val="A6A6A6" w:themeColor="background1" w:themeShade="A6"/>
      </w:rPr>
    </w:pPr>
    <w:r>
      <w:rPr>
        <w:noProof/>
        <w:lang w:eastAsia="es-CO"/>
      </w:rPr>
      <w:drawing>
        <wp:anchor distT="0" distB="0" distL="114300" distR="114300" simplePos="0" relativeHeight="251659776" behindDoc="0" locked="0" layoutInCell="1" allowOverlap="1" wp14:anchorId="509050DF" wp14:editId="23C543CB">
          <wp:simplePos x="0" y="0"/>
          <wp:positionH relativeFrom="column">
            <wp:posOffset>-645052</wp:posOffset>
          </wp:positionH>
          <wp:positionV relativeFrom="paragraph">
            <wp:posOffset>-117631</wp:posOffset>
          </wp:positionV>
          <wp:extent cx="1619250" cy="885825"/>
          <wp:effectExtent l="0" t="0" r="0" b="952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34180" name="Imagen 1314534180"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619250" cy="885825"/>
                  </a:xfrm>
                  <a:prstGeom prst="rect">
                    <a:avLst/>
                  </a:prstGeom>
                </pic:spPr>
              </pic:pic>
            </a:graphicData>
          </a:graphic>
        </wp:anchor>
      </w:drawing>
    </w:r>
    <w:r w:rsidR="006878CF" w:rsidRPr="006878CF">
      <w:rPr>
        <w:color w:val="A6A6A6" w:themeColor="background1" w:themeShade="A6"/>
      </w:rPr>
      <w:fldChar w:fldCharType="begin"/>
    </w:r>
    <w:r w:rsidR="006878CF" w:rsidRPr="006878CF">
      <w:rPr>
        <w:color w:val="A6A6A6" w:themeColor="background1" w:themeShade="A6"/>
      </w:rPr>
      <w:instrText>PAGE   \* MERGEFORMAT</w:instrText>
    </w:r>
    <w:r w:rsidR="006878CF" w:rsidRPr="006878CF">
      <w:rPr>
        <w:color w:val="A6A6A6" w:themeColor="background1" w:themeShade="A6"/>
      </w:rPr>
      <w:fldChar w:fldCharType="separate"/>
    </w:r>
    <w:r w:rsidR="00C64799" w:rsidRPr="00C64799">
      <w:rPr>
        <w:noProof/>
        <w:color w:val="A6A6A6" w:themeColor="background1" w:themeShade="A6"/>
        <w:lang w:val="es-ES"/>
      </w:rPr>
      <w:t>1</w:t>
    </w:r>
    <w:r w:rsidR="006878CF" w:rsidRPr="006878CF">
      <w:rPr>
        <w:color w:val="A6A6A6" w:themeColor="background1" w:themeShade="A6"/>
      </w:rPr>
      <w:fldChar w:fldCharType="end"/>
    </w:r>
  </w:p>
  <w:p w14:paraId="46F35B5F" w14:textId="01053919" w:rsidR="004A0269" w:rsidRDefault="004A0269" w:rsidP="006878CF">
    <w:pPr>
      <w:pStyle w:val="Encabezado"/>
      <w:jc w:val="right"/>
      <w:rPr>
        <w:color w:val="A6A6A6" w:themeColor="background1" w:themeShade="A6"/>
      </w:rPr>
    </w:pPr>
  </w:p>
  <w:p w14:paraId="406C2D54" w14:textId="548CCA56" w:rsidR="004A0269" w:rsidRDefault="004A0269" w:rsidP="006878CF">
    <w:pPr>
      <w:pStyle w:val="Encabezado"/>
      <w:jc w:val="right"/>
    </w:pPr>
  </w:p>
  <w:p w14:paraId="383B2321" w14:textId="77777777" w:rsidR="00CE2587" w:rsidRDefault="00CE2587" w:rsidP="006878CF">
    <w:pPr>
      <w:pStyle w:val="Encabezado"/>
      <w:jc w:val="right"/>
    </w:pPr>
  </w:p>
  <w:p w14:paraId="0EF224FE" w14:textId="502CB704" w:rsidR="004D3FB5" w:rsidRDefault="004D3FB5" w:rsidP="00037651">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B5"/>
    <w:rsid w:val="00002A8A"/>
    <w:rsid w:val="000130F0"/>
    <w:rsid w:val="00037651"/>
    <w:rsid w:val="00043194"/>
    <w:rsid w:val="000761D8"/>
    <w:rsid w:val="000A6315"/>
    <w:rsid w:val="000A705A"/>
    <w:rsid w:val="000C3AEA"/>
    <w:rsid w:val="0011365A"/>
    <w:rsid w:val="001B1AF5"/>
    <w:rsid w:val="001B28C6"/>
    <w:rsid w:val="001E25CF"/>
    <w:rsid w:val="001F177D"/>
    <w:rsid w:val="00210C5A"/>
    <w:rsid w:val="00222519"/>
    <w:rsid w:val="00225F7D"/>
    <w:rsid w:val="0023202F"/>
    <w:rsid w:val="003050FA"/>
    <w:rsid w:val="003069F9"/>
    <w:rsid w:val="00333770"/>
    <w:rsid w:val="00356A40"/>
    <w:rsid w:val="00376EF7"/>
    <w:rsid w:val="003B2EED"/>
    <w:rsid w:val="00400266"/>
    <w:rsid w:val="00433862"/>
    <w:rsid w:val="0046142E"/>
    <w:rsid w:val="00473D75"/>
    <w:rsid w:val="004A0269"/>
    <w:rsid w:val="004D3FB5"/>
    <w:rsid w:val="0051117C"/>
    <w:rsid w:val="005328CE"/>
    <w:rsid w:val="00536F90"/>
    <w:rsid w:val="00567B06"/>
    <w:rsid w:val="005A1595"/>
    <w:rsid w:val="005B4C0A"/>
    <w:rsid w:val="00645FAA"/>
    <w:rsid w:val="00646578"/>
    <w:rsid w:val="00646966"/>
    <w:rsid w:val="006878CF"/>
    <w:rsid w:val="006B1699"/>
    <w:rsid w:val="006F68EB"/>
    <w:rsid w:val="00704497"/>
    <w:rsid w:val="00753C6D"/>
    <w:rsid w:val="007B14D4"/>
    <w:rsid w:val="007B704B"/>
    <w:rsid w:val="007D06C9"/>
    <w:rsid w:val="008174CA"/>
    <w:rsid w:val="00817589"/>
    <w:rsid w:val="008403D8"/>
    <w:rsid w:val="00852202"/>
    <w:rsid w:val="008733E7"/>
    <w:rsid w:val="00874465"/>
    <w:rsid w:val="00876818"/>
    <w:rsid w:val="008873DC"/>
    <w:rsid w:val="008B54A6"/>
    <w:rsid w:val="008E2875"/>
    <w:rsid w:val="00930C91"/>
    <w:rsid w:val="009318B9"/>
    <w:rsid w:val="009632D1"/>
    <w:rsid w:val="00992D09"/>
    <w:rsid w:val="0099730D"/>
    <w:rsid w:val="00997F0A"/>
    <w:rsid w:val="009D0FB8"/>
    <w:rsid w:val="009D6EE9"/>
    <w:rsid w:val="00A141B0"/>
    <w:rsid w:val="00A74FE1"/>
    <w:rsid w:val="00A90B2B"/>
    <w:rsid w:val="00AF17AB"/>
    <w:rsid w:val="00B07597"/>
    <w:rsid w:val="00B20C9B"/>
    <w:rsid w:val="00B34C34"/>
    <w:rsid w:val="00B40835"/>
    <w:rsid w:val="00B45AC7"/>
    <w:rsid w:val="00B911A0"/>
    <w:rsid w:val="00C4265F"/>
    <w:rsid w:val="00C440C9"/>
    <w:rsid w:val="00C64799"/>
    <w:rsid w:val="00C9683D"/>
    <w:rsid w:val="00CA2363"/>
    <w:rsid w:val="00CA26C0"/>
    <w:rsid w:val="00CB7F99"/>
    <w:rsid w:val="00CD6F73"/>
    <w:rsid w:val="00CE2587"/>
    <w:rsid w:val="00CE408C"/>
    <w:rsid w:val="00D2107D"/>
    <w:rsid w:val="00D2181C"/>
    <w:rsid w:val="00D62CDF"/>
    <w:rsid w:val="00DB4EB1"/>
    <w:rsid w:val="00DC362B"/>
    <w:rsid w:val="00E1544C"/>
    <w:rsid w:val="00E34350"/>
    <w:rsid w:val="00EE1076"/>
    <w:rsid w:val="00EF0A65"/>
    <w:rsid w:val="00EF70D6"/>
    <w:rsid w:val="00F272E1"/>
    <w:rsid w:val="00FC2979"/>
    <w:rsid w:val="09FA257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7D67C"/>
  <w15:chartTrackingRefBased/>
  <w15:docId w15:val="{64E07D3F-D491-4160-BE38-B1AC95A5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3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3FB5"/>
  </w:style>
  <w:style w:type="paragraph" w:styleId="Piedepgina">
    <w:name w:val="footer"/>
    <w:basedOn w:val="Normal"/>
    <w:link w:val="PiedepginaCar"/>
    <w:uiPriority w:val="99"/>
    <w:unhideWhenUsed/>
    <w:rsid w:val="004D3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3FB5"/>
  </w:style>
  <w:style w:type="character" w:styleId="Nmerodepgina">
    <w:name w:val="page number"/>
    <w:basedOn w:val="Fuentedeprrafopredeter"/>
    <w:rsid w:val="004D3FB5"/>
  </w:style>
  <w:style w:type="paragraph" w:customStyle="1" w:styleId="titulos">
    <w:name w:val="titulos"/>
    <w:basedOn w:val="Normal"/>
    <w:rsid w:val="004D3FB5"/>
    <w:pPr>
      <w:spacing w:before="100" w:beforeAutospacing="1" w:after="100" w:afterAutospacing="1" w:line="240" w:lineRule="auto"/>
    </w:pPr>
    <w:rPr>
      <w:rFonts w:ascii="Verdana" w:eastAsia="Times New Roman" w:hAnsi="Verdana"/>
      <w:b/>
      <w:bCs/>
      <w:color w:val="006699"/>
      <w:sz w:val="18"/>
      <w:szCs w:val="18"/>
      <w:lang w:val="es-ES" w:eastAsia="es-ES"/>
    </w:rPr>
  </w:style>
  <w:style w:type="paragraph" w:styleId="Textodeglobo">
    <w:name w:val="Balloon Text"/>
    <w:basedOn w:val="Normal"/>
    <w:semiHidden/>
    <w:rsid w:val="00D2107D"/>
    <w:rPr>
      <w:rFonts w:ascii="Tahoma" w:hAnsi="Tahoma" w:cs="Tahoma"/>
      <w:sz w:val="16"/>
      <w:szCs w:val="16"/>
    </w:rPr>
  </w:style>
  <w:style w:type="paragraph" w:styleId="Sinespaciado">
    <w:name w:val="No Spacing"/>
    <w:qFormat/>
    <w:rsid w:val="00D2107D"/>
    <w:rPr>
      <w:sz w:val="22"/>
      <w:szCs w:val="22"/>
      <w:lang w:val="es-CO" w:eastAsia="en-US"/>
    </w:rPr>
  </w:style>
  <w:style w:type="character" w:customStyle="1" w:styleId="normaltextrun">
    <w:name w:val="normaltextrun"/>
    <w:basedOn w:val="Fuentedeprrafopredeter"/>
    <w:rsid w:val="00D2181C"/>
  </w:style>
  <w:style w:type="character" w:customStyle="1" w:styleId="eop">
    <w:name w:val="eop"/>
    <w:basedOn w:val="Fuentedeprrafopredeter"/>
    <w:rsid w:val="00D2181C"/>
  </w:style>
  <w:style w:type="paragraph" w:customStyle="1" w:styleId="paragraph">
    <w:name w:val="paragraph"/>
    <w:basedOn w:val="Normal"/>
    <w:rsid w:val="00D2181C"/>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9299">
      <w:bodyDiv w:val="1"/>
      <w:marLeft w:val="0"/>
      <w:marRight w:val="0"/>
      <w:marTop w:val="0"/>
      <w:marBottom w:val="0"/>
      <w:divBdr>
        <w:top w:val="none" w:sz="0" w:space="0" w:color="auto"/>
        <w:left w:val="none" w:sz="0" w:space="0" w:color="auto"/>
        <w:bottom w:val="none" w:sz="0" w:space="0" w:color="auto"/>
        <w:right w:val="none" w:sz="0" w:space="0" w:color="auto"/>
      </w:divBdr>
      <w:divsChild>
        <w:div w:id="1005013706">
          <w:marLeft w:val="0"/>
          <w:marRight w:val="0"/>
          <w:marTop w:val="0"/>
          <w:marBottom w:val="0"/>
          <w:divBdr>
            <w:top w:val="none" w:sz="0" w:space="0" w:color="auto"/>
            <w:left w:val="none" w:sz="0" w:space="0" w:color="auto"/>
            <w:bottom w:val="none" w:sz="0" w:space="0" w:color="auto"/>
            <w:right w:val="none" w:sz="0" w:space="0" w:color="auto"/>
          </w:divBdr>
        </w:div>
        <w:div w:id="1251697017">
          <w:marLeft w:val="0"/>
          <w:marRight w:val="0"/>
          <w:marTop w:val="0"/>
          <w:marBottom w:val="0"/>
          <w:divBdr>
            <w:top w:val="none" w:sz="0" w:space="0" w:color="auto"/>
            <w:left w:val="none" w:sz="0" w:space="0" w:color="auto"/>
            <w:bottom w:val="none" w:sz="0" w:space="0" w:color="auto"/>
            <w:right w:val="none" w:sz="0" w:space="0" w:color="auto"/>
          </w:divBdr>
        </w:div>
      </w:divsChild>
    </w:div>
    <w:div w:id="730081388">
      <w:bodyDiv w:val="1"/>
      <w:marLeft w:val="0"/>
      <w:marRight w:val="0"/>
      <w:marTop w:val="0"/>
      <w:marBottom w:val="0"/>
      <w:divBdr>
        <w:top w:val="none" w:sz="0" w:space="0" w:color="auto"/>
        <w:left w:val="none" w:sz="0" w:space="0" w:color="auto"/>
        <w:bottom w:val="none" w:sz="0" w:space="0" w:color="auto"/>
        <w:right w:val="none" w:sz="0" w:space="0" w:color="auto"/>
      </w:divBdr>
    </w:div>
    <w:div w:id="774444235">
      <w:bodyDiv w:val="1"/>
      <w:marLeft w:val="0"/>
      <w:marRight w:val="0"/>
      <w:marTop w:val="0"/>
      <w:marBottom w:val="0"/>
      <w:divBdr>
        <w:top w:val="none" w:sz="0" w:space="0" w:color="auto"/>
        <w:left w:val="none" w:sz="0" w:space="0" w:color="auto"/>
        <w:bottom w:val="none" w:sz="0" w:space="0" w:color="auto"/>
        <w:right w:val="none" w:sz="0" w:space="0" w:color="auto"/>
      </w:divBdr>
      <w:divsChild>
        <w:div w:id="475414858">
          <w:marLeft w:val="0"/>
          <w:marRight w:val="0"/>
          <w:marTop w:val="0"/>
          <w:marBottom w:val="0"/>
          <w:divBdr>
            <w:top w:val="none" w:sz="0" w:space="0" w:color="auto"/>
            <w:left w:val="none" w:sz="0" w:space="0" w:color="auto"/>
            <w:bottom w:val="none" w:sz="0" w:space="0" w:color="auto"/>
            <w:right w:val="none" w:sz="0" w:space="0" w:color="auto"/>
          </w:divBdr>
        </w:div>
        <w:div w:id="1255552175">
          <w:marLeft w:val="0"/>
          <w:marRight w:val="0"/>
          <w:marTop w:val="0"/>
          <w:marBottom w:val="0"/>
          <w:divBdr>
            <w:top w:val="none" w:sz="0" w:space="0" w:color="auto"/>
            <w:left w:val="none" w:sz="0" w:space="0" w:color="auto"/>
            <w:bottom w:val="none" w:sz="0" w:space="0" w:color="auto"/>
            <w:right w:val="none" w:sz="0" w:space="0" w:color="auto"/>
          </w:divBdr>
        </w:div>
      </w:divsChild>
    </w:div>
    <w:div w:id="1039624027">
      <w:bodyDiv w:val="1"/>
      <w:marLeft w:val="0"/>
      <w:marRight w:val="0"/>
      <w:marTop w:val="0"/>
      <w:marBottom w:val="0"/>
      <w:divBdr>
        <w:top w:val="none" w:sz="0" w:space="0" w:color="auto"/>
        <w:left w:val="none" w:sz="0" w:space="0" w:color="auto"/>
        <w:bottom w:val="none" w:sz="0" w:space="0" w:color="auto"/>
        <w:right w:val="none" w:sz="0" w:space="0" w:color="auto"/>
      </w:divBdr>
      <w:divsChild>
        <w:div w:id="1092894774">
          <w:marLeft w:val="0"/>
          <w:marRight w:val="0"/>
          <w:marTop w:val="0"/>
          <w:marBottom w:val="0"/>
          <w:divBdr>
            <w:top w:val="none" w:sz="0" w:space="0" w:color="auto"/>
            <w:left w:val="none" w:sz="0" w:space="0" w:color="auto"/>
            <w:bottom w:val="none" w:sz="0" w:space="0" w:color="auto"/>
            <w:right w:val="none" w:sz="0" w:space="0" w:color="auto"/>
          </w:divBdr>
        </w:div>
        <w:div w:id="2115862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stitucional@personeriabogota.gov.c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Cobos Pérez</dc:creator>
  <cp:keywords/>
  <cp:lastModifiedBy>Ivan Jose</cp:lastModifiedBy>
  <cp:revision>8</cp:revision>
  <dcterms:created xsi:type="dcterms:W3CDTF">2022-08-03T22:02:00Z</dcterms:created>
  <dcterms:modified xsi:type="dcterms:W3CDTF">2022-10-31T08:45:00Z</dcterms:modified>
</cp:coreProperties>
</file>