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FB" w:rsidRPr="0097766E" w:rsidRDefault="007E3400" w:rsidP="0097766E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97766E">
        <w:rPr>
          <w:rFonts w:ascii="Times New Roman" w:hAnsi="Times New Roman" w:cs="Times New Roman"/>
          <w:b/>
          <w:sz w:val="48"/>
          <w:szCs w:val="48"/>
          <w:u w:val="single"/>
        </w:rPr>
        <w:t>Car Parking test report link</w:t>
      </w:r>
      <w:bookmarkStart w:id="0" w:name="_GoBack"/>
      <w:bookmarkEnd w:id="0"/>
    </w:p>
    <w:p w:rsidR="007E3400" w:rsidRPr="004E588E" w:rsidRDefault="007E3400">
      <w:pPr>
        <w:rPr>
          <w:rFonts w:ascii="Times New Roman" w:hAnsi="Times New Roman" w:cs="Times New Roman"/>
          <w:sz w:val="36"/>
          <w:szCs w:val="36"/>
        </w:rPr>
      </w:pPr>
      <w:r w:rsidRPr="004E588E">
        <w:rPr>
          <w:rFonts w:ascii="Times New Roman" w:hAnsi="Times New Roman" w:cs="Times New Roman"/>
          <w:b/>
          <w:sz w:val="36"/>
          <w:szCs w:val="36"/>
        </w:rPr>
        <w:t xml:space="preserve">Valet Parking:  </w:t>
      </w:r>
      <w:r w:rsidRPr="004E588E">
        <w:rPr>
          <w:rFonts w:ascii="Times New Roman" w:hAnsi="Times New Roman" w:cs="Times New Roman"/>
          <w:sz w:val="36"/>
          <w:szCs w:val="36"/>
        </w:rPr>
        <w:t xml:space="preserve"> </w:t>
      </w:r>
      <w:hyperlink r:id="rId4" w:history="1">
        <w:r w:rsidRPr="004E588E">
          <w:rPr>
            <w:rStyle w:val="Hyperlink"/>
            <w:rFonts w:ascii="Times New Roman" w:hAnsi="Times New Roman" w:cs="Times New Roman"/>
            <w:sz w:val="36"/>
            <w:szCs w:val="36"/>
          </w:rPr>
          <w:t>https://app.qase.io/public/report/23315395765cf6ea8fb7c8270ab5418d8ca69779</w:t>
        </w:r>
      </w:hyperlink>
    </w:p>
    <w:p w:rsidR="007E3400" w:rsidRPr="004E588E" w:rsidRDefault="007E3400">
      <w:pPr>
        <w:rPr>
          <w:rStyle w:val="Strong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4E588E">
        <w:rPr>
          <w:rStyle w:val="Strong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Short-Term (hourly) Parking:   </w:t>
      </w:r>
      <w:hyperlink r:id="rId5" w:history="1">
        <w:r w:rsidRPr="004E588E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https://app.qase.io/public/report/73ffb709925f3f47933d7d9df1b79f85f60594a4</w:t>
        </w:r>
      </w:hyperlink>
    </w:p>
    <w:p w:rsidR="0097766E" w:rsidRPr="004E588E" w:rsidRDefault="007E3400">
      <w:pPr>
        <w:rPr>
          <w:rStyle w:val="Hyperlink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E588E">
        <w:rPr>
          <w:rStyle w:val="Strong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Long-Term Garage Parking:   </w:t>
      </w:r>
      <w:hyperlink r:id="rId6" w:history="1">
        <w:r w:rsidRPr="004E588E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https://app.qase.io/public/report/b04b7261dfd91a9fd5891e11e1988e808cfd194c</w:t>
        </w:r>
      </w:hyperlink>
    </w:p>
    <w:p w:rsidR="0097766E" w:rsidRPr="004E588E" w:rsidRDefault="0097766E">
      <w:pPr>
        <w:rPr>
          <w:rFonts w:ascii="Times New Roman" w:hAnsi="Times New Roman" w:cs="Times New Roman"/>
          <w:color w:val="32425F"/>
          <w:sz w:val="36"/>
          <w:szCs w:val="36"/>
          <w:shd w:val="clear" w:color="auto" w:fill="FFFFFF"/>
        </w:rPr>
      </w:pPr>
      <w:r w:rsidRPr="004E588E">
        <w:rPr>
          <w:rStyle w:val="Strong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Long-Term Surface Parking</w:t>
      </w:r>
      <w:r w:rsidRPr="004E588E">
        <w:rPr>
          <w:rStyle w:val="Strong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:   </w:t>
      </w:r>
      <w:r w:rsidRPr="004E588E">
        <w:rPr>
          <w:rStyle w:val="Emphasis"/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 </w:t>
      </w:r>
      <w:hyperlink r:id="rId7" w:history="1">
        <w:r w:rsidRPr="004E588E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https://app.qase.io/public/report/6a5c98718f7a704be34ed128442d77ed043d7c04</w:t>
        </w:r>
      </w:hyperlink>
    </w:p>
    <w:p w:rsidR="0097766E" w:rsidRPr="004E588E" w:rsidRDefault="00D545BB">
      <w:pPr>
        <w:rPr>
          <w:rFonts w:ascii="Times New Roman" w:hAnsi="Times New Roman" w:cs="Times New Roman"/>
          <w:color w:val="32425F"/>
          <w:sz w:val="36"/>
          <w:szCs w:val="36"/>
          <w:shd w:val="clear" w:color="auto" w:fill="FFFFFF"/>
        </w:rPr>
      </w:pPr>
      <w:r w:rsidRPr="004E588E">
        <w:rPr>
          <w:rStyle w:val="Strong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Economy Lot Parking</w:t>
      </w:r>
      <w:r w:rsidRPr="004E588E">
        <w:rPr>
          <w:rStyle w:val="Strong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:   </w:t>
      </w:r>
      <w:hyperlink r:id="rId8" w:history="1">
        <w:r w:rsidRPr="004E588E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https://app.qase.io/public/report/290ef5418c2f8693293f0563f9a865844e10373c</w:t>
        </w:r>
      </w:hyperlink>
    </w:p>
    <w:p w:rsidR="00D545BB" w:rsidRPr="0097766E" w:rsidRDefault="00D545BB">
      <w:pPr>
        <w:rPr>
          <w:rStyle w:val="Strong"/>
          <w:rFonts w:ascii="Times New Roman" w:hAnsi="Times New Roman" w:cs="Times New Roman"/>
          <w:b w:val="0"/>
          <w:bCs w:val="0"/>
          <w:color w:val="0563C1" w:themeColor="hyperlink"/>
          <w:sz w:val="36"/>
          <w:szCs w:val="36"/>
          <w:u w:val="single"/>
          <w:shd w:val="clear" w:color="auto" w:fill="FFFFFF"/>
        </w:rPr>
      </w:pPr>
    </w:p>
    <w:p w:rsidR="007E3400" w:rsidRPr="0097766E" w:rsidRDefault="007E3400">
      <w:pPr>
        <w:rPr>
          <w:rFonts w:ascii="Times New Roman" w:hAnsi="Times New Roman" w:cs="Times New Roman"/>
          <w:sz w:val="36"/>
          <w:szCs w:val="36"/>
        </w:rPr>
      </w:pPr>
    </w:p>
    <w:sectPr w:rsidR="007E3400" w:rsidRPr="0097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B3"/>
    <w:rsid w:val="000A24FB"/>
    <w:rsid w:val="004E588E"/>
    <w:rsid w:val="007E3400"/>
    <w:rsid w:val="0097766E"/>
    <w:rsid w:val="00D545BB"/>
    <w:rsid w:val="00FA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3B06"/>
  <w15:chartTrackingRefBased/>
  <w15:docId w15:val="{1E2DE69B-4C7D-4866-9024-08FB8D2A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40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E3400"/>
    <w:rPr>
      <w:b/>
      <w:bCs/>
    </w:rPr>
  </w:style>
  <w:style w:type="character" w:styleId="Emphasis">
    <w:name w:val="Emphasis"/>
    <w:basedOn w:val="DefaultParagraphFont"/>
    <w:uiPriority w:val="20"/>
    <w:qFormat/>
    <w:rsid w:val="009776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ase.io/public/report/290ef5418c2f8693293f0563f9a865844e10373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qase.io/public/report/6a5c98718f7a704be34ed128442d77ed043d7c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qase.io/public/report/b04b7261dfd91a9fd5891e11e1988e808cfd194c" TargetMode="External"/><Relationship Id="rId5" Type="http://schemas.openxmlformats.org/officeDocument/2006/relationships/hyperlink" Target="https://app.qase.io/public/report/73ffb709925f3f47933d7d9df1b79f85f60594a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.qase.io/public/report/23315395765cf6ea8fb7c8270ab5418d8ca697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Taspia</dc:creator>
  <cp:keywords/>
  <dc:description/>
  <cp:lastModifiedBy>Taspia</cp:lastModifiedBy>
  <cp:revision>7</cp:revision>
  <dcterms:created xsi:type="dcterms:W3CDTF">2024-10-24T12:49:00Z</dcterms:created>
  <dcterms:modified xsi:type="dcterms:W3CDTF">2024-10-24T18:03:00Z</dcterms:modified>
</cp:coreProperties>
</file>