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3FA99" w14:textId="77777777" w:rsidR="004B525C" w:rsidRDefault="004B525C" w:rsidP="004B52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Содержание</w:t>
      </w:r>
    </w:p>
    <w:p w14:paraId="5BB428D0" w14:textId="77777777" w:rsidR="004B525C" w:rsidRDefault="004B525C" w:rsidP="00164221">
      <w:pPr>
        <w:spacing w:before="120" w:line="360" w:lineRule="auto"/>
        <w:rPr>
          <w:rFonts w:ascii="Times New Roman" w:eastAsia="Times New Roman" w:hAnsi="Times New Roman" w:cs="Times New Roman"/>
          <w:sz w:val="40"/>
          <w:szCs w:val="40"/>
        </w:rPr>
      </w:pPr>
    </w:p>
    <w:p w14:paraId="06217339" w14:textId="77777777" w:rsidR="00164221" w:rsidRPr="00164221" w:rsidRDefault="00164221"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4B525C">
        <w:rPr>
          <w:rFonts w:ascii="Times New Roman" w:eastAsia="Times New Roman" w:hAnsi="Times New Roman" w:cs="Times New Roman"/>
          <w:sz w:val="28"/>
          <w:szCs w:val="28"/>
        </w:rPr>
        <w:t>Плакаты времен Великой Отечественной войны</w:t>
      </w:r>
      <w:r w:rsidRPr="00164221">
        <w:rPr>
          <w:rFonts w:ascii="Times New Roman" w:eastAsia="Times New Roman" w:hAnsi="Times New Roman" w:cs="Times New Roman"/>
          <w:sz w:val="28"/>
          <w:szCs w:val="28"/>
        </w:rPr>
        <w:t xml:space="preserve"> </w:t>
      </w:r>
    </w:p>
    <w:p w14:paraId="6FF9DEF8" w14:textId="275BC1AB" w:rsidR="004B525C" w:rsidRPr="00164221" w:rsidRDefault="004B525C"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РСФСР</w:t>
      </w:r>
    </w:p>
    <w:p w14:paraId="27B83A6B" w14:textId="49FB3931" w:rsidR="004B525C" w:rsidRPr="00164221" w:rsidRDefault="004B525C"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Украинская ССР</w:t>
      </w:r>
    </w:p>
    <w:p w14:paraId="063B7D15" w14:textId="258337A2" w:rsidR="004B525C" w:rsidRPr="00164221" w:rsidRDefault="004B525C"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Белорусская ССР</w:t>
      </w:r>
    </w:p>
    <w:p w14:paraId="4047C05C" w14:textId="77777777" w:rsidR="00B94407" w:rsidRPr="00164221" w:rsidRDefault="00B94407"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Казахская ССР</w:t>
      </w:r>
    </w:p>
    <w:p w14:paraId="0070FA38" w14:textId="77777777" w:rsidR="00B94407" w:rsidRPr="00164221" w:rsidRDefault="00B94407"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Молдавская ССР</w:t>
      </w:r>
    </w:p>
    <w:p w14:paraId="7F7AB510" w14:textId="77777777" w:rsidR="008B0248" w:rsidRPr="00164221" w:rsidRDefault="008B0248"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Туркменская ССР</w:t>
      </w:r>
    </w:p>
    <w:p w14:paraId="53A9ADA4" w14:textId="6242593E" w:rsidR="004B525C" w:rsidRPr="00164221" w:rsidRDefault="004B525C"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Узбекская ССР</w:t>
      </w:r>
    </w:p>
    <w:p w14:paraId="686EC441" w14:textId="27759483" w:rsidR="004B525C" w:rsidRPr="00164221" w:rsidRDefault="004B525C"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Киргизская ССР</w:t>
      </w:r>
    </w:p>
    <w:p w14:paraId="7C842D7C" w14:textId="77777777" w:rsidR="004B525C" w:rsidRDefault="004B525C"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Таджикская ССР</w:t>
      </w:r>
    </w:p>
    <w:p w14:paraId="4AD8E81C" w14:textId="4325802A" w:rsidR="00D30AFB" w:rsidRPr="00164221" w:rsidRDefault="00D30AFB"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Pr>
          <w:rFonts w:ascii="Times New Roman" w:eastAsia="Times New Roman" w:hAnsi="Times New Roman" w:cs="Times New Roman"/>
          <w:sz w:val="28"/>
          <w:szCs w:val="28"/>
        </w:rPr>
        <w:t>Сибирь, Зауралье</w:t>
      </w:r>
    </w:p>
    <w:p w14:paraId="1D941D27" w14:textId="0FDBA804" w:rsidR="00DA2F09" w:rsidRPr="00164221" w:rsidRDefault="00DA2F09" w:rsidP="00164221">
      <w:pPr>
        <w:pStyle w:val="a3"/>
        <w:numPr>
          <w:ilvl w:val="0"/>
          <w:numId w:val="5"/>
        </w:numPr>
        <w:spacing w:before="120" w:line="360" w:lineRule="auto"/>
        <w:ind w:left="709" w:hanging="709"/>
        <w:rPr>
          <w:rFonts w:ascii="Times New Roman" w:eastAsia="Times New Roman" w:hAnsi="Times New Roman" w:cs="Times New Roman"/>
          <w:sz w:val="28"/>
          <w:szCs w:val="28"/>
        </w:rPr>
      </w:pPr>
      <w:r w:rsidRPr="00164221">
        <w:rPr>
          <w:rFonts w:ascii="Times New Roman" w:eastAsia="Times New Roman" w:hAnsi="Times New Roman" w:cs="Times New Roman"/>
          <w:sz w:val="28"/>
          <w:szCs w:val="28"/>
        </w:rPr>
        <w:t>Эстонская ССР</w:t>
      </w:r>
    </w:p>
    <w:p w14:paraId="289FEB02" w14:textId="77777777" w:rsidR="004B525C" w:rsidRDefault="004B525C" w:rsidP="004B525C">
      <w:pPr>
        <w:pStyle w:val="a3"/>
        <w:rPr>
          <w:rFonts w:ascii="Times New Roman" w:eastAsia="Times New Roman" w:hAnsi="Times New Roman" w:cs="Times New Roman"/>
          <w:sz w:val="40"/>
          <w:szCs w:val="40"/>
        </w:rPr>
      </w:pPr>
    </w:p>
    <w:p w14:paraId="5273B276" w14:textId="2D14AEE6" w:rsidR="004B525C" w:rsidRPr="004B525C" w:rsidRDefault="004B525C" w:rsidP="004B525C">
      <w:pPr>
        <w:ind w:left="360"/>
        <w:rPr>
          <w:rFonts w:ascii="Times New Roman" w:eastAsia="Times New Roman" w:hAnsi="Times New Roman" w:cs="Times New Roman"/>
          <w:sz w:val="40"/>
          <w:szCs w:val="40"/>
        </w:rPr>
      </w:pPr>
    </w:p>
    <w:p w14:paraId="3B41122D" w14:textId="5A7FC3C0" w:rsidR="004B525C" w:rsidRPr="004B525C" w:rsidRDefault="004B525C" w:rsidP="004B525C">
      <w:pPr>
        <w:pStyle w:val="a3"/>
        <w:numPr>
          <w:ilvl w:val="0"/>
          <w:numId w:val="5"/>
        </w:numPr>
        <w:rPr>
          <w:rFonts w:ascii="Times New Roman" w:eastAsia="Times New Roman" w:hAnsi="Times New Roman" w:cs="Times New Roman"/>
          <w:sz w:val="40"/>
          <w:szCs w:val="40"/>
        </w:rPr>
      </w:pPr>
      <w:r w:rsidRPr="004B525C">
        <w:rPr>
          <w:rFonts w:ascii="Times New Roman" w:eastAsia="Times New Roman" w:hAnsi="Times New Roman" w:cs="Times New Roman"/>
          <w:sz w:val="40"/>
          <w:szCs w:val="40"/>
        </w:rPr>
        <w:br w:type="page"/>
      </w:r>
    </w:p>
    <w:p w14:paraId="6327F1C3" w14:textId="28ABD777" w:rsidR="004B525C" w:rsidRPr="004B525C" w:rsidRDefault="004B525C">
      <w:pPr>
        <w:rPr>
          <w:rFonts w:ascii="Times New Roman" w:eastAsia="Times New Roman" w:hAnsi="Times New Roman" w:cs="Times New Roman"/>
          <w:b/>
          <w:bCs/>
          <w:sz w:val="30"/>
          <w:szCs w:val="30"/>
        </w:rPr>
      </w:pPr>
      <w:r w:rsidRPr="004B525C">
        <w:rPr>
          <w:rFonts w:ascii="Times New Roman" w:eastAsia="Times New Roman" w:hAnsi="Times New Roman" w:cs="Times New Roman"/>
          <w:b/>
          <w:bCs/>
          <w:sz w:val="30"/>
          <w:szCs w:val="30"/>
        </w:rPr>
        <w:lastRenderedPageBreak/>
        <w:t>И</w:t>
      </w:r>
      <w:r w:rsidRPr="004B525C">
        <w:rPr>
          <w:rFonts w:ascii="Times New Roman" w:eastAsia="Times New Roman" w:hAnsi="Times New Roman" w:cs="Times New Roman"/>
          <w:b/>
          <w:bCs/>
          <w:sz w:val="30"/>
          <w:szCs w:val="30"/>
        </w:rPr>
        <w:t>скусств</w:t>
      </w:r>
      <w:r w:rsidRPr="004B525C">
        <w:rPr>
          <w:rFonts w:ascii="Times New Roman" w:eastAsia="Times New Roman" w:hAnsi="Times New Roman" w:cs="Times New Roman"/>
          <w:b/>
          <w:bCs/>
          <w:sz w:val="30"/>
          <w:szCs w:val="30"/>
        </w:rPr>
        <w:t>о</w:t>
      </w:r>
      <w:r w:rsidRPr="004B525C">
        <w:rPr>
          <w:rFonts w:ascii="Times New Roman" w:eastAsia="Times New Roman" w:hAnsi="Times New Roman" w:cs="Times New Roman"/>
          <w:b/>
          <w:bCs/>
          <w:sz w:val="30"/>
          <w:szCs w:val="30"/>
        </w:rPr>
        <w:t xml:space="preserve"> советского плаката – ярко</w:t>
      </w:r>
      <w:r w:rsidRPr="004B525C">
        <w:rPr>
          <w:rFonts w:ascii="Times New Roman" w:eastAsia="Times New Roman" w:hAnsi="Times New Roman" w:cs="Times New Roman"/>
          <w:b/>
          <w:bCs/>
          <w:sz w:val="30"/>
          <w:szCs w:val="30"/>
        </w:rPr>
        <w:t xml:space="preserve">е </w:t>
      </w:r>
      <w:r w:rsidRPr="004B525C">
        <w:rPr>
          <w:rFonts w:ascii="Times New Roman" w:eastAsia="Times New Roman" w:hAnsi="Times New Roman" w:cs="Times New Roman"/>
          <w:b/>
          <w:bCs/>
          <w:sz w:val="30"/>
          <w:szCs w:val="30"/>
        </w:rPr>
        <w:t>художественно</w:t>
      </w:r>
      <w:r w:rsidRPr="004B525C">
        <w:rPr>
          <w:rFonts w:ascii="Times New Roman" w:eastAsia="Times New Roman" w:hAnsi="Times New Roman" w:cs="Times New Roman"/>
          <w:b/>
          <w:bCs/>
          <w:sz w:val="30"/>
          <w:szCs w:val="30"/>
        </w:rPr>
        <w:t xml:space="preserve">е </w:t>
      </w:r>
      <w:r w:rsidRPr="004B525C">
        <w:rPr>
          <w:rFonts w:ascii="Times New Roman" w:eastAsia="Times New Roman" w:hAnsi="Times New Roman" w:cs="Times New Roman"/>
          <w:b/>
          <w:bCs/>
          <w:sz w:val="30"/>
          <w:szCs w:val="30"/>
        </w:rPr>
        <w:t>явлени</w:t>
      </w:r>
      <w:r w:rsidRPr="004B525C">
        <w:rPr>
          <w:rFonts w:ascii="Times New Roman" w:eastAsia="Times New Roman" w:hAnsi="Times New Roman" w:cs="Times New Roman"/>
          <w:b/>
          <w:bCs/>
          <w:sz w:val="30"/>
          <w:szCs w:val="30"/>
        </w:rPr>
        <w:t>е</w:t>
      </w:r>
      <w:r w:rsidRPr="004B525C">
        <w:rPr>
          <w:rFonts w:ascii="Times New Roman" w:eastAsia="Times New Roman" w:hAnsi="Times New Roman" w:cs="Times New Roman"/>
          <w:b/>
          <w:bCs/>
          <w:sz w:val="30"/>
          <w:szCs w:val="30"/>
        </w:rPr>
        <w:t xml:space="preserve"> ХХ века</w:t>
      </w:r>
      <w:r w:rsidRPr="004B525C">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активно использова</w:t>
      </w:r>
      <w:r w:rsidR="00313BB6">
        <w:rPr>
          <w:rFonts w:ascii="Times New Roman" w:eastAsia="Times New Roman" w:hAnsi="Times New Roman" w:cs="Times New Roman"/>
          <w:b/>
          <w:bCs/>
          <w:sz w:val="30"/>
          <w:szCs w:val="30"/>
        </w:rPr>
        <w:t>вшееся</w:t>
      </w:r>
      <w:r>
        <w:rPr>
          <w:rFonts w:ascii="Times New Roman" w:eastAsia="Times New Roman" w:hAnsi="Times New Roman" w:cs="Times New Roman"/>
          <w:b/>
          <w:bCs/>
          <w:sz w:val="30"/>
          <w:szCs w:val="30"/>
        </w:rPr>
        <w:t xml:space="preserve"> как</w:t>
      </w:r>
      <w:r w:rsidRPr="004B525C">
        <w:rPr>
          <w:rFonts w:ascii="Times New Roman" w:eastAsia="Times New Roman" w:hAnsi="Times New Roman" w:cs="Times New Roman"/>
          <w:b/>
          <w:bCs/>
          <w:sz w:val="30"/>
          <w:szCs w:val="30"/>
        </w:rPr>
        <w:t xml:space="preserve"> форма агитации в период Великой Отечественной войны</w:t>
      </w:r>
    </w:p>
    <w:p w14:paraId="608ADEC9" w14:textId="77777777" w:rsidR="00994BF6" w:rsidRDefault="004B525C" w:rsidP="00994BF6">
      <w:pPr>
        <w:jc w:val="both"/>
        <w:rPr>
          <w:rFonts w:ascii="Times New Roman" w:eastAsia="Times New Roman" w:hAnsi="Times New Roman" w:cs="Times New Roman"/>
          <w:b/>
          <w:bCs/>
        </w:rPr>
      </w:pPr>
      <w:r w:rsidRPr="004B525C">
        <w:rPr>
          <w:rFonts w:ascii="Times New Roman" w:eastAsia="Times New Roman" w:hAnsi="Times New Roman" w:cs="Times New Roman"/>
          <w:b/>
          <w:bCs/>
        </w:rPr>
        <w:t>Плакаты времен Великой Отечественной войны.</w:t>
      </w:r>
    </w:p>
    <w:p w14:paraId="5111FDE0" w14:textId="77777777" w:rsidR="00994BF6" w:rsidRDefault="004B525C" w:rsidP="00994BF6">
      <w:pPr>
        <w:jc w:val="both"/>
        <w:rPr>
          <w:rFonts w:ascii="Times New Roman" w:eastAsia="Times New Roman" w:hAnsi="Times New Roman" w:cs="Times New Roman"/>
        </w:rPr>
      </w:pPr>
      <w:r w:rsidRPr="004B525C">
        <w:rPr>
          <w:rFonts w:ascii="Times New Roman" w:eastAsia="Times New Roman" w:hAnsi="Times New Roman" w:cs="Times New Roman"/>
        </w:rPr>
        <w:br/>
        <w:t>Пропагандистские материалы были важной частью Великой Отечественной войны. С первых дней наступления гитлеровской армии на улицах советских городов появились агитационные плакаты, призванные поднять боевой дух армии и производительность труда в тылу. Они явились одним из важнейших средств агитации в военное время. По силе воздействия плакаты действительно были равны боевому оружию, укрепляли боевой дух солдат, взывали к совести и чести, мужеству и храбрости.</w:t>
      </w:r>
    </w:p>
    <w:p w14:paraId="5EF3A093" w14:textId="4A91A920" w:rsidR="00985A14" w:rsidRDefault="004B525C" w:rsidP="00994BF6">
      <w:pPr>
        <w:jc w:val="both"/>
        <w:rPr>
          <w:rFonts w:ascii="Times New Roman" w:eastAsia="Times New Roman" w:hAnsi="Times New Roman" w:cs="Times New Roman"/>
        </w:rPr>
      </w:pPr>
      <w:r w:rsidRPr="004B525C">
        <w:rPr>
          <w:rFonts w:ascii="Times New Roman" w:eastAsia="Times New Roman" w:hAnsi="Times New Roman" w:cs="Times New Roman"/>
        </w:rPr>
        <w:br/>
      </w:r>
      <w:r w:rsidR="00985A14" w:rsidRPr="00985A14">
        <w:rPr>
          <w:rFonts w:ascii="Times New Roman" w:eastAsia="Times New Roman" w:hAnsi="Times New Roman" w:cs="Times New Roman"/>
          <w:b/>
          <w:bCs/>
        </w:rPr>
        <w:t>Первый военный плакат</w:t>
      </w:r>
    </w:p>
    <w:p w14:paraId="29DEEC78" w14:textId="77777777" w:rsidR="00994BF6" w:rsidRDefault="004B525C" w:rsidP="00361B96">
      <w:pPr>
        <w:jc w:val="both"/>
        <w:rPr>
          <w:rFonts w:ascii="Times New Roman" w:eastAsia="Times New Roman" w:hAnsi="Times New Roman" w:cs="Times New Roman"/>
        </w:rPr>
      </w:pPr>
      <w:r w:rsidRPr="004B525C">
        <w:rPr>
          <w:rFonts w:ascii="Times New Roman" w:eastAsia="Times New Roman" w:hAnsi="Times New Roman" w:cs="Times New Roman"/>
        </w:rPr>
        <w:t xml:space="preserve">Первым плакатом, который увидели граждане Советского Союза на своих домах 23 июня 1941 года, был плакат художников Кукрыниксов </w:t>
      </w:r>
      <w:r w:rsidRPr="004B525C">
        <w:rPr>
          <w:rFonts w:ascii="Times New Roman" w:eastAsia="Times New Roman" w:hAnsi="Times New Roman" w:cs="Times New Roman"/>
          <w:b/>
          <w:bCs/>
        </w:rPr>
        <w:t>«Беспощадно разгромим и уничтожим врага»,</w:t>
      </w:r>
      <w:r w:rsidRPr="004B525C">
        <w:rPr>
          <w:rFonts w:ascii="Times New Roman" w:eastAsia="Times New Roman" w:hAnsi="Times New Roman" w:cs="Times New Roman"/>
        </w:rPr>
        <w:t xml:space="preserve"> где показано в стиле карикатуры вероломство Гитлера, нарушившего Договор о ненападении между СССР и Германией. Но солдат Красной Армии содрал маску с лица Гитлера и уничтожил коварного врага.</w:t>
      </w:r>
    </w:p>
    <w:p w14:paraId="417D4ECB" w14:textId="77777777" w:rsidR="00994BF6" w:rsidRPr="00994BF6" w:rsidRDefault="00994BF6" w:rsidP="00361B96">
      <w:pPr>
        <w:jc w:val="both"/>
        <w:rPr>
          <w:rFonts w:ascii="Times New Roman" w:eastAsia="Times New Roman" w:hAnsi="Times New Roman" w:cs="Times New Roman"/>
          <w:b/>
          <w:bCs/>
        </w:rPr>
      </w:pPr>
      <w:r w:rsidRPr="00994BF6">
        <w:rPr>
          <w:rFonts w:ascii="Times New Roman" w:eastAsia="Times New Roman" w:hAnsi="Times New Roman" w:cs="Times New Roman"/>
          <w:b/>
          <w:bCs/>
        </w:rPr>
        <w:t>Этапы развития военного плаката</w:t>
      </w:r>
    </w:p>
    <w:p w14:paraId="2A653C50" w14:textId="36D91813" w:rsidR="00361B96" w:rsidRDefault="004B525C" w:rsidP="00361B96">
      <w:pPr>
        <w:jc w:val="both"/>
        <w:rPr>
          <w:rFonts w:ascii="Times New Roman" w:eastAsia="Times New Roman" w:hAnsi="Times New Roman" w:cs="Times New Roman"/>
        </w:rPr>
      </w:pPr>
      <w:r w:rsidRPr="004B525C">
        <w:rPr>
          <w:rFonts w:ascii="Times New Roman" w:eastAsia="Times New Roman" w:hAnsi="Times New Roman" w:cs="Times New Roman"/>
        </w:rPr>
        <w:br/>
        <w:t xml:space="preserve">Прослеживаются два этапа в развитии плаката Великой Отечественной войны. </w:t>
      </w:r>
      <w:r w:rsidRPr="004B525C">
        <w:rPr>
          <w:rFonts w:ascii="Times New Roman" w:eastAsia="Times New Roman" w:hAnsi="Times New Roman" w:cs="Times New Roman"/>
          <w:b/>
          <w:bCs/>
        </w:rPr>
        <w:t xml:space="preserve">Первые два года войны плакат имел драматическое, даже трагическое звучание. </w:t>
      </w:r>
      <w:r w:rsidRPr="004B525C">
        <w:rPr>
          <w:rFonts w:ascii="Times New Roman" w:eastAsia="Times New Roman" w:hAnsi="Times New Roman" w:cs="Times New Roman"/>
        </w:rPr>
        <w:t xml:space="preserve">Очень популярны были плакаты М.И. Тоидзе «Родина-мать зовет!» (1941) и В.Г. Корецкого «Воин Красной Армии, спаси!» (1942). </w:t>
      </w:r>
      <w:r w:rsidRPr="004B525C">
        <w:rPr>
          <w:rFonts w:ascii="Times New Roman" w:eastAsia="Times New Roman" w:hAnsi="Times New Roman" w:cs="Times New Roman"/>
          <w:b/>
          <w:bCs/>
        </w:rPr>
        <w:t>На втором этапе, после перелома</w:t>
      </w:r>
      <w:r w:rsidRPr="004B525C">
        <w:rPr>
          <w:rFonts w:ascii="Times New Roman" w:eastAsia="Times New Roman" w:hAnsi="Times New Roman" w:cs="Times New Roman"/>
        </w:rPr>
        <w:t xml:space="preserve"> в ходе войны, меняется настроение и образ плаката, он </w:t>
      </w:r>
      <w:r w:rsidRPr="004B525C">
        <w:rPr>
          <w:rFonts w:ascii="Times New Roman" w:eastAsia="Times New Roman" w:hAnsi="Times New Roman" w:cs="Times New Roman"/>
          <w:b/>
          <w:bCs/>
        </w:rPr>
        <w:t>проникнут оптимизмом и юмором</w:t>
      </w:r>
    </w:p>
    <w:p w14:paraId="6A062A5B" w14:textId="77777777" w:rsidR="00994BF6" w:rsidRPr="00994BF6" w:rsidRDefault="00994BF6" w:rsidP="00361B96">
      <w:pPr>
        <w:jc w:val="both"/>
        <w:rPr>
          <w:rFonts w:ascii="Times New Roman" w:eastAsia="Times New Roman" w:hAnsi="Times New Roman" w:cs="Times New Roman"/>
          <w:b/>
          <w:bCs/>
        </w:rPr>
      </w:pPr>
      <w:r w:rsidRPr="00994BF6">
        <w:rPr>
          <w:rFonts w:ascii="Times New Roman" w:eastAsia="Times New Roman" w:hAnsi="Times New Roman" w:cs="Times New Roman"/>
          <w:b/>
          <w:bCs/>
        </w:rPr>
        <w:t>Окна ТАСС</w:t>
      </w:r>
    </w:p>
    <w:p w14:paraId="261A196A" w14:textId="01EC8710" w:rsidR="00070866" w:rsidRDefault="004B525C" w:rsidP="00361B96">
      <w:pPr>
        <w:jc w:val="both"/>
        <w:rPr>
          <w:rFonts w:ascii="Times New Roman" w:eastAsia="Times New Roman" w:hAnsi="Times New Roman" w:cs="Times New Roman"/>
        </w:rPr>
      </w:pPr>
      <w:r w:rsidRPr="004B525C">
        <w:rPr>
          <w:rFonts w:ascii="Times New Roman" w:eastAsia="Times New Roman" w:hAnsi="Times New Roman" w:cs="Times New Roman"/>
        </w:rPr>
        <w:br/>
        <w:t>Особой популярностью пользовались так называемые Окна ТАСС. Это плакаты, которые тиражировались вручную путем перенесения изображения с помощью трафаретов, и были направлены на поднятие боевого духа солдат, совершение трудовых подвигов населением. Такой вид агитации позволял мгновенно реагировать на происходящие события. Изображения получались более красочными по сравнению с печатными плакатами.</w:t>
      </w:r>
    </w:p>
    <w:p w14:paraId="70DBC9E0" w14:textId="77777777" w:rsidR="00994BF6" w:rsidRPr="00994BF6" w:rsidRDefault="00994BF6" w:rsidP="00361B96">
      <w:pPr>
        <w:jc w:val="both"/>
        <w:rPr>
          <w:rFonts w:ascii="Times New Roman" w:eastAsia="Times New Roman" w:hAnsi="Times New Roman" w:cs="Times New Roman"/>
          <w:b/>
          <w:bCs/>
        </w:rPr>
      </w:pPr>
      <w:r w:rsidRPr="00994BF6">
        <w:rPr>
          <w:rFonts w:ascii="Times New Roman" w:eastAsia="Times New Roman" w:hAnsi="Times New Roman" w:cs="Times New Roman"/>
          <w:b/>
          <w:bCs/>
        </w:rPr>
        <w:t>Карикатуры в плакатах</w:t>
      </w:r>
    </w:p>
    <w:p w14:paraId="4E699631" w14:textId="3C397FB9" w:rsidR="00C921A1" w:rsidRDefault="004B525C" w:rsidP="00361B96">
      <w:pPr>
        <w:jc w:val="both"/>
        <w:rPr>
          <w:rFonts w:ascii="Times New Roman" w:eastAsia="Times New Roman" w:hAnsi="Times New Roman" w:cs="Times New Roman"/>
        </w:rPr>
      </w:pPr>
      <w:r w:rsidRPr="004B525C">
        <w:rPr>
          <w:rFonts w:ascii="Times New Roman" w:eastAsia="Times New Roman" w:hAnsi="Times New Roman" w:cs="Times New Roman"/>
        </w:rPr>
        <w:br/>
        <w:t>Широко известно использование карикатуры в плакатах. Порою высмеивались не только сам враг, но и разрушительность, бесчеловечность его действий. Примечательно, что художники, работавшие над изображением, всегда очень точно подмечали характер, повадки, жесты, отличительные черты изображаемых персонажей. Для такого тонкого воздействия на души людей посредством плаката требовалась не только долгая кропотливая работа по изучению немецкой кинохроники, фотографий Гитлера, Геббельса, Геринга, Гиммлера и других, но и мастерство психолога.</w:t>
      </w:r>
      <w:r w:rsidRPr="004B525C">
        <w:rPr>
          <w:rFonts w:ascii="Times New Roman" w:eastAsia="Times New Roman" w:hAnsi="Times New Roman" w:cs="Times New Roman"/>
        </w:rPr>
        <w:br/>
        <w:t>Созданием агитационных плакатов занимались талантливые художники: Дмитрий Моор, Виктор Дени, Михаил Черемных, Ираклий Тоидзе, Алексей Кокорекин, Виктор Иванов, Виктор Корецкий, группа художников «Кукрыниксы», группа художников «Окна ТАСС» и другие.</w:t>
      </w:r>
      <w:r w:rsidRPr="004B525C">
        <w:rPr>
          <w:rFonts w:ascii="Times New Roman" w:eastAsia="Times New Roman" w:hAnsi="Times New Roman" w:cs="Times New Roman"/>
        </w:rPr>
        <w:br/>
        <w:t>Многие из этих плакатов стали настолько известными, что используются даже сегодня и считаются настоящими шедеврами искусства плакатного дела.</w:t>
      </w:r>
    </w:p>
    <w:p w14:paraId="7839E2FB" w14:textId="462A0864" w:rsidR="00FA5603" w:rsidRPr="00FA5603" w:rsidRDefault="00C921A1" w:rsidP="00C921A1">
      <w:pPr>
        <w:rPr>
          <w:rFonts w:ascii="Times New Roman" w:eastAsia="Times New Roman" w:hAnsi="Times New Roman" w:cs="Times New Roman"/>
          <w:sz w:val="40"/>
          <w:szCs w:val="40"/>
        </w:rPr>
      </w:pPr>
      <w:r>
        <w:rPr>
          <w:rFonts w:ascii="Times New Roman" w:eastAsia="Times New Roman" w:hAnsi="Times New Roman" w:cs="Times New Roman"/>
        </w:rPr>
        <w:br w:type="page"/>
      </w:r>
      <w:r w:rsidR="00FA5603" w:rsidRPr="00FA5603">
        <w:rPr>
          <w:rFonts w:ascii="Times New Roman" w:eastAsia="Times New Roman" w:hAnsi="Times New Roman" w:cs="Times New Roman"/>
          <w:sz w:val="40"/>
          <w:szCs w:val="40"/>
        </w:rPr>
        <w:lastRenderedPageBreak/>
        <w:t>РСФР</w:t>
      </w:r>
    </w:p>
    <w:p w14:paraId="604687E7" w14:textId="3E5FB1EF"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rPr>
      </w:pPr>
      <w:r w:rsidRPr="006C2255">
        <w:rPr>
          <w:rFonts w:ascii="Times New Roman" w:eastAsia="Times New Roman" w:hAnsi="Times New Roman" w:cs="Times New Roman"/>
        </w:rPr>
        <w:t>Агитационные плакаты РСФСР времен Великой Отечественной войны стали мощным средством пропаганды, мобилизовавшим миллионы людей на борьбу с фашизмом. Они отражали дух времени, вдохновляли на героизм, воспитывали чувство долга перед Родиной и ненависть к врагу.</w:t>
      </w:r>
    </w:p>
    <w:p w14:paraId="0CD898F0" w14:textId="77777777" w:rsidR="006C2255" w:rsidRPr="006C2255" w:rsidRDefault="006C2255" w:rsidP="006C2255">
      <w:pPr>
        <w:spacing w:before="100" w:beforeAutospacing="1" w:after="100" w:afterAutospacing="1" w:line="240" w:lineRule="auto"/>
        <w:outlineLvl w:val="2"/>
        <w:rPr>
          <w:rFonts w:ascii="Times New Roman" w:eastAsia="Times New Roman" w:hAnsi="Times New Roman" w:cs="Times New Roman"/>
          <w:b/>
          <w:bCs/>
          <w:sz w:val="24"/>
          <w:szCs w:val="24"/>
        </w:rPr>
      </w:pPr>
      <w:r w:rsidRPr="006C2255">
        <w:rPr>
          <w:rFonts w:ascii="Times New Roman" w:eastAsia="Times New Roman" w:hAnsi="Times New Roman" w:cs="Times New Roman"/>
          <w:b/>
          <w:bCs/>
          <w:sz w:val="24"/>
          <w:szCs w:val="24"/>
        </w:rPr>
        <w:t>Основные темы агитационных плакатов</w:t>
      </w:r>
    </w:p>
    <w:p w14:paraId="6C6FF7DE" w14:textId="77777777" w:rsidR="006C2255" w:rsidRPr="006C2255" w:rsidRDefault="006C2255" w:rsidP="006C2255">
      <w:pPr>
        <w:numPr>
          <w:ilvl w:val="0"/>
          <w:numId w:val="1"/>
        </w:numPr>
        <w:spacing w:before="100" w:beforeAutospacing="1" w:after="100" w:afterAutospacing="1" w:line="240" w:lineRule="auto"/>
        <w:rPr>
          <w:rFonts w:ascii="Times New Roman" w:eastAsia="Times New Roman" w:hAnsi="Times New Roman" w:cs="Times New Roman"/>
        </w:rPr>
      </w:pPr>
      <w:r w:rsidRPr="006C2255">
        <w:rPr>
          <w:rFonts w:ascii="Times New Roman" w:eastAsia="Times New Roman" w:hAnsi="Times New Roman" w:cs="Times New Roman"/>
          <w:b/>
          <w:bCs/>
        </w:rPr>
        <w:t>Призыв к защите Родины</w:t>
      </w:r>
      <w:r w:rsidRPr="006C2255">
        <w:rPr>
          <w:rFonts w:ascii="Times New Roman" w:eastAsia="Times New Roman" w:hAnsi="Times New Roman" w:cs="Times New Roman"/>
        </w:rPr>
        <w:br/>
        <w:t>Одной из ключевых тем было обращение к каждому гражданину с призывом встать на защиту Отечества. Образы солдат, крестьян и рабочих подчеркивали всеобщую мобилизацию.</w:t>
      </w:r>
    </w:p>
    <w:p w14:paraId="6AB2157B" w14:textId="77777777" w:rsidR="006C2255" w:rsidRPr="006C2255" w:rsidRDefault="006C2255" w:rsidP="006C2255">
      <w:pPr>
        <w:numPr>
          <w:ilvl w:val="0"/>
          <w:numId w:val="1"/>
        </w:numPr>
        <w:spacing w:before="100" w:beforeAutospacing="1" w:after="100" w:afterAutospacing="1" w:line="240" w:lineRule="auto"/>
        <w:rPr>
          <w:rFonts w:ascii="Times New Roman" w:eastAsia="Times New Roman" w:hAnsi="Times New Roman" w:cs="Times New Roman"/>
        </w:rPr>
      </w:pPr>
      <w:r w:rsidRPr="006C2255">
        <w:rPr>
          <w:rFonts w:ascii="Times New Roman" w:eastAsia="Times New Roman" w:hAnsi="Times New Roman" w:cs="Times New Roman"/>
          <w:b/>
          <w:bCs/>
        </w:rPr>
        <w:t>Партизанская борьба и помощь фронту</w:t>
      </w:r>
      <w:r w:rsidRPr="006C2255">
        <w:rPr>
          <w:rFonts w:ascii="Times New Roman" w:eastAsia="Times New Roman" w:hAnsi="Times New Roman" w:cs="Times New Roman"/>
        </w:rPr>
        <w:br/>
        <w:t>Большое внимание уделялось партизанскому движению и поддержке фронта тылом. Важно было показать, что борьба идет повсеместно, а каждый может внести свой вклад в Победу.</w:t>
      </w:r>
    </w:p>
    <w:p w14:paraId="083340CF" w14:textId="13831C61" w:rsidR="006C2255" w:rsidRPr="006C2255" w:rsidRDefault="006C2255" w:rsidP="00C744AE">
      <w:pPr>
        <w:numPr>
          <w:ilvl w:val="0"/>
          <w:numId w:val="1"/>
        </w:numPr>
        <w:spacing w:before="100" w:beforeAutospacing="1" w:after="100" w:afterAutospacing="1" w:line="240" w:lineRule="auto"/>
        <w:rPr>
          <w:rFonts w:ascii="Times New Roman" w:eastAsia="Times New Roman" w:hAnsi="Times New Roman" w:cs="Times New Roman"/>
        </w:rPr>
      </w:pPr>
      <w:r w:rsidRPr="006C2255">
        <w:rPr>
          <w:rFonts w:ascii="Times New Roman" w:eastAsia="Times New Roman" w:hAnsi="Times New Roman" w:cs="Times New Roman"/>
          <w:b/>
          <w:bCs/>
        </w:rPr>
        <w:t>Ненависть к врагу и сатира на фашистов</w:t>
      </w:r>
      <w:r w:rsidRPr="006C2255">
        <w:rPr>
          <w:rFonts w:ascii="Times New Roman" w:eastAsia="Times New Roman" w:hAnsi="Times New Roman" w:cs="Times New Roman"/>
        </w:rPr>
        <w:br/>
        <w:t>Карикатуры на Гитлера и немецкую армию активно использовались для поднятия боевого духа и укрепления ненависти к захватчикам.</w:t>
      </w:r>
    </w:p>
    <w:p w14:paraId="7BCD8DED" w14:textId="77777777" w:rsidR="006C2255" w:rsidRPr="006C2255" w:rsidRDefault="006C2255" w:rsidP="006C2255">
      <w:pPr>
        <w:numPr>
          <w:ilvl w:val="0"/>
          <w:numId w:val="1"/>
        </w:numPr>
        <w:spacing w:before="100" w:beforeAutospacing="1" w:after="100" w:afterAutospacing="1" w:line="240" w:lineRule="auto"/>
        <w:rPr>
          <w:rFonts w:ascii="Times New Roman" w:eastAsia="Times New Roman" w:hAnsi="Times New Roman" w:cs="Times New Roman"/>
        </w:rPr>
      </w:pPr>
      <w:r w:rsidRPr="006C2255">
        <w:rPr>
          <w:rFonts w:ascii="Times New Roman" w:eastAsia="Times New Roman" w:hAnsi="Times New Roman" w:cs="Times New Roman"/>
          <w:b/>
          <w:bCs/>
        </w:rPr>
        <w:t>Вера в победу</w:t>
      </w:r>
      <w:r w:rsidRPr="006C2255">
        <w:rPr>
          <w:rFonts w:ascii="Times New Roman" w:eastAsia="Times New Roman" w:hAnsi="Times New Roman" w:cs="Times New Roman"/>
        </w:rPr>
        <w:br/>
        <w:t>Художники показывали светлое будущее, свободное от фашизма, и убеждали в неизбежности победы Красной армии.</w:t>
      </w:r>
    </w:p>
    <w:p w14:paraId="54888A47" w14:textId="77777777" w:rsidR="006C2255" w:rsidRPr="006C2255" w:rsidRDefault="006C2255" w:rsidP="006C2255">
      <w:pPr>
        <w:numPr>
          <w:ilvl w:val="0"/>
          <w:numId w:val="1"/>
        </w:numPr>
        <w:spacing w:before="100" w:beforeAutospacing="1" w:after="100" w:afterAutospacing="1" w:line="240" w:lineRule="auto"/>
        <w:rPr>
          <w:rFonts w:ascii="Times New Roman" w:eastAsia="Times New Roman" w:hAnsi="Times New Roman" w:cs="Times New Roman"/>
        </w:rPr>
      </w:pPr>
      <w:r w:rsidRPr="006C2255">
        <w:rPr>
          <w:rFonts w:ascii="Times New Roman" w:eastAsia="Times New Roman" w:hAnsi="Times New Roman" w:cs="Times New Roman"/>
          <w:b/>
          <w:bCs/>
        </w:rPr>
        <w:t>Призывы к самоотверженной работе в тылу</w:t>
      </w:r>
      <w:r w:rsidRPr="006C2255">
        <w:rPr>
          <w:rFonts w:ascii="Times New Roman" w:eastAsia="Times New Roman" w:hAnsi="Times New Roman" w:cs="Times New Roman"/>
        </w:rPr>
        <w:br/>
        <w:t>Рабочие и колхозники становились героями плакатов, подчеркивалась их роль в обеспечении армии всем необходимым.</w:t>
      </w:r>
    </w:p>
    <w:p w14:paraId="13BEEB1A" w14:textId="77777777" w:rsidR="006C2255" w:rsidRPr="006C2255" w:rsidRDefault="006C2255" w:rsidP="006C2255">
      <w:pPr>
        <w:spacing w:before="100" w:beforeAutospacing="1" w:after="100" w:afterAutospacing="1" w:line="240" w:lineRule="auto"/>
        <w:outlineLvl w:val="2"/>
        <w:rPr>
          <w:rFonts w:ascii="Times New Roman" w:eastAsia="Times New Roman" w:hAnsi="Times New Roman" w:cs="Times New Roman"/>
          <w:b/>
          <w:bCs/>
          <w:sz w:val="24"/>
          <w:szCs w:val="24"/>
        </w:rPr>
      </w:pPr>
      <w:r w:rsidRPr="006C2255">
        <w:rPr>
          <w:rFonts w:ascii="Times New Roman" w:eastAsia="Times New Roman" w:hAnsi="Times New Roman" w:cs="Times New Roman"/>
          <w:b/>
          <w:bCs/>
          <w:sz w:val="24"/>
          <w:szCs w:val="24"/>
        </w:rPr>
        <w:t>Художественные особенности</w:t>
      </w:r>
    </w:p>
    <w:p w14:paraId="1E4E0530" w14:textId="77777777"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rPr>
      </w:pPr>
      <w:r w:rsidRPr="006C2255">
        <w:rPr>
          <w:rFonts w:ascii="Times New Roman" w:eastAsia="Times New Roman" w:hAnsi="Times New Roman" w:cs="Times New Roman"/>
        </w:rPr>
        <w:t>Советские плакаты отличались лаконичностью и выразительностью. Использование контрастных цветов (красный, черный, белый) привлекало внимание, а четкие лозунги доходили до каждого. Центральными элементами часто становились сильные образы героев – солдаты, матери, дети или рабочие.</w:t>
      </w:r>
    </w:p>
    <w:p w14:paraId="3229B384" w14:textId="77777777" w:rsidR="006C2255" w:rsidRPr="006C2255" w:rsidRDefault="006C2255" w:rsidP="006C2255">
      <w:pPr>
        <w:spacing w:before="100" w:beforeAutospacing="1" w:after="100" w:afterAutospacing="1" w:line="240" w:lineRule="auto"/>
        <w:outlineLvl w:val="2"/>
        <w:rPr>
          <w:rFonts w:ascii="Times New Roman" w:eastAsia="Times New Roman" w:hAnsi="Times New Roman" w:cs="Times New Roman"/>
          <w:b/>
          <w:bCs/>
          <w:sz w:val="24"/>
          <w:szCs w:val="24"/>
        </w:rPr>
      </w:pPr>
      <w:r w:rsidRPr="006C2255">
        <w:rPr>
          <w:rFonts w:ascii="Times New Roman" w:eastAsia="Times New Roman" w:hAnsi="Times New Roman" w:cs="Times New Roman"/>
          <w:b/>
          <w:bCs/>
          <w:sz w:val="24"/>
          <w:szCs w:val="24"/>
        </w:rPr>
        <w:t>Вклад плакатов в Победу</w:t>
      </w:r>
    </w:p>
    <w:p w14:paraId="06AAE71A" w14:textId="77A87108"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rPr>
      </w:pPr>
      <w:r w:rsidRPr="006C2255">
        <w:rPr>
          <w:rFonts w:ascii="Times New Roman" w:eastAsia="Times New Roman" w:hAnsi="Times New Roman" w:cs="Times New Roman"/>
        </w:rPr>
        <w:t>Агитационные плакаты играли важную роль в психологической войне. Они объединяли людей, укрепляли их веру в победу, вдохновляли на подвиги как на фронте, так и в тылу. Плакаты стали не только символами эпохи, но и действенным оружием в борьбе за свободу.</w:t>
      </w:r>
    </w:p>
    <w:p w14:paraId="4D050B63" w14:textId="3485DFAE" w:rsidR="00FA5603" w:rsidRDefault="006C2255" w:rsidP="005030EF">
      <w:pPr>
        <w:spacing w:before="100" w:beforeAutospacing="1" w:after="100" w:afterAutospacing="1" w:line="240" w:lineRule="auto"/>
        <w:jc w:val="both"/>
        <w:rPr>
          <w:rFonts w:ascii="Times New Roman" w:eastAsia="Times New Roman" w:hAnsi="Times New Roman" w:cs="Times New Roman"/>
        </w:rPr>
      </w:pPr>
      <w:r w:rsidRPr="006C2255">
        <w:rPr>
          <w:rFonts w:ascii="Times New Roman" w:eastAsia="Times New Roman" w:hAnsi="Times New Roman" w:cs="Times New Roman"/>
        </w:rPr>
        <w:t>Агитационные плакаты РСФСР времён Великой Отечественной войны остаются ярким памятником героической борьбы советского народа. Их образы и лозунги до сих пор вызывают уважение и служат напоминанием о стойкости, мужестве и единстве перед лицом опасности.</w:t>
      </w:r>
      <w:r w:rsidR="00FA5603">
        <w:rPr>
          <w:rFonts w:ascii="Times New Roman" w:eastAsia="Times New Roman" w:hAnsi="Times New Roman" w:cs="Times New Roman"/>
        </w:rPr>
        <w:br w:type="page"/>
      </w:r>
    </w:p>
    <w:p w14:paraId="57CC8198" w14:textId="37A5DB8A" w:rsidR="00FA5603" w:rsidRPr="00FA5603" w:rsidRDefault="00FA5603" w:rsidP="006C2255">
      <w:pPr>
        <w:spacing w:before="100" w:beforeAutospacing="1" w:after="100" w:afterAutospacing="1" w:line="240" w:lineRule="auto"/>
        <w:rPr>
          <w:rFonts w:ascii="Times New Roman" w:eastAsia="Times New Roman" w:hAnsi="Times New Roman" w:cs="Times New Roman"/>
          <w:sz w:val="40"/>
          <w:szCs w:val="40"/>
        </w:rPr>
      </w:pPr>
      <w:r w:rsidRPr="00FA5603">
        <w:rPr>
          <w:rFonts w:ascii="Times New Roman" w:eastAsia="Times New Roman" w:hAnsi="Times New Roman" w:cs="Times New Roman"/>
          <w:sz w:val="40"/>
          <w:szCs w:val="40"/>
        </w:rPr>
        <w:lastRenderedPageBreak/>
        <w:t>Украин</w:t>
      </w:r>
      <w:r w:rsidR="007C738E">
        <w:rPr>
          <w:rFonts w:ascii="Times New Roman" w:eastAsia="Times New Roman" w:hAnsi="Times New Roman" w:cs="Times New Roman"/>
          <w:sz w:val="40"/>
          <w:szCs w:val="40"/>
        </w:rPr>
        <w:t>ская ССР</w:t>
      </w:r>
    </w:p>
    <w:p w14:paraId="3DD9F29D" w14:textId="490ECC9D"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sz w:val="24"/>
          <w:szCs w:val="24"/>
        </w:rPr>
      </w:pPr>
      <w:r w:rsidRPr="006C2255">
        <w:rPr>
          <w:rFonts w:ascii="Times New Roman" w:eastAsia="Times New Roman" w:hAnsi="Times New Roman" w:cs="Times New Roman"/>
          <w:sz w:val="24"/>
          <w:szCs w:val="24"/>
        </w:rPr>
        <w:t>Агитационные плакаты, созданные на территории Украины в годы Великой Отечественной войны, играли важнейшую роль в мобилизации и укреплении патриотизма, вдохновляя людей на борьбу с фашистскими захватчиками и поддерживая веру в скорую победу. Они отражали уникальные черты украинской культуры, подчеркивали героизм народа и роль каждого человека в защите родной земли.</w:t>
      </w:r>
    </w:p>
    <w:p w14:paraId="6D3D35D1" w14:textId="77777777" w:rsidR="006C2255" w:rsidRPr="006C2255" w:rsidRDefault="006C2255" w:rsidP="006C2255">
      <w:pPr>
        <w:spacing w:before="100" w:beforeAutospacing="1" w:after="100" w:afterAutospacing="1" w:line="240" w:lineRule="auto"/>
        <w:outlineLvl w:val="2"/>
        <w:rPr>
          <w:rFonts w:ascii="Times New Roman" w:eastAsia="Times New Roman" w:hAnsi="Times New Roman" w:cs="Times New Roman"/>
          <w:b/>
          <w:bCs/>
          <w:sz w:val="27"/>
          <w:szCs w:val="27"/>
        </w:rPr>
      </w:pPr>
      <w:r w:rsidRPr="006C2255">
        <w:rPr>
          <w:rFonts w:ascii="Times New Roman" w:eastAsia="Times New Roman" w:hAnsi="Times New Roman" w:cs="Times New Roman"/>
          <w:b/>
          <w:bCs/>
          <w:sz w:val="27"/>
          <w:szCs w:val="27"/>
        </w:rPr>
        <w:t>Основные темы агитационных плакатов</w:t>
      </w:r>
    </w:p>
    <w:p w14:paraId="60468963" w14:textId="77777777" w:rsidR="006C2255" w:rsidRPr="006C2255" w:rsidRDefault="006C2255" w:rsidP="006C2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255">
        <w:rPr>
          <w:rFonts w:ascii="Times New Roman" w:eastAsia="Times New Roman" w:hAnsi="Times New Roman" w:cs="Times New Roman"/>
          <w:b/>
          <w:bCs/>
          <w:sz w:val="24"/>
          <w:szCs w:val="24"/>
        </w:rPr>
        <w:t>Защита Родины и освобождение украинской земли</w:t>
      </w:r>
      <w:r w:rsidRPr="006C2255">
        <w:rPr>
          <w:rFonts w:ascii="Times New Roman" w:eastAsia="Times New Roman" w:hAnsi="Times New Roman" w:cs="Times New Roman"/>
          <w:sz w:val="24"/>
          <w:szCs w:val="24"/>
        </w:rPr>
        <w:br/>
        <w:t>Одной из ведущих тем было освобождение украинских земель от фашистских захватчиков. Многие плакаты призывали народ вступать в ряды Красной армии или поддерживать партизанское движение, изображая Украину как страдающую, но гордую мать, которую нужно защитить.</w:t>
      </w:r>
    </w:p>
    <w:p w14:paraId="72BD88DE" w14:textId="77777777" w:rsidR="006C2255" w:rsidRPr="006C2255" w:rsidRDefault="006C2255" w:rsidP="006C2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255">
        <w:rPr>
          <w:rFonts w:ascii="Times New Roman" w:eastAsia="Times New Roman" w:hAnsi="Times New Roman" w:cs="Times New Roman"/>
          <w:b/>
          <w:bCs/>
          <w:sz w:val="24"/>
          <w:szCs w:val="24"/>
        </w:rPr>
        <w:t>Партизанское движение</w:t>
      </w:r>
      <w:r w:rsidRPr="006C2255">
        <w:rPr>
          <w:rFonts w:ascii="Times New Roman" w:eastAsia="Times New Roman" w:hAnsi="Times New Roman" w:cs="Times New Roman"/>
          <w:sz w:val="24"/>
          <w:szCs w:val="24"/>
        </w:rPr>
        <w:br/>
        <w:t>В Украине партизанское движение сыграло огромную роль, и эта тема стала одной из главных на плакатах. Партизаны изображались как герои, готовые сражаться в тылу врага, разрушать его коммуникации и освобождать свои города и села.</w:t>
      </w:r>
    </w:p>
    <w:p w14:paraId="5163A5F2" w14:textId="77777777" w:rsidR="006C2255" w:rsidRPr="006C2255" w:rsidRDefault="006C2255" w:rsidP="006C2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255">
        <w:rPr>
          <w:rFonts w:ascii="Times New Roman" w:eastAsia="Times New Roman" w:hAnsi="Times New Roman" w:cs="Times New Roman"/>
          <w:b/>
          <w:bCs/>
          <w:sz w:val="24"/>
          <w:szCs w:val="24"/>
        </w:rPr>
        <w:t>Ненависть к фашистским захватчикам</w:t>
      </w:r>
      <w:r w:rsidRPr="006C2255">
        <w:rPr>
          <w:rFonts w:ascii="Times New Roman" w:eastAsia="Times New Roman" w:hAnsi="Times New Roman" w:cs="Times New Roman"/>
          <w:sz w:val="24"/>
          <w:szCs w:val="24"/>
        </w:rPr>
        <w:br/>
        <w:t>На агитационных плакатах часто изображались образы врага и высказывалась жесткая, непримиримая ненависть к оккупантам. Карикатуры и сатирические изображения фашистов помогали укреплять негативное отношение к врагу и поднимали боевой дух.</w:t>
      </w:r>
    </w:p>
    <w:p w14:paraId="5C8D2F0E" w14:textId="77777777" w:rsidR="006C2255" w:rsidRPr="006C2255" w:rsidRDefault="006C2255" w:rsidP="006C2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255">
        <w:rPr>
          <w:rFonts w:ascii="Times New Roman" w:eastAsia="Times New Roman" w:hAnsi="Times New Roman" w:cs="Times New Roman"/>
          <w:b/>
          <w:bCs/>
          <w:sz w:val="24"/>
          <w:szCs w:val="24"/>
        </w:rPr>
        <w:t>Вера в победу и освобождение Украины</w:t>
      </w:r>
      <w:r w:rsidRPr="006C2255">
        <w:rPr>
          <w:rFonts w:ascii="Times New Roman" w:eastAsia="Times New Roman" w:hAnsi="Times New Roman" w:cs="Times New Roman"/>
          <w:sz w:val="24"/>
          <w:szCs w:val="24"/>
        </w:rPr>
        <w:br/>
        <w:t>В условиях войны людям было важно видеть символы будущей победы и освобождения. Эти плакаты вселяли веру в то, что Украина будет свободной, что Красная армия и народные силы обязательно победят.</w:t>
      </w:r>
    </w:p>
    <w:p w14:paraId="21E006B3" w14:textId="77777777" w:rsidR="006C2255" w:rsidRPr="006C2255" w:rsidRDefault="006C2255" w:rsidP="006C22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2255">
        <w:rPr>
          <w:rFonts w:ascii="Times New Roman" w:eastAsia="Times New Roman" w:hAnsi="Times New Roman" w:cs="Times New Roman"/>
          <w:b/>
          <w:bCs/>
          <w:sz w:val="24"/>
          <w:szCs w:val="24"/>
        </w:rPr>
        <w:t>Призывы к поддержке фронта</w:t>
      </w:r>
      <w:r w:rsidRPr="006C2255">
        <w:rPr>
          <w:rFonts w:ascii="Times New Roman" w:eastAsia="Times New Roman" w:hAnsi="Times New Roman" w:cs="Times New Roman"/>
          <w:sz w:val="24"/>
          <w:szCs w:val="24"/>
        </w:rPr>
        <w:br/>
        <w:t>Украинские плакаты подчеркивали важность самоотверженного труда на фронт и в тылу. Показаны были колхозники, рабочие, женщины и дети, которые трудились, чтобы обеспечить армию всем необходимым для победы.</w:t>
      </w:r>
    </w:p>
    <w:p w14:paraId="4FB23384" w14:textId="77777777" w:rsidR="006C2255" w:rsidRPr="006C2255" w:rsidRDefault="006C2255" w:rsidP="006C2255">
      <w:pPr>
        <w:spacing w:before="100" w:beforeAutospacing="1" w:after="100" w:afterAutospacing="1" w:line="240" w:lineRule="auto"/>
        <w:outlineLvl w:val="2"/>
        <w:rPr>
          <w:rFonts w:ascii="Times New Roman" w:eastAsia="Times New Roman" w:hAnsi="Times New Roman" w:cs="Times New Roman"/>
          <w:b/>
          <w:bCs/>
          <w:sz w:val="27"/>
          <w:szCs w:val="27"/>
        </w:rPr>
      </w:pPr>
      <w:r w:rsidRPr="006C2255">
        <w:rPr>
          <w:rFonts w:ascii="Times New Roman" w:eastAsia="Times New Roman" w:hAnsi="Times New Roman" w:cs="Times New Roman"/>
          <w:b/>
          <w:bCs/>
          <w:sz w:val="27"/>
          <w:szCs w:val="27"/>
        </w:rPr>
        <w:t>Художественные особенности</w:t>
      </w:r>
    </w:p>
    <w:p w14:paraId="026F23B3" w14:textId="77777777"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sz w:val="24"/>
          <w:szCs w:val="24"/>
        </w:rPr>
      </w:pPr>
      <w:r w:rsidRPr="006C2255">
        <w:rPr>
          <w:rFonts w:ascii="Times New Roman" w:eastAsia="Times New Roman" w:hAnsi="Times New Roman" w:cs="Times New Roman"/>
          <w:sz w:val="24"/>
          <w:szCs w:val="24"/>
        </w:rPr>
        <w:t>Украинские агитационные плакаты сочетали выразительные, яркие образы с элементами народного стиля. Символика украинской культуры — традиционные орнаменты, цвета и образы — присутствовала в оформлении многих плакатов. Красный и черный цвета, а также изображения цветущих полей, пшеничных колосьев и народных героев помогали создать ассоциацию с Украиной и её богатой культурой.</w:t>
      </w:r>
    </w:p>
    <w:p w14:paraId="7CB94E35" w14:textId="77777777" w:rsidR="006C2255" w:rsidRPr="006C2255" w:rsidRDefault="006C2255" w:rsidP="006C2255">
      <w:pPr>
        <w:spacing w:before="100" w:beforeAutospacing="1" w:after="100" w:afterAutospacing="1" w:line="240" w:lineRule="auto"/>
        <w:outlineLvl w:val="2"/>
        <w:rPr>
          <w:rFonts w:ascii="Times New Roman" w:eastAsia="Times New Roman" w:hAnsi="Times New Roman" w:cs="Times New Roman"/>
          <w:b/>
          <w:bCs/>
          <w:sz w:val="27"/>
          <w:szCs w:val="27"/>
        </w:rPr>
      </w:pPr>
      <w:r w:rsidRPr="006C2255">
        <w:rPr>
          <w:rFonts w:ascii="Times New Roman" w:eastAsia="Times New Roman" w:hAnsi="Times New Roman" w:cs="Times New Roman"/>
          <w:b/>
          <w:bCs/>
          <w:sz w:val="27"/>
          <w:szCs w:val="27"/>
        </w:rPr>
        <w:t>Вклад плакатов в борьбу</w:t>
      </w:r>
    </w:p>
    <w:p w14:paraId="7D4368C7" w14:textId="445D09AF"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sz w:val="24"/>
          <w:szCs w:val="24"/>
        </w:rPr>
      </w:pPr>
      <w:r w:rsidRPr="006C2255">
        <w:rPr>
          <w:rFonts w:ascii="Times New Roman" w:eastAsia="Times New Roman" w:hAnsi="Times New Roman" w:cs="Times New Roman"/>
          <w:sz w:val="24"/>
          <w:szCs w:val="24"/>
        </w:rPr>
        <w:t>Эти плакаты имели огромное значение для моральной поддержки и мотивации населения. В условиях оккупации они способствовали поддержанию связи между населением и Красной армией, вдохновляли на сопротивление и борьбу за освобождение, становясь неотъемлемой частью патриотического воспитания.</w:t>
      </w:r>
    </w:p>
    <w:p w14:paraId="1E178CB6" w14:textId="77777777" w:rsidR="006C2255" w:rsidRPr="006C2255" w:rsidRDefault="006C2255" w:rsidP="005030EF">
      <w:pPr>
        <w:spacing w:before="100" w:beforeAutospacing="1" w:after="100" w:afterAutospacing="1" w:line="240" w:lineRule="auto"/>
        <w:jc w:val="both"/>
        <w:rPr>
          <w:rFonts w:ascii="Times New Roman" w:eastAsia="Times New Roman" w:hAnsi="Times New Roman" w:cs="Times New Roman"/>
          <w:sz w:val="24"/>
          <w:szCs w:val="24"/>
        </w:rPr>
      </w:pPr>
      <w:r w:rsidRPr="006C2255">
        <w:rPr>
          <w:rFonts w:ascii="Times New Roman" w:eastAsia="Times New Roman" w:hAnsi="Times New Roman" w:cs="Times New Roman"/>
          <w:sz w:val="24"/>
          <w:szCs w:val="24"/>
        </w:rPr>
        <w:t xml:space="preserve">Агитационные плакаты Украины времён Великой Отечественной войны остались не только историческими артефактами, но и важным свидетельством героизма и сопротивления </w:t>
      </w:r>
      <w:r w:rsidRPr="006C2255">
        <w:rPr>
          <w:rFonts w:ascii="Times New Roman" w:eastAsia="Times New Roman" w:hAnsi="Times New Roman" w:cs="Times New Roman"/>
          <w:sz w:val="24"/>
          <w:szCs w:val="24"/>
        </w:rPr>
        <w:lastRenderedPageBreak/>
        <w:t>народа. Эти произведения искусства помогали объединить людей в их борьбе и вдохновляли на подвиги в самые трудные моменты войны.</w:t>
      </w:r>
    </w:p>
    <w:p w14:paraId="76952AB7" w14:textId="5394B01B" w:rsidR="003575E0" w:rsidRDefault="003575E0">
      <w:r>
        <w:br w:type="page"/>
      </w:r>
    </w:p>
    <w:p w14:paraId="126BC39C" w14:textId="0A0AC4EE" w:rsidR="00261481" w:rsidRPr="00261481" w:rsidRDefault="00261481" w:rsidP="00261481">
      <w:pPr>
        <w:spacing w:before="100" w:beforeAutospacing="1" w:after="100" w:afterAutospacing="1" w:line="240" w:lineRule="auto"/>
        <w:rPr>
          <w:rFonts w:ascii="Times New Roman" w:eastAsia="Times New Roman" w:hAnsi="Times New Roman" w:cs="Times New Roman"/>
          <w:sz w:val="40"/>
          <w:szCs w:val="40"/>
        </w:rPr>
      </w:pPr>
      <w:r w:rsidRPr="00261481">
        <w:rPr>
          <w:rFonts w:ascii="Times New Roman" w:eastAsia="Times New Roman" w:hAnsi="Times New Roman" w:cs="Times New Roman"/>
          <w:sz w:val="40"/>
          <w:szCs w:val="40"/>
        </w:rPr>
        <w:lastRenderedPageBreak/>
        <w:t>Белорусс</w:t>
      </w:r>
      <w:r w:rsidR="007C738E">
        <w:rPr>
          <w:rFonts w:ascii="Times New Roman" w:eastAsia="Times New Roman" w:hAnsi="Times New Roman" w:cs="Times New Roman"/>
          <w:sz w:val="40"/>
          <w:szCs w:val="40"/>
        </w:rPr>
        <w:t>кая ССР</w:t>
      </w:r>
    </w:p>
    <w:p w14:paraId="30EBE9A5" w14:textId="1F156260" w:rsidR="00261481" w:rsidRDefault="00261481" w:rsidP="005030EF">
      <w:pPr>
        <w:spacing w:before="100" w:beforeAutospacing="1" w:after="100" w:afterAutospacing="1" w:line="240" w:lineRule="auto"/>
        <w:jc w:val="both"/>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Агитационные плакаты Белоруссии времён Великой Отечественной войны — исторический источник, отражающий дух сопротивления, патриотизм и героизм советского народа. Они играли ключевую роль в мобилизации населения, поддержании боевого духа и укреплении веры в победу.</w:t>
      </w:r>
    </w:p>
    <w:p w14:paraId="2B93CA93" w14:textId="77777777" w:rsidR="00261481" w:rsidRDefault="00261481" w:rsidP="00261481">
      <w:pPr>
        <w:spacing w:before="100" w:beforeAutospacing="1" w:after="100" w:afterAutospacing="1" w:line="240" w:lineRule="auto"/>
        <w:rPr>
          <w:rFonts w:ascii="Times New Roman" w:eastAsia="Times New Roman" w:hAnsi="Times New Roman" w:cs="Times New Roman"/>
          <w:b/>
          <w:bCs/>
          <w:sz w:val="27"/>
          <w:szCs w:val="27"/>
        </w:rPr>
      </w:pPr>
      <w:r w:rsidRPr="00261481">
        <w:rPr>
          <w:rFonts w:ascii="Times New Roman" w:eastAsia="Times New Roman" w:hAnsi="Times New Roman" w:cs="Times New Roman"/>
          <w:b/>
          <w:bCs/>
          <w:sz w:val="27"/>
          <w:szCs w:val="27"/>
        </w:rPr>
        <w:t>Основные темы плакатов:</w:t>
      </w:r>
    </w:p>
    <w:p w14:paraId="48FDF271" w14:textId="514AC300" w:rsidR="00261481" w:rsidRPr="003575E0" w:rsidRDefault="00261481" w:rsidP="003575E0">
      <w:pPr>
        <w:numPr>
          <w:ilvl w:val="0"/>
          <w:numId w:val="4"/>
        </w:numPr>
        <w:tabs>
          <w:tab w:val="clear" w:pos="720"/>
        </w:tabs>
        <w:spacing w:after="100" w:afterAutospacing="1" w:line="240" w:lineRule="auto"/>
        <w:ind w:left="851" w:hanging="425"/>
        <w:contextualSpacing/>
        <w:rPr>
          <w:rFonts w:ascii="Times New Roman" w:eastAsia="Times New Roman" w:hAnsi="Times New Roman" w:cs="Times New Roman"/>
          <w:b/>
          <w:bCs/>
          <w:sz w:val="27"/>
          <w:szCs w:val="27"/>
        </w:rPr>
      </w:pPr>
      <w:r w:rsidRPr="003575E0">
        <w:rPr>
          <w:rFonts w:ascii="Times New Roman" w:eastAsia="Times New Roman" w:hAnsi="Times New Roman" w:cs="Times New Roman"/>
          <w:b/>
          <w:bCs/>
          <w:sz w:val="27"/>
          <w:szCs w:val="27"/>
        </w:rPr>
        <w:t>Призыв к борьбе с врагом</w:t>
      </w:r>
    </w:p>
    <w:p w14:paraId="15BD49ED" w14:textId="77777777" w:rsidR="00261481" w:rsidRDefault="00261481" w:rsidP="003575E0">
      <w:pPr>
        <w:spacing w:after="100" w:afterAutospacing="1" w:line="240" w:lineRule="auto"/>
        <w:contextualSpacing/>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 xml:space="preserve">На плакатах изображались партизаны, солдаты Красной армии или символические образы (красная звезда, герб СССР). Лозунги призывали вступать в ряды партизан, защищать Родину и не допускать порабощения. </w:t>
      </w:r>
    </w:p>
    <w:p w14:paraId="2EBFF6A4" w14:textId="1FA9E7D9" w:rsidR="00261481" w:rsidRDefault="00261481" w:rsidP="003575E0">
      <w:pPr>
        <w:numPr>
          <w:ilvl w:val="0"/>
          <w:numId w:val="4"/>
        </w:numPr>
        <w:tabs>
          <w:tab w:val="clear" w:pos="720"/>
        </w:tabs>
        <w:spacing w:after="100" w:afterAutospacing="1" w:line="240" w:lineRule="auto"/>
        <w:ind w:left="851" w:hanging="425"/>
        <w:contextualSpacing/>
        <w:rPr>
          <w:rFonts w:ascii="Times New Roman" w:eastAsia="Times New Roman" w:hAnsi="Times New Roman" w:cs="Times New Roman"/>
          <w:b/>
          <w:bCs/>
          <w:sz w:val="27"/>
          <w:szCs w:val="27"/>
        </w:rPr>
      </w:pPr>
      <w:r w:rsidRPr="00261481">
        <w:rPr>
          <w:rFonts w:ascii="Times New Roman" w:eastAsia="Times New Roman" w:hAnsi="Times New Roman" w:cs="Times New Roman"/>
          <w:b/>
          <w:bCs/>
          <w:sz w:val="27"/>
          <w:szCs w:val="27"/>
        </w:rPr>
        <w:t>Партизанское движение</w:t>
      </w:r>
    </w:p>
    <w:p w14:paraId="11778F6B" w14:textId="470F3DBB" w:rsidR="00261481" w:rsidRDefault="00261481" w:rsidP="003575E0">
      <w:pPr>
        <w:spacing w:after="100" w:afterAutospacing="1" w:line="240" w:lineRule="auto"/>
        <w:contextualSpacing/>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 xml:space="preserve">В Белоруссии широко освещалась тема партизанской войны. Партизаны изображались как герои, уничтожающие оккупантов и их инфраструктуру. </w:t>
      </w:r>
    </w:p>
    <w:p w14:paraId="2BD64666" w14:textId="0C207DE6" w:rsidR="00261481" w:rsidRDefault="00261481" w:rsidP="003575E0">
      <w:pPr>
        <w:numPr>
          <w:ilvl w:val="0"/>
          <w:numId w:val="4"/>
        </w:numPr>
        <w:tabs>
          <w:tab w:val="clear" w:pos="720"/>
        </w:tabs>
        <w:spacing w:after="100" w:afterAutospacing="1" w:line="240" w:lineRule="auto"/>
        <w:ind w:left="851" w:hanging="425"/>
        <w:contextualSpacing/>
        <w:rPr>
          <w:rFonts w:ascii="Times New Roman" w:eastAsia="Times New Roman" w:hAnsi="Times New Roman" w:cs="Times New Roman"/>
          <w:b/>
          <w:bCs/>
          <w:sz w:val="27"/>
          <w:szCs w:val="27"/>
        </w:rPr>
      </w:pPr>
      <w:r w:rsidRPr="00261481">
        <w:rPr>
          <w:rFonts w:ascii="Times New Roman" w:eastAsia="Times New Roman" w:hAnsi="Times New Roman" w:cs="Times New Roman"/>
          <w:b/>
          <w:bCs/>
          <w:sz w:val="27"/>
          <w:szCs w:val="27"/>
        </w:rPr>
        <w:t>Антифашистская сатира</w:t>
      </w:r>
    </w:p>
    <w:p w14:paraId="5A285DC2" w14:textId="7C3F84CA" w:rsidR="00261481" w:rsidRDefault="00261481" w:rsidP="003575E0">
      <w:pPr>
        <w:spacing w:after="100" w:afterAutospacing="1" w:line="240" w:lineRule="auto"/>
        <w:contextualSpacing/>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Сатирические плакаты высмеивали Гитлера и нацистских солдат, поднимая боевой дух. Пример: карикатура на Гитлера, убегающего от советского солдата, с подписью «Фашистская свора будет разгромлена!»</w:t>
      </w:r>
    </w:p>
    <w:p w14:paraId="76FE9A88" w14:textId="4D4B4D68" w:rsidR="00261481" w:rsidRDefault="00261481" w:rsidP="003575E0">
      <w:pPr>
        <w:numPr>
          <w:ilvl w:val="0"/>
          <w:numId w:val="4"/>
        </w:numPr>
        <w:tabs>
          <w:tab w:val="clear" w:pos="720"/>
        </w:tabs>
        <w:spacing w:after="100" w:afterAutospacing="1" w:line="240" w:lineRule="auto"/>
        <w:ind w:left="851" w:hanging="425"/>
        <w:contextualSpacing/>
        <w:rPr>
          <w:rFonts w:ascii="Times New Roman" w:eastAsia="Times New Roman" w:hAnsi="Times New Roman" w:cs="Times New Roman"/>
          <w:b/>
          <w:bCs/>
          <w:sz w:val="27"/>
          <w:szCs w:val="27"/>
        </w:rPr>
      </w:pPr>
      <w:r w:rsidRPr="00261481">
        <w:rPr>
          <w:rFonts w:ascii="Times New Roman" w:eastAsia="Times New Roman" w:hAnsi="Times New Roman" w:cs="Times New Roman"/>
          <w:b/>
          <w:bCs/>
          <w:sz w:val="27"/>
          <w:szCs w:val="27"/>
        </w:rPr>
        <w:t xml:space="preserve"> Вера в победу</w:t>
      </w:r>
    </w:p>
    <w:p w14:paraId="5DEF92B7" w14:textId="77777777" w:rsidR="00261481" w:rsidRDefault="00261481" w:rsidP="005030EF">
      <w:pPr>
        <w:spacing w:before="100" w:beforeAutospacing="1" w:after="100" w:afterAutospacing="1" w:line="240" w:lineRule="auto"/>
        <w:jc w:val="both"/>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Плакаты подчеркивали неизбежность победы, изображая счастливое будущее, освобождение городов и деревень и возвращение к мирной жизни.</w:t>
      </w:r>
    </w:p>
    <w:p w14:paraId="642BEDEA" w14:textId="77777777" w:rsidR="005030EF" w:rsidRDefault="00261481" w:rsidP="005030EF">
      <w:pPr>
        <w:spacing w:before="100" w:beforeAutospacing="1" w:after="100" w:afterAutospacing="1" w:line="240" w:lineRule="auto"/>
        <w:jc w:val="both"/>
        <w:rPr>
          <w:rFonts w:ascii="Times New Roman" w:eastAsia="Times New Roman" w:hAnsi="Times New Roman" w:cs="Times New Roman"/>
          <w:b/>
          <w:bCs/>
          <w:sz w:val="27"/>
          <w:szCs w:val="27"/>
        </w:rPr>
      </w:pPr>
      <w:r w:rsidRPr="00261481">
        <w:rPr>
          <w:rFonts w:ascii="Times New Roman" w:eastAsia="Times New Roman" w:hAnsi="Times New Roman" w:cs="Times New Roman"/>
          <w:b/>
          <w:bCs/>
          <w:sz w:val="27"/>
          <w:szCs w:val="27"/>
        </w:rPr>
        <w:t xml:space="preserve"> </w:t>
      </w:r>
      <w:r w:rsidRPr="00261481">
        <w:rPr>
          <w:rFonts w:ascii="Times New Roman" w:eastAsia="Times New Roman" w:hAnsi="Times New Roman" w:cs="Times New Roman"/>
          <w:b/>
          <w:bCs/>
          <w:sz w:val="27"/>
          <w:szCs w:val="27"/>
        </w:rPr>
        <w:t>Художественные особенности</w:t>
      </w:r>
    </w:p>
    <w:p w14:paraId="31631049" w14:textId="0453215F" w:rsidR="00261481" w:rsidRDefault="00261481" w:rsidP="005030EF">
      <w:pPr>
        <w:spacing w:before="100" w:beforeAutospacing="1" w:after="100" w:afterAutospacing="1" w:line="240" w:lineRule="auto"/>
        <w:jc w:val="both"/>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Белорусские плакаты сочетали реалистические изображения и яркие символические элементы. Красный цвет, символ революции и борьбы, использовался в каждом плакате. Чёткие линии и динамичные композиции привлекали внимание.</w:t>
      </w:r>
    </w:p>
    <w:p w14:paraId="4344744A" w14:textId="77777777" w:rsidR="005030EF" w:rsidRDefault="00261481" w:rsidP="005030EF">
      <w:pPr>
        <w:spacing w:before="100" w:beforeAutospacing="1" w:after="100" w:afterAutospacing="1" w:line="240" w:lineRule="auto"/>
        <w:jc w:val="both"/>
        <w:rPr>
          <w:rFonts w:ascii="Times New Roman" w:eastAsia="Times New Roman" w:hAnsi="Times New Roman" w:cs="Times New Roman"/>
          <w:b/>
          <w:bCs/>
          <w:sz w:val="27"/>
          <w:szCs w:val="27"/>
        </w:rPr>
      </w:pPr>
      <w:r w:rsidRPr="00261481">
        <w:rPr>
          <w:rFonts w:ascii="Times New Roman" w:eastAsia="Times New Roman" w:hAnsi="Times New Roman" w:cs="Times New Roman"/>
          <w:b/>
          <w:bCs/>
          <w:sz w:val="27"/>
          <w:szCs w:val="27"/>
        </w:rPr>
        <w:t xml:space="preserve"> </w:t>
      </w:r>
      <w:r w:rsidRPr="00261481">
        <w:rPr>
          <w:rFonts w:ascii="Times New Roman" w:eastAsia="Times New Roman" w:hAnsi="Times New Roman" w:cs="Times New Roman"/>
          <w:b/>
          <w:bCs/>
          <w:sz w:val="27"/>
          <w:szCs w:val="27"/>
        </w:rPr>
        <w:t>Вклад плакатов в борьбу</w:t>
      </w:r>
    </w:p>
    <w:p w14:paraId="73E81C13" w14:textId="0728CCC6" w:rsidR="00261481" w:rsidRDefault="00261481" w:rsidP="005030EF">
      <w:pPr>
        <w:spacing w:before="100" w:beforeAutospacing="1" w:after="100" w:afterAutospacing="1" w:line="240" w:lineRule="auto"/>
        <w:jc w:val="both"/>
        <w:rPr>
          <w:rFonts w:ascii="Times New Roman" w:eastAsia="Times New Roman" w:hAnsi="Times New Roman" w:cs="Times New Roman"/>
          <w:sz w:val="24"/>
          <w:szCs w:val="24"/>
        </w:rPr>
      </w:pPr>
      <w:r w:rsidRPr="00261481">
        <w:rPr>
          <w:rFonts w:ascii="Times New Roman" w:eastAsia="Times New Roman" w:hAnsi="Times New Roman" w:cs="Times New Roman"/>
          <w:b/>
          <w:bCs/>
          <w:sz w:val="27"/>
          <w:szCs w:val="27"/>
        </w:rPr>
        <w:br/>
      </w:r>
      <w:r w:rsidRPr="00261481">
        <w:rPr>
          <w:rFonts w:ascii="Times New Roman" w:eastAsia="Times New Roman" w:hAnsi="Times New Roman" w:cs="Times New Roman"/>
          <w:sz w:val="24"/>
          <w:szCs w:val="24"/>
        </w:rPr>
        <w:t>Агитационные плакаты стали мощным орудием идеологической войны, вдохновляя людей и формируя единство в условиях оккупации.</w:t>
      </w:r>
    </w:p>
    <w:p w14:paraId="3EF7CF49" w14:textId="2A8A094D" w:rsidR="00261481" w:rsidRPr="00261481" w:rsidRDefault="00261481" w:rsidP="005030EF">
      <w:pPr>
        <w:spacing w:before="100" w:beforeAutospacing="1" w:after="100" w:afterAutospacing="1" w:line="240" w:lineRule="auto"/>
        <w:jc w:val="both"/>
        <w:rPr>
          <w:rFonts w:ascii="Times New Roman" w:eastAsia="Times New Roman" w:hAnsi="Times New Roman" w:cs="Times New Roman"/>
          <w:sz w:val="24"/>
          <w:szCs w:val="24"/>
        </w:rPr>
      </w:pPr>
      <w:r w:rsidRPr="00261481">
        <w:rPr>
          <w:rFonts w:ascii="Times New Roman" w:eastAsia="Times New Roman" w:hAnsi="Times New Roman" w:cs="Times New Roman"/>
          <w:sz w:val="24"/>
          <w:szCs w:val="24"/>
        </w:rPr>
        <w:t>Агитационные плакаты Великой Отечественной войны в Белоруссии — часть культурного наследия, напоминающая о героизме и стойкости народа в тяжёлые времена. Их значение актуально для изучения прошлого и воспитания патриотизма.</w:t>
      </w:r>
    </w:p>
    <w:p w14:paraId="786C0B1E" w14:textId="1A41CAE8" w:rsidR="0004183D" w:rsidRDefault="0004183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D2393F" w14:textId="77777777" w:rsidR="005030EF" w:rsidRDefault="0004183D" w:rsidP="005030EF">
      <w:pPr>
        <w:spacing w:before="100" w:beforeAutospacing="1" w:after="100" w:afterAutospacing="1"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К</w:t>
      </w:r>
      <w:r w:rsidRPr="0004183D">
        <w:rPr>
          <w:rFonts w:ascii="Times New Roman" w:eastAsia="Times New Roman" w:hAnsi="Times New Roman" w:cs="Times New Roman"/>
          <w:sz w:val="40"/>
          <w:szCs w:val="40"/>
        </w:rPr>
        <w:t xml:space="preserve">азахская </w:t>
      </w:r>
      <w:r w:rsidR="007C738E">
        <w:rPr>
          <w:rFonts w:ascii="Times New Roman" w:eastAsia="Times New Roman" w:hAnsi="Times New Roman" w:cs="Times New Roman"/>
          <w:sz w:val="40"/>
          <w:szCs w:val="40"/>
        </w:rPr>
        <w:t>ССР</w:t>
      </w:r>
    </w:p>
    <w:p w14:paraId="515C6C8A" w14:textId="77777777" w:rsidR="005030EF" w:rsidRDefault="0004183D" w:rsidP="005030EF">
      <w:pPr>
        <w:spacing w:before="100" w:beforeAutospacing="1" w:after="100" w:afterAutospacing="1" w:line="240" w:lineRule="auto"/>
        <w:jc w:val="both"/>
        <w:rPr>
          <w:rFonts w:ascii="Times New Roman" w:eastAsia="Times New Roman" w:hAnsi="Times New Roman" w:cs="Times New Roman"/>
          <w:sz w:val="24"/>
          <w:szCs w:val="24"/>
        </w:rPr>
      </w:pPr>
      <w:r w:rsidRPr="0004183D">
        <w:rPr>
          <w:rFonts w:ascii="Times New Roman" w:eastAsia="Times New Roman" w:hAnsi="Times New Roman" w:cs="Times New Roman"/>
          <w:sz w:val="24"/>
          <w:szCs w:val="24"/>
        </w:rPr>
        <w:t>Главная задача плакатов для республик Средней Азии — простым языком, но ярко рассказывать о помощи тыла фронту.</w:t>
      </w:r>
    </w:p>
    <w:p w14:paraId="6911F747" w14:textId="20BA0483" w:rsidR="0004183D" w:rsidRDefault="0004183D" w:rsidP="005030EF">
      <w:pPr>
        <w:spacing w:before="100" w:beforeAutospacing="1" w:after="100" w:afterAutospacing="1" w:line="240" w:lineRule="auto"/>
        <w:jc w:val="both"/>
        <w:rPr>
          <w:rFonts w:ascii="Times New Roman" w:eastAsia="Times New Roman" w:hAnsi="Times New Roman" w:cs="Times New Roman"/>
          <w:sz w:val="24"/>
          <w:szCs w:val="24"/>
        </w:rPr>
      </w:pPr>
      <w:r w:rsidRPr="0004183D">
        <w:rPr>
          <w:rFonts w:ascii="Times New Roman" w:eastAsia="Times New Roman" w:hAnsi="Times New Roman" w:cs="Times New Roman"/>
          <w:sz w:val="24"/>
          <w:szCs w:val="24"/>
        </w:rPr>
        <w:t>Самуил Уманский, украинский художник, работавший в киевском сатирическом журнале «Перец» под псевдонимом Самум, использовал для наглядности композицию из двух кадров. Известен еще один его «двухкадровый» плакат для Казахстана на аналогичную тему со строками: «Варежек теплых каждая пара Крепит красноармейскую силу удара».</w:t>
      </w:r>
      <w:r w:rsidRPr="0004183D">
        <w:rPr>
          <w:rFonts w:ascii="Times New Roman" w:eastAsia="Times New Roman" w:hAnsi="Times New Roman" w:cs="Times New Roman"/>
          <w:sz w:val="24"/>
          <w:szCs w:val="24"/>
        </w:rPr>
        <w:br/>
      </w:r>
      <w:r w:rsidRPr="0004183D">
        <w:rPr>
          <w:rFonts w:ascii="Times New Roman" w:eastAsia="Times New Roman" w:hAnsi="Times New Roman" w:cs="Times New Roman"/>
          <w:sz w:val="24"/>
          <w:szCs w:val="24"/>
        </w:rPr>
        <w:br/>
        <w:t>Несмотря на простой графический стиль особенности национальной одежды казахов переданы художником довольно точно.</w:t>
      </w:r>
    </w:p>
    <w:p w14:paraId="37D79F68" w14:textId="77777777" w:rsidR="007C738E" w:rsidRDefault="007C738E" w:rsidP="0004183D">
      <w:pPr>
        <w:spacing w:before="100" w:beforeAutospacing="1" w:after="100" w:afterAutospacing="1" w:line="240" w:lineRule="auto"/>
        <w:rPr>
          <w:rFonts w:ascii="Times New Roman" w:eastAsia="Times New Roman" w:hAnsi="Times New Roman" w:cs="Times New Roman"/>
          <w:sz w:val="40"/>
          <w:szCs w:val="40"/>
        </w:rPr>
      </w:pPr>
    </w:p>
    <w:p w14:paraId="47F7059F" w14:textId="77777777" w:rsidR="005030EF" w:rsidRDefault="0004183D" w:rsidP="005030EF">
      <w:pPr>
        <w:spacing w:before="100" w:beforeAutospacing="1" w:after="100" w:afterAutospacing="1" w:line="24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М</w:t>
      </w:r>
      <w:r w:rsidRPr="0004183D">
        <w:rPr>
          <w:rFonts w:ascii="Times New Roman" w:eastAsia="Times New Roman" w:hAnsi="Times New Roman" w:cs="Times New Roman"/>
          <w:sz w:val="40"/>
          <w:szCs w:val="40"/>
        </w:rPr>
        <w:t>олдав</w:t>
      </w:r>
      <w:r w:rsidR="007C738E">
        <w:rPr>
          <w:rFonts w:ascii="Times New Roman" w:eastAsia="Times New Roman" w:hAnsi="Times New Roman" w:cs="Times New Roman"/>
          <w:sz w:val="40"/>
          <w:szCs w:val="40"/>
        </w:rPr>
        <w:t>ская ССР</w:t>
      </w:r>
    </w:p>
    <w:p w14:paraId="19B7668E" w14:textId="021F3EC3" w:rsidR="0004183D" w:rsidRDefault="0004183D" w:rsidP="005030EF">
      <w:pPr>
        <w:spacing w:before="100" w:beforeAutospacing="1" w:after="100" w:afterAutospacing="1" w:line="240" w:lineRule="auto"/>
        <w:jc w:val="both"/>
        <w:rPr>
          <w:rFonts w:ascii="Times New Roman" w:eastAsia="Times New Roman" w:hAnsi="Times New Roman" w:cs="Times New Roman"/>
          <w:sz w:val="24"/>
          <w:szCs w:val="24"/>
        </w:rPr>
      </w:pPr>
      <w:r w:rsidRPr="0004183D">
        <w:rPr>
          <w:rFonts w:ascii="Times New Roman" w:eastAsia="Times New Roman" w:hAnsi="Times New Roman" w:cs="Times New Roman"/>
          <w:sz w:val="24"/>
          <w:szCs w:val="24"/>
        </w:rPr>
        <w:t xml:space="preserve">Основными формами деятельности подпольных организаций в Молдавии было ведение </w:t>
      </w:r>
      <w:r w:rsidRPr="0004183D">
        <w:rPr>
          <w:rFonts w:ascii="Times New Roman" w:eastAsia="Times New Roman" w:hAnsi="Times New Roman" w:cs="Times New Roman"/>
          <w:i/>
          <w:iCs/>
          <w:sz w:val="24"/>
          <w:szCs w:val="24"/>
        </w:rPr>
        <w:t>агитации</w:t>
      </w:r>
      <w:r w:rsidRPr="0004183D">
        <w:rPr>
          <w:rFonts w:ascii="Times New Roman" w:eastAsia="Times New Roman" w:hAnsi="Times New Roman" w:cs="Times New Roman"/>
          <w:sz w:val="24"/>
          <w:szCs w:val="24"/>
        </w:rPr>
        <w:t xml:space="preserve">, участие в разведывательной деятельности, саботаж и организация диверсий. </w:t>
      </w:r>
      <w:r w:rsidRPr="0004183D">
        <w:rPr>
          <w:rFonts w:ascii="Times New Roman" w:eastAsia="Times New Roman" w:hAnsi="Times New Roman" w:cs="Times New Roman"/>
          <w:sz w:val="24"/>
          <w:szCs w:val="24"/>
        </w:rPr>
        <w:br/>
      </w:r>
      <w:r w:rsidRPr="0004183D">
        <w:rPr>
          <w:rFonts w:ascii="Times New Roman" w:eastAsia="Times New Roman" w:hAnsi="Times New Roman" w:cs="Times New Roman"/>
          <w:sz w:val="24"/>
          <w:szCs w:val="24"/>
        </w:rPr>
        <w:br/>
        <w:t>Румынское правительство влияет на принятие запрета на использование “нерумынских” языков, однако агитация всё равно ведётся: в Бендерах антифашистские группы распространяли листовки (вид агитационно-политической или информационной литературы).</w:t>
      </w:r>
    </w:p>
    <w:p w14:paraId="4672350A" w14:textId="77777777" w:rsidR="004B525C" w:rsidRPr="0004183D" w:rsidRDefault="004B525C" w:rsidP="0004183D">
      <w:pPr>
        <w:spacing w:before="100" w:beforeAutospacing="1" w:after="100" w:afterAutospacing="1" w:line="240" w:lineRule="auto"/>
        <w:rPr>
          <w:rFonts w:ascii="Times New Roman" w:eastAsia="Times New Roman" w:hAnsi="Times New Roman" w:cs="Times New Roman"/>
          <w:sz w:val="24"/>
          <w:szCs w:val="24"/>
        </w:rPr>
      </w:pPr>
    </w:p>
    <w:p w14:paraId="79B9740A" w14:textId="77777777" w:rsidR="00B94407" w:rsidRDefault="00B94407" w:rsidP="00B94407">
      <w:pPr>
        <w:spacing w:before="100" w:beforeAutospacing="1" w:after="100" w:afterAutospacing="1" w:line="240" w:lineRule="auto"/>
        <w:rPr>
          <w:rFonts w:ascii="Times New Roman" w:eastAsia="Times New Roman" w:hAnsi="Times New Roman" w:cs="Times New Roman"/>
          <w:sz w:val="24"/>
          <w:szCs w:val="24"/>
        </w:rPr>
      </w:pPr>
      <w:r w:rsidRPr="00B94407">
        <w:rPr>
          <w:rFonts w:ascii="Times New Roman" w:eastAsia="Times New Roman" w:hAnsi="Times New Roman" w:cs="Times New Roman"/>
          <w:sz w:val="40"/>
          <w:szCs w:val="40"/>
        </w:rPr>
        <w:t>Т</w:t>
      </w:r>
      <w:r w:rsidRPr="00B94407">
        <w:rPr>
          <w:rFonts w:ascii="Times New Roman" w:eastAsia="Times New Roman" w:hAnsi="Times New Roman" w:cs="Times New Roman"/>
          <w:sz w:val="40"/>
          <w:szCs w:val="40"/>
        </w:rPr>
        <w:t xml:space="preserve">уркменская </w:t>
      </w:r>
      <w:r w:rsidRPr="00B94407">
        <w:rPr>
          <w:rFonts w:ascii="Times New Roman" w:eastAsia="Times New Roman" w:hAnsi="Times New Roman" w:cs="Times New Roman"/>
          <w:sz w:val="40"/>
          <w:szCs w:val="40"/>
        </w:rPr>
        <w:t>ССР</w:t>
      </w:r>
      <w:r w:rsidRPr="00B94407">
        <w:rPr>
          <w:rFonts w:ascii="Times New Roman" w:eastAsia="Times New Roman" w:hAnsi="Times New Roman" w:cs="Times New Roman"/>
          <w:sz w:val="24"/>
          <w:szCs w:val="24"/>
        </w:rPr>
        <w:t xml:space="preserve"> </w:t>
      </w:r>
    </w:p>
    <w:p w14:paraId="58A15FE4" w14:textId="0F72D284" w:rsidR="00B94407" w:rsidRPr="008B0248" w:rsidRDefault="00B94407" w:rsidP="00B94407">
      <w:pPr>
        <w:spacing w:before="100" w:beforeAutospacing="1" w:after="100" w:afterAutospacing="1" w:line="240" w:lineRule="auto"/>
        <w:rPr>
          <w:rFonts w:ascii="Times New Roman" w:eastAsia="Times New Roman" w:hAnsi="Times New Roman" w:cs="Times New Roman"/>
          <w:b/>
          <w:bCs/>
          <w:sz w:val="24"/>
          <w:szCs w:val="24"/>
        </w:rPr>
      </w:pPr>
      <w:r w:rsidRPr="00B94407">
        <w:rPr>
          <w:rFonts w:ascii="Times New Roman" w:eastAsia="Times New Roman" w:hAnsi="Times New Roman" w:cs="Times New Roman"/>
          <w:sz w:val="24"/>
          <w:szCs w:val="24"/>
        </w:rPr>
        <w:br/>
      </w:r>
      <w:r w:rsidRPr="00B94407">
        <w:rPr>
          <w:rFonts w:ascii="Times New Roman" w:eastAsia="Times New Roman" w:hAnsi="Times New Roman" w:cs="Times New Roman"/>
          <w:b/>
          <w:bCs/>
          <w:sz w:val="24"/>
          <w:szCs w:val="24"/>
        </w:rPr>
        <w:t xml:space="preserve">Роман Мельничук. Полиграфкомбинат управления по делам печати при СНК </w:t>
      </w:r>
      <w:r w:rsidR="008B0248" w:rsidRPr="008B0248">
        <w:rPr>
          <w:rFonts w:ascii="Times New Roman" w:eastAsia="Times New Roman" w:hAnsi="Times New Roman" w:cs="Times New Roman"/>
          <w:b/>
          <w:bCs/>
          <w:sz w:val="24"/>
          <w:szCs w:val="24"/>
        </w:rPr>
        <w:t>Т</w:t>
      </w:r>
      <w:r w:rsidRPr="00B94407">
        <w:rPr>
          <w:rFonts w:ascii="Times New Roman" w:eastAsia="Times New Roman" w:hAnsi="Times New Roman" w:cs="Times New Roman"/>
          <w:b/>
          <w:bCs/>
          <w:sz w:val="24"/>
          <w:szCs w:val="24"/>
        </w:rPr>
        <w:t>уркменской ССР, Ашхабад; 1942 год</w:t>
      </w:r>
      <w:r w:rsidRPr="008B0248">
        <w:rPr>
          <w:rFonts w:ascii="Times New Roman" w:eastAsia="Times New Roman" w:hAnsi="Times New Roman" w:cs="Times New Roman"/>
          <w:b/>
          <w:bCs/>
          <w:sz w:val="24"/>
          <w:szCs w:val="24"/>
        </w:rPr>
        <w:t xml:space="preserve"> </w:t>
      </w:r>
    </w:p>
    <w:p w14:paraId="1B0D094C" w14:textId="4175A0AA" w:rsidR="00B94407" w:rsidRDefault="00B94407" w:rsidP="00B94407">
      <w:pPr>
        <w:spacing w:before="100" w:beforeAutospacing="1" w:after="100" w:afterAutospacing="1" w:line="240" w:lineRule="auto"/>
        <w:jc w:val="both"/>
        <w:rPr>
          <w:rFonts w:ascii="Times New Roman" w:eastAsia="Times New Roman" w:hAnsi="Times New Roman" w:cs="Times New Roman"/>
          <w:sz w:val="24"/>
          <w:szCs w:val="24"/>
        </w:rPr>
      </w:pPr>
      <w:r w:rsidRPr="00B94407">
        <w:rPr>
          <w:rFonts w:ascii="Times New Roman" w:eastAsia="Times New Roman" w:hAnsi="Times New Roman" w:cs="Times New Roman"/>
          <w:sz w:val="24"/>
          <w:szCs w:val="24"/>
        </w:rPr>
        <w:t>Роман Мельничук, киевский художник, соавтор известного карикатурного плаката</w:t>
      </w:r>
      <w:r w:rsidRPr="00B94407">
        <w:rPr>
          <w:rFonts w:ascii="Times New Roman" w:eastAsia="Times New Roman" w:hAnsi="Times New Roman" w:cs="Times New Roman"/>
          <w:sz w:val="24"/>
          <w:szCs w:val="24"/>
        </w:rPr>
        <w:br/>
        <w:t>«На тобі!.. Українського хліба... Української сталі... ...та землі!», в 1941-1944 годах жил в</w:t>
      </w:r>
      <w:r w:rsidRPr="00B94407">
        <w:rPr>
          <w:rFonts w:ascii="Times New Roman" w:eastAsia="Times New Roman" w:hAnsi="Times New Roman" w:cs="Times New Roman"/>
          <w:sz w:val="24"/>
          <w:szCs w:val="24"/>
        </w:rPr>
        <w:br/>
        <w:t>эвакуации в Туркмении. Был организатором местных окон ТАСС, выезжал на фронт.</w:t>
      </w:r>
      <w:r w:rsidRPr="00B94407">
        <w:rPr>
          <w:rFonts w:ascii="Times New Roman" w:eastAsia="Times New Roman" w:hAnsi="Times New Roman" w:cs="Times New Roman"/>
          <w:sz w:val="24"/>
          <w:szCs w:val="24"/>
        </w:rPr>
        <w:br/>
        <w:t>«За варежки спасибо, мать...» — пример работы художника для незнакомого ему региона.</w:t>
      </w:r>
      <w:r w:rsidRPr="00B94407">
        <w:rPr>
          <w:rFonts w:ascii="Times New Roman" w:eastAsia="Times New Roman" w:hAnsi="Times New Roman" w:cs="Times New Roman"/>
          <w:sz w:val="24"/>
          <w:szCs w:val="24"/>
        </w:rPr>
        <w:br/>
        <w:t>Мельничук узнаваемо изобразил туркменский женский халат, но способ ношения платка трактовал вольно. Разложенная на полу скатерть - дастархан - типична для Средней Азии, но табуретки и дощатый пол не были распространены в регионе.</w:t>
      </w:r>
    </w:p>
    <w:p w14:paraId="7E15F690" w14:textId="77777777" w:rsidR="008B0248" w:rsidRDefault="008B0248" w:rsidP="008B0248">
      <w:pPr>
        <w:spacing w:before="100" w:beforeAutospacing="1" w:after="100" w:afterAutospacing="1" w:line="240" w:lineRule="auto"/>
        <w:rPr>
          <w:rFonts w:ascii="Times New Roman" w:eastAsia="Times New Roman" w:hAnsi="Times New Roman" w:cs="Times New Roman"/>
          <w:sz w:val="40"/>
          <w:szCs w:val="40"/>
        </w:rPr>
      </w:pPr>
      <w:r w:rsidRPr="008B0248">
        <w:rPr>
          <w:rFonts w:ascii="Times New Roman" w:eastAsia="Times New Roman" w:hAnsi="Times New Roman" w:cs="Times New Roman"/>
          <w:sz w:val="40"/>
          <w:szCs w:val="40"/>
        </w:rPr>
        <w:t>Узбекская ССР</w:t>
      </w:r>
    </w:p>
    <w:p w14:paraId="764E7F6A" w14:textId="77777777" w:rsidR="008B0248" w:rsidRPr="008B0248" w:rsidRDefault="008B0248" w:rsidP="008B0248">
      <w:pPr>
        <w:spacing w:before="100" w:beforeAutospacing="1" w:after="100" w:afterAutospacing="1" w:line="240" w:lineRule="auto"/>
        <w:rPr>
          <w:rFonts w:ascii="Times New Roman" w:eastAsia="Times New Roman" w:hAnsi="Times New Roman" w:cs="Times New Roman"/>
          <w:sz w:val="24"/>
          <w:szCs w:val="24"/>
        </w:rPr>
      </w:pPr>
      <w:r w:rsidRPr="008B0248">
        <w:rPr>
          <w:rFonts w:ascii="Times New Roman" w:eastAsia="Times New Roman" w:hAnsi="Times New Roman" w:cs="Times New Roman"/>
          <w:sz w:val="24"/>
          <w:szCs w:val="24"/>
        </w:rPr>
        <w:t>Необычные детали задействовали авторы узбекского плаката «За Родину» (1942, на рус. и узб. яз.). Атака советских войск идет на фоне изображения кремлевской стены и монументального здания Дворца Советов, которое в реальности не было построено из-за войны, но здесь превратилось в символичную отсылку к образу светлого послевоенного будущего. Центральные издательства также выпускали наглядную агитацию, рассчитанную на распространение в союзных республиках.</w:t>
      </w:r>
    </w:p>
    <w:p w14:paraId="038C515D" w14:textId="77777777" w:rsidR="008B0248" w:rsidRDefault="008B0248" w:rsidP="008B0248">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Киргизская ССР</w:t>
      </w:r>
    </w:p>
    <w:p w14:paraId="379E27F6" w14:textId="383F2864" w:rsidR="008B0248" w:rsidRPr="008B0248" w:rsidRDefault="008B0248" w:rsidP="008B02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w:t>
      </w:r>
      <w:r w:rsidRPr="008B0248">
        <w:rPr>
          <w:rFonts w:ascii="Times New Roman" w:eastAsia="Times New Roman" w:hAnsi="Times New Roman" w:cs="Times New Roman"/>
          <w:sz w:val="24"/>
          <w:szCs w:val="24"/>
        </w:rPr>
        <w:t>лавным оставался образ солдата, который своим суровым призывным видом олицетворял идею общей для всех советских народов беспощадной борьбы с врагом.</w:t>
      </w:r>
    </w:p>
    <w:p w14:paraId="68C68ADB" w14:textId="77777777" w:rsidR="008B0248" w:rsidRDefault="008B0248" w:rsidP="008B0248">
      <w:pPr>
        <w:rPr>
          <w:rFonts w:ascii="Times New Roman" w:eastAsia="Times New Roman" w:hAnsi="Times New Roman" w:cs="Times New Roman"/>
          <w:sz w:val="40"/>
          <w:szCs w:val="40"/>
        </w:rPr>
      </w:pPr>
      <w:r w:rsidRPr="008B0248">
        <w:rPr>
          <w:rFonts w:ascii="Times New Roman" w:eastAsia="Times New Roman" w:hAnsi="Times New Roman" w:cs="Times New Roman"/>
          <w:sz w:val="40"/>
          <w:szCs w:val="40"/>
        </w:rPr>
        <w:t>Таджикская ССР</w:t>
      </w:r>
    </w:p>
    <w:p w14:paraId="7EE4A351" w14:textId="77777777" w:rsidR="008B0248" w:rsidRPr="008B0248" w:rsidRDefault="008B0248" w:rsidP="008B0248">
      <w:pPr>
        <w:rPr>
          <w:rFonts w:ascii="Times New Roman" w:eastAsia="Times New Roman" w:hAnsi="Times New Roman" w:cs="Times New Roman"/>
        </w:rPr>
      </w:pPr>
      <w:r w:rsidRPr="008B0248">
        <w:rPr>
          <w:rFonts w:ascii="Times New Roman" w:eastAsia="Times New Roman" w:hAnsi="Times New Roman" w:cs="Times New Roman"/>
        </w:rPr>
        <w:t>Таджикские агитационные плакаты времен Великой Отечественной войны (ВОВ) — это важный элемент визуальной пропаганды, который использовался для мобилизации народа, повышения морального духа и поддержки войны на фронте. В Советском Союзе, включая Таджикскую ССР, агитационные плакаты играли большую роль в мобилизации ресурсов и людей для борьбы с фашизмом.</w:t>
      </w:r>
    </w:p>
    <w:p w14:paraId="245A5443" w14:textId="77777777" w:rsidR="008B0248" w:rsidRPr="008B0248" w:rsidRDefault="008B0248" w:rsidP="008B0248">
      <w:pPr>
        <w:rPr>
          <w:rFonts w:ascii="Times New Roman" w:eastAsia="Times New Roman" w:hAnsi="Times New Roman" w:cs="Times New Roman"/>
        </w:rPr>
      </w:pPr>
      <w:r w:rsidRPr="008B0248">
        <w:rPr>
          <w:rFonts w:ascii="Times New Roman" w:eastAsia="Times New Roman" w:hAnsi="Times New Roman" w:cs="Times New Roman"/>
        </w:rPr>
        <w:t>Таджикские плакаты были частью общей советской пропагандистской кампании, но они также включали национальные особенности, связанные с культурой, языком и особенностями региона. Многие плакаты на таджикском языке призывали к борьбе с врагом, мобилизации мужского населения в армию, а также поддержке тыла — работы в сельском хозяйстве, на производстве и т.д.</w:t>
      </w:r>
    </w:p>
    <w:p w14:paraId="385F4F4E" w14:textId="77777777" w:rsidR="008B0248" w:rsidRPr="008B0248" w:rsidRDefault="008B0248" w:rsidP="008B0248">
      <w:pPr>
        <w:rPr>
          <w:rFonts w:ascii="Times New Roman" w:eastAsia="Times New Roman" w:hAnsi="Times New Roman" w:cs="Times New Roman"/>
          <w:b/>
          <w:bCs/>
        </w:rPr>
      </w:pPr>
      <w:r w:rsidRPr="008B0248">
        <w:rPr>
          <w:rFonts w:ascii="Times New Roman" w:eastAsia="Times New Roman" w:hAnsi="Times New Roman" w:cs="Times New Roman"/>
          <w:b/>
          <w:bCs/>
        </w:rPr>
        <w:t>Тематика агитационных плакатов:</w:t>
      </w:r>
    </w:p>
    <w:p w14:paraId="3B722952" w14:textId="77777777" w:rsidR="008B0248" w:rsidRPr="008B0248" w:rsidRDefault="008B0248" w:rsidP="008B0248">
      <w:pPr>
        <w:numPr>
          <w:ilvl w:val="0"/>
          <w:numId w:val="6"/>
        </w:numPr>
        <w:rPr>
          <w:rFonts w:ascii="Times New Roman" w:eastAsia="Times New Roman" w:hAnsi="Times New Roman" w:cs="Times New Roman"/>
        </w:rPr>
      </w:pPr>
      <w:r w:rsidRPr="008B0248">
        <w:rPr>
          <w:rFonts w:ascii="Times New Roman" w:eastAsia="Times New Roman" w:hAnsi="Times New Roman" w:cs="Times New Roman"/>
          <w:b/>
          <w:bCs/>
        </w:rPr>
        <w:t>Призывы к мобилизации</w:t>
      </w:r>
      <w:r w:rsidRPr="008B0248">
        <w:rPr>
          <w:rFonts w:ascii="Times New Roman" w:eastAsia="Times New Roman" w:hAnsi="Times New Roman" w:cs="Times New Roman"/>
        </w:rPr>
        <w:t>: Плакаты часто обращались к мужчинам, призывая их вступать в ряды Красной Армии. Они подчеркивали важность участия каждого гражданина в борьбе с фашизмом, защищая Родину и свободу.</w:t>
      </w:r>
    </w:p>
    <w:p w14:paraId="25A7FB4B" w14:textId="77777777" w:rsidR="008B0248" w:rsidRPr="008B0248" w:rsidRDefault="008B0248" w:rsidP="008B0248">
      <w:pPr>
        <w:numPr>
          <w:ilvl w:val="0"/>
          <w:numId w:val="6"/>
        </w:numPr>
        <w:rPr>
          <w:rFonts w:ascii="Times New Roman" w:eastAsia="Times New Roman" w:hAnsi="Times New Roman" w:cs="Times New Roman"/>
        </w:rPr>
      </w:pPr>
      <w:r w:rsidRPr="008B0248">
        <w:rPr>
          <w:rFonts w:ascii="Times New Roman" w:eastAsia="Times New Roman" w:hAnsi="Times New Roman" w:cs="Times New Roman"/>
          <w:b/>
          <w:bCs/>
        </w:rPr>
        <w:t>Пропаганда труда в тылу</w:t>
      </w:r>
      <w:r w:rsidRPr="008B0248">
        <w:rPr>
          <w:rFonts w:ascii="Times New Roman" w:eastAsia="Times New Roman" w:hAnsi="Times New Roman" w:cs="Times New Roman"/>
        </w:rPr>
        <w:t>: Женщины, дети и пожилые люди в Таджикистане активно включались в трудовую деятельность, помогая обеспечивать фронт продовольствием, боеприпасами и другими необходимыми ресурсами. Плакаты мотивировали к выполнению трудовых норм и активной помощи на заводах и в сельском хозяйстве.</w:t>
      </w:r>
    </w:p>
    <w:p w14:paraId="3860312E" w14:textId="77777777" w:rsidR="008B0248" w:rsidRPr="008B0248" w:rsidRDefault="008B0248" w:rsidP="008B0248">
      <w:pPr>
        <w:numPr>
          <w:ilvl w:val="0"/>
          <w:numId w:val="6"/>
        </w:numPr>
        <w:rPr>
          <w:rFonts w:ascii="Times New Roman" w:eastAsia="Times New Roman" w:hAnsi="Times New Roman" w:cs="Times New Roman"/>
        </w:rPr>
      </w:pPr>
      <w:r w:rsidRPr="008B0248">
        <w:rPr>
          <w:rFonts w:ascii="Times New Roman" w:eastAsia="Times New Roman" w:hAnsi="Times New Roman" w:cs="Times New Roman"/>
          <w:b/>
          <w:bCs/>
        </w:rPr>
        <w:t>Использование символики</w:t>
      </w:r>
      <w:r w:rsidRPr="008B0248">
        <w:rPr>
          <w:rFonts w:ascii="Times New Roman" w:eastAsia="Times New Roman" w:hAnsi="Times New Roman" w:cs="Times New Roman"/>
        </w:rPr>
        <w:t>: В плакатах часто использовались советские символы (молот и серп, красный флаг, звезда), а также образы героев, которые вызывали у людей чувство гордости за свою страну и вдохновляли на участие в борьбе. В некоторых случаях на плакатах изображались люди из разных национальностей Советского Союза, в том числе таджики, что подчеркивало единство всех народов.</w:t>
      </w:r>
    </w:p>
    <w:p w14:paraId="5D4B8FBF" w14:textId="77777777" w:rsidR="008B0248" w:rsidRPr="008B0248" w:rsidRDefault="008B0248" w:rsidP="008B0248">
      <w:pPr>
        <w:numPr>
          <w:ilvl w:val="0"/>
          <w:numId w:val="6"/>
        </w:numPr>
        <w:rPr>
          <w:rFonts w:ascii="Times New Roman" w:eastAsia="Times New Roman" w:hAnsi="Times New Roman" w:cs="Times New Roman"/>
        </w:rPr>
      </w:pPr>
      <w:r w:rsidRPr="008B0248">
        <w:rPr>
          <w:rFonts w:ascii="Times New Roman" w:eastAsia="Times New Roman" w:hAnsi="Times New Roman" w:cs="Times New Roman"/>
          <w:b/>
          <w:bCs/>
        </w:rPr>
        <w:t>Мотивация на основе патриотизма и дружбы народов</w:t>
      </w:r>
      <w:r w:rsidRPr="008B0248">
        <w:rPr>
          <w:rFonts w:ascii="Times New Roman" w:eastAsia="Times New Roman" w:hAnsi="Times New Roman" w:cs="Times New Roman"/>
        </w:rPr>
        <w:t>: Одной из главных тем было усиление единства народов СССР в борьбе с фашизмом. Это отражалось и в таджикских плакатах, где акцентировалась важность общих усилий разных народов и роль Таджикистана в этой борьбе.</w:t>
      </w:r>
    </w:p>
    <w:p w14:paraId="36D66AA7" w14:textId="77777777" w:rsidR="008B0248" w:rsidRPr="008B0248" w:rsidRDefault="008B0248" w:rsidP="008B0248">
      <w:pPr>
        <w:numPr>
          <w:ilvl w:val="0"/>
          <w:numId w:val="6"/>
        </w:numPr>
        <w:rPr>
          <w:rFonts w:ascii="Times New Roman" w:eastAsia="Times New Roman" w:hAnsi="Times New Roman" w:cs="Times New Roman"/>
        </w:rPr>
      </w:pPr>
      <w:r w:rsidRPr="008B0248">
        <w:rPr>
          <w:rFonts w:ascii="Times New Roman" w:eastAsia="Times New Roman" w:hAnsi="Times New Roman" w:cs="Times New Roman"/>
          <w:b/>
          <w:bCs/>
        </w:rPr>
        <w:t>Призывы к личной ответственности</w:t>
      </w:r>
      <w:r w:rsidRPr="008B0248">
        <w:rPr>
          <w:rFonts w:ascii="Times New Roman" w:eastAsia="Times New Roman" w:hAnsi="Times New Roman" w:cs="Times New Roman"/>
        </w:rPr>
        <w:t>: В некоторых плакатах подчеркивалась личная ответственность каждого гражданина за победу в войне, что мотивировало людей делать все возможное для фронта, будь то сражение или работа в тылу.</w:t>
      </w:r>
    </w:p>
    <w:p w14:paraId="5AC66175" w14:textId="77777777" w:rsidR="008B0248" w:rsidRPr="008B0248" w:rsidRDefault="008B0248" w:rsidP="008B0248">
      <w:pPr>
        <w:rPr>
          <w:rFonts w:ascii="Times New Roman" w:eastAsia="Times New Roman" w:hAnsi="Times New Roman" w:cs="Times New Roman"/>
          <w:b/>
          <w:bCs/>
        </w:rPr>
      </w:pPr>
      <w:r w:rsidRPr="008B0248">
        <w:rPr>
          <w:rFonts w:ascii="Times New Roman" w:eastAsia="Times New Roman" w:hAnsi="Times New Roman" w:cs="Times New Roman"/>
          <w:b/>
          <w:bCs/>
        </w:rPr>
        <w:t>Пример агитационного плаката:</w:t>
      </w:r>
    </w:p>
    <w:p w14:paraId="0795A8B6" w14:textId="77777777" w:rsidR="008B0248" w:rsidRPr="008B0248" w:rsidRDefault="008B0248" w:rsidP="008B0248">
      <w:pPr>
        <w:rPr>
          <w:rFonts w:ascii="Times New Roman" w:eastAsia="Times New Roman" w:hAnsi="Times New Roman" w:cs="Times New Roman"/>
        </w:rPr>
      </w:pPr>
      <w:r w:rsidRPr="008B0248">
        <w:rPr>
          <w:rFonts w:ascii="Times New Roman" w:eastAsia="Times New Roman" w:hAnsi="Times New Roman" w:cs="Times New Roman"/>
        </w:rPr>
        <w:t>На одном из таджикских плакатов могла быть изображена фигура солдата в форме Красной Армии, держащего оружие, с надписью на таджикском языке, например: «Вставай, солдат! За Родину, за Сталина!», что было типичным для советских плакатов того времени. Это укрепляло моральный дух и вдохновляло на активное участие в защите страны.</w:t>
      </w:r>
    </w:p>
    <w:p w14:paraId="1376147A" w14:textId="77777777" w:rsidR="008B0248" w:rsidRPr="008B0248" w:rsidRDefault="008B0248" w:rsidP="008B0248">
      <w:pPr>
        <w:rPr>
          <w:rFonts w:ascii="Times New Roman" w:eastAsia="Times New Roman" w:hAnsi="Times New Roman" w:cs="Times New Roman"/>
          <w:b/>
          <w:bCs/>
        </w:rPr>
      </w:pPr>
      <w:r w:rsidRPr="008B0248">
        <w:rPr>
          <w:rFonts w:ascii="Times New Roman" w:eastAsia="Times New Roman" w:hAnsi="Times New Roman" w:cs="Times New Roman"/>
          <w:b/>
          <w:bCs/>
        </w:rPr>
        <w:t>Влияние на общество:</w:t>
      </w:r>
    </w:p>
    <w:p w14:paraId="33FC554D" w14:textId="77777777" w:rsidR="008B0248" w:rsidRPr="008B0248" w:rsidRDefault="008B0248" w:rsidP="008B0248">
      <w:pPr>
        <w:rPr>
          <w:rFonts w:ascii="Times New Roman" w:eastAsia="Times New Roman" w:hAnsi="Times New Roman" w:cs="Times New Roman"/>
        </w:rPr>
      </w:pPr>
      <w:r w:rsidRPr="008B0248">
        <w:rPr>
          <w:rFonts w:ascii="Times New Roman" w:eastAsia="Times New Roman" w:hAnsi="Times New Roman" w:cs="Times New Roman"/>
        </w:rPr>
        <w:t xml:space="preserve">Агитационные плакаты выполняли важную функцию не только в плане информирования, но и в воспитании патриотизма и чувства долга перед Родиной. В условиях войны, когда каждый человек </w:t>
      </w:r>
      <w:r w:rsidRPr="008B0248">
        <w:rPr>
          <w:rFonts w:ascii="Times New Roman" w:eastAsia="Times New Roman" w:hAnsi="Times New Roman" w:cs="Times New Roman"/>
        </w:rPr>
        <w:lastRenderedPageBreak/>
        <w:t>должен был чувствовать свою ответственность, такие плакаты становились важным элементом мобилизации и единства народа.</w:t>
      </w:r>
    </w:p>
    <w:p w14:paraId="726141A9" w14:textId="77777777" w:rsidR="008B0248" w:rsidRPr="008B0248" w:rsidRDefault="008B0248" w:rsidP="008B0248">
      <w:pPr>
        <w:rPr>
          <w:rFonts w:ascii="Times New Roman" w:eastAsia="Times New Roman" w:hAnsi="Times New Roman" w:cs="Times New Roman"/>
        </w:rPr>
      </w:pPr>
      <w:r w:rsidRPr="008B0248">
        <w:rPr>
          <w:rFonts w:ascii="Times New Roman" w:eastAsia="Times New Roman" w:hAnsi="Times New Roman" w:cs="Times New Roman"/>
        </w:rPr>
        <w:t>Таким образом, таджикские агитационные плакаты времен ВОВ не только выполняли традиционные пропагандистские функции, но и отображали уникальные особенности культуры и общества Таджикистана, являясь важной частью истории и памяти о Великой Отечественной войне.</w:t>
      </w:r>
    </w:p>
    <w:p w14:paraId="1517F756" w14:textId="1FF046EB" w:rsidR="008B0248" w:rsidRPr="00AC66EA" w:rsidRDefault="00D30AFB" w:rsidP="00AC66EA">
      <w:pPr>
        <w:spacing w:before="100" w:beforeAutospacing="1" w:after="100" w:afterAutospacing="1"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Сибирь, </w:t>
      </w:r>
      <w:r w:rsidR="00AC66EA" w:rsidRPr="00AC66EA">
        <w:rPr>
          <w:rFonts w:ascii="Times New Roman" w:eastAsia="Times New Roman" w:hAnsi="Times New Roman" w:cs="Times New Roman"/>
          <w:sz w:val="40"/>
          <w:szCs w:val="40"/>
        </w:rPr>
        <w:t>Зауралье, народы Севера</w:t>
      </w:r>
    </w:p>
    <w:p w14:paraId="0BACC5BA" w14:textId="259FB621" w:rsidR="00AC66EA" w:rsidRDefault="00AC66EA" w:rsidP="008B0248">
      <w:pPr>
        <w:rPr>
          <w:rFonts w:ascii="Times New Roman" w:eastAsia="Times New Roman" w:hAnsi="Times New Roman" w:cs="Times New Roman"/>
        </w:rPr>
      </w:pPr>
      <w:r w:rsidRPr="00AC66EA">
        <w:rPr>
          <w:rFonts w:ascii="Times New Roman" w:eastAsia="Times New Roman" w:hAnsi="Times New Roman" w:cs="Times New Roman"/>
          <w:b/>
          <w:bCs/>
        </w:rPr>
        <w:t xml:space="preserve">Больше рыбы </w:t>
      </w:r>
      <w:r w:rsidRPr="00AC66EA">
        <w:rPr>
          <w:rFonts w:ascii="Times New Roman" w:eastAsia="Times New Roman" w:hAnsi="Times New Roman" w:cs="Times New Roman"/>
          <w:b/>
          <w:bCs/>
        </w:rPr>
        <w:t>фронту!</w:t>
      </w:r>
      <w:r w:rsidRPr="00AC66EA">
        <w:rPr>
          <w:rFonts w:ascii="Times New Roman" w:eastAsia="Times New Roman" w:hAnsi="Times New Roman" w:cs="Times New Roman"/>
        </w:rPr>
        <w:t xml:space="preserve"> Лев Габышев / </w:t>
      </w:r>
      <w:r w:rsidR="00D30AFB" w:rsidRPr="00AC66EA">
        <w:rPr>
          <w:rFonts w:ascii="Times New Roman" w:eastAsia="Times New Roman" w:hAnsi="Times New Roman" w:cs="Times New Roman"/>
        </w:rPr>
        <w:t>Якут Госиздат</w:t>
      </w:r>
      <w:r w:rsidRPr="00AC66EA">
        <w:rPr>
          <w:rFonts w:ascii="Times New Roman" w:eastAsia="Times New Roman" w:hAnsi="Times New Roman" w:cs="Times New Roman"/>
        </w:rPr>
        <w:t>, Якутск; 1942 год</w:t>
      </w:r>
      <w:r w:rsidRPr="00AC66EA">
        <w:rPr>
          <w:rFonts w:ascii="Times New Roman" w:eastAsia="Times New Roman" w:hAnsi="Times New Roman" w:cs="Times New Roman"/>
        </w:rPr>
        <w:br/>
      </w:r>
      <w:r w:rsidRPr="00AC66EA">
        <w:rPr>
          <w:rFonts w:ascii="Times New Roman" w:eastAsia="Times New Roman" w:hAnsi="Times New Roman" w:cs="Times New Roman"/>
        </w:rPr>
        <w:br/>
      </w:r>
      <w:r w:rsidRPr="00AC66EA">
        <w:rPr>
          <w:rFonts w:ascii="Times New Roman" w:eastAsia="Times New Roman" w:hAnsi="Times New Roman" w:cs="Times New Roman"/>
          <w:b/>
          <w:bCs/>
        </w:rPr>
        <w:t>Лев Габышев</w:t>
      </w:r>
      <w:r w:rsidRPr="00AC66EA">
        <w:rPr>
          <w:rFonts w:ascii="Times New Roman" w:eastAsia="Times New Roman" w:hAnsi="Times New Roman" w:cs="Times New Roman"/>
        </w:rPr>
        <w:t> — художник, искусствовед, коллекционер и пропагандист якутского искусства. На момент начала войны учился в Московском художественном институте. Вскоре 18-летний юноша был эвакуирован на родину. Готовил сатирические и агитационные плакаты, рисунки, карикатуры для газет «Кыым» и «Социалистическая Якутия».</w:t>
      </w:r>
    </w:p>
    <w:p w14:paraId="054C8F25" w14:textId="41392395" w:rsidR="00D30AFB" w:rsidRDefault="00D30AFB" w:rsidP="008B024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На плакате </w:t>
      </w:r>
      <w:r w:rsidRPr="00D30AFB">
        <w:rPr>
          <w:rFonts w:ascii="Times New Roman" w:eastAsia="Times New Roman" w:hAnsi="Times New Roman" w:cs="Times New Roman"/>
        </w:rPr>
        <w:t>Макси́м Алекса́ндрович Пасса́р (1923—1943) — советский снайпер, в период Великой Отечественной войны уничтоживший 237 солдат и офицеров противника. Герой Российской Федерации (2010, посмертно).</w:t>
      </w:r>
    </w:p>
    <w:p w14:paraId="2F0AAA68" w14:textId="50F79E5C" w:rsidR="00D30AFB" w:rsidRPr="00D30AFB" w:rsidRDefault="00D30AFB" w:rsidP="008B0248">
      <w:pPr>
        <w:spacing w:before="100" w:beforeAutospacing="1" w:after="100" w:afterAutospacing="1" w:line="240" w:lineRule="auto"/>
        <w:rPr>
          <w:rFonts w:ascii="Times New Roman" w:eastAsia="Times New Roman" w:hAnsi="Times New Roman" w:cs="Times New Roman"/>
        </w:rPr>
      </w:pPr>
      <w:r w:rsidRPr="00D30AFB">
        <w:rPr>
          <w:rFonts w:ascii="Times New Roman" w:eastAsia="Times New Roman" w:hAnsi="Times New Roman" w:cs="Times New Roman"/>
        </w:rPr>
        <w:t>Родился 30 августа 1923 года в селе Нижний Катар Дальневосточного края (ныне — Нанайский район Хабаровского края). С 1933 года учился в школе в селе Найхин. С детства вместе с отцом занимался традиционным промыслом нанайцев — охотой на пушного зверя.</w:t>
      </w:r>
      <w:r>
        <w:rPr>
          <w:rFonts w:ascii="Times New Roman" w:eastAsia="Times New Roman" w:hAnsi="Times New Roman" w:cs="Times New Roman"/>
        </w:rPr>
        <w:t xml:space="preserve"> </w:t>
      </w:r>
    </w:p>
    <w:p w14:paraId="2A908F9E" w14:textId="180EA7EB" w:rsidR="00AC66EA" w:rsidRDefault="008B0248" w:rsidP="008B0248">
      <w:pPr>
        <w:spacing w:before="100" w:beforeAutospacing="1" w:after="100" w:afterAutospacing="1" w:line="240" w:lineRule="auto"/>
        <w:rPr>
          <w:rFonts w:ascii="Times New Roman" w:eastAsia="Times New Roman" w:hAnsi="Times New Roman" w:cs="Times New Roman"/>
          <w:sz w:val="40"/>
          <w:szCs w:val="40"/>
        </w:rPr>
      </w:pPr>
      <w:r w:rsidRPr="008B0248">
        <w:rPr>
          <w:rFonts w:ascii="Times New Roman" w:eastAsia="Times New Roman" w:hAnsi="Times New Roman" w:cs="Times New Roman"/>
          <w:sz w:val="40"/>
          <w:szCs w:val="40"/>
        </w:rPr>
        <w:t>Эстонская республика</w:t>
      </w:r>
    </w:p>
    <w:p w14:paraId="73E14AED" w14:textId="77777777" w:rsidR="00AC66EA" w:rsidRDefault="00421076" w:rsidP="00AC66EA">
      <w:pPr>
        <w:spacing w:before="100" w:beforeAutospacing="1" w:after="100" w:afterAutospacing="1" w:line="360" w:lineRule="auto"/>
        <w:contextualSpacing/>
        <w:rPr>
          <w:rFonts w:ascii="Times New Roman" w:eastAsia="Times New Roman" w:hAnsi="Times New Roman" w:cs="Times New Roman"/>
          <w:b/>
          <w:bCs/>
          <w:sz w:val="24"/>
          <w:szCs w:val="24"/>
        </w:rPr>
      </w:pPr>
      <w:r w:rsidRPr="00421076">
        <w:rPr>
          <w:rFonts w:ascii="Times New Roman" w:eastAsia="Times New Roman" w:hAnsi="Times New Roman" w:cs="Times New Roman"/>
          <w:sz w:val="24"/>
          <w:szCs w:val="24"/>
        </w:rPr>
        <w:t>Эстонские агитационные плакаты времен ВОВ отражали советскую и местную специфику, поскольку страна была оккупирована СССР в 1940 году, Германией в 1941 году и снова СССР в 1944 году. Пропаганда была многоуровневой и сложной.</w:t>
      </w:r>
      <w:r w:rsidR="00AC66EA">
        <w:rPr>
          <w:rFonts w:ascii="Times New Roman" w:eastAsia="Times New Roman" w:hAnsi="Times New Roman" w:cs="Times New Roman"/>
          <w:sz w:val="24"/>
          <w:szCs w:val="24"/>
        </w:rPr>
        <w:t xml:space="preserve"> </w:t>
      </w:r>
      <w:r w:rsidRPr="00421076">
        <w:rPr>
          <w:rFonts w:ascii="Times New Roman" w:eastAsia="Times New Roman" w:hAnsi="Times New Roman" w:cs="Times New Roman"/>
          <w:sz w:val="24"/>
          <w:szCs w:val="24"/>
        </w:rPr>
        <w:br/>
      </w:r>
      <w:r w:rsidRPr="00421076">
        <w:rPr>
          <w:rFonts w:ascii="Times New Roman" w:eastAsia="Times New Roman" w:hAnsi="Times New Roman" w:cs="Times New Roman"/>
          <w:b/>
          <w:bCs/>
          <w:sz w:val="24"/>
          <w:szCs w:val="24"/>
        </w:rPr>
        <w:t>Контекст</w:t>
      </w:r>
      <w:r w:rsidR="00AC66EA">
        <w:rPr>
          <w:rFonts w:ascii="Times New Roman" w:eastAsia="Times New Roman" w:hAnsi="Times New Roman" w:cs="Times New Roman"/>
          <w:b/>
          <w:bCs/>
          <w:sz w:val="24"/>
          <w:szCs w:val="24"/>
        </w:rPr>
        <w:t xml:space="preserve"> плакатов: </w:t>
      </w:r>
    </w:p>
    <w:p w14:paraId="4A22B5FB" w14:textId="21707FBD" w:rsidR="00AC66EA" w:rsidRPr="00AC66EA" w:rsidRDefault="00AC66EA" w:rsidP="00AC66EA">
      <w:pPr>
        <w:spacing w:before="100" w:beforeAutospacing="1" w:after="100" w:afterAutospacing="1" w:line="360" w:lineRule="auto"/>
        <w:contextualSpacing/>
        <w:rPr>
          <w:rFonts w:ascii="Times New Roman" w:eastAsia="Times New Roman" w:hAnsi="Times New Roman" w:cs="Times New Roman"/>
          <w:sz w:val="24"/>
          <w:szCs w:val="24"/>
        </w:rPr>
      </w:pPr>
      <w:r w:rsidRPr="00AC66EA">
        <w:rPr>
          <w:rFonts w:ascii="Times New Roman" w:eastAsia="Times New Roman" w:hAnsi="Times New Roman" w:cs="Times New Roman"/>
          <w:sz w:val="24"/>
          <w:szCs w:val="24"/>
        </w:rPr>
        <w:t>- п</w:t>
      </w:r>
      <w:r w:rsidRPr="00AC66EA">
        <w:rPr>
          <w:rFonts w:ascii="Times New Roman" w:eastAsia="Times New Roman" w:hAnsi="Times New Roman" w:cs="Times New Roman"/>
          <w:sz w:val="24"/>
          <w:szCs w:val="24"/>
        </w:rPr>
        <w:t>ризывы к борьбе с фашизмом: изображали фашизм как смертельную угрозу, представляли Красную Армию как освободителей</w:t>
      </w:r>
      <w:r w:rsidRPr="00AC66EA">
        <w:rPr>
          <w:rFonts w:ascii="Times New Roman" w:eastAsia="Times New Roman" w:hAnsi="Times New Roman" w:cs="Times New Roman"/>
          <w:sz w:val="24"/>
          <w:szCs w:val="24"/>
        </w:rPr>
        <w:t>;</w:t>
      </w:r>
    </w:p>
    <w:p w14:paraId="42787771" w14:textId="56DADE1B" w:rsidR="00AC66EA" w:rsidRPr="00AC66EA" w:rsidRDefault="00AC66EA" w:rsidP="00AC66EA">
      <w:pPr>
        <w:spacing w:before="100" w:beforeAutospacing="1" w:after="100" w:afterAutospacing="1" w:line="360" w:lineRule="auto"/>
        <w:contextualSpacing/>
        <w:rPr>
          <w:rFonts w:ascii="Times New Roman" w:eastAsia="Times New Roman" w:hAnsi="Times New Roman" w:cs="Times New Roman"/>
          <w:sz w:val="24"/>
          <w:szCs w:val="24"/>
        </w:rPr>
      </w:pPr>
      <w:r w:rsidRPr="00AC66EA">
        <w:rPr>
          <w:rFonts w:ascii="Times New Roman" w:eastAsia="Times New Roman" w:hAnsi="Times New Roman" w:cs="Times New Roman"/>
          <w:sz w:val="24"/>
          <w:szCs w:val="24"/>
        </w:rPr>
        <w:t>- м</w:t>
      </w:r>
      <w:r w:rsidRPr="00421076">
        <w:rPr>
          <w:rFonts w:ascii="Times New Roman" w:eastAsia="Times New Roman" w:hAnsi="Times New Roman" w:cs="Times New Roman"/>
          <w:sz w:val="24"/>
          <w:szCs w:val="24"/>
        </w:rPr>
        <w:t>обилизация в Красную Армию</w:t>
      </w:r>
    </w:p>
    <w:p w14:paraId="5B0B1C3A" w14:textId="67D1F935" w:rsidR="00AC66EA" w:rsidRPr="00AC66EA" w:rsidRDefault="00AC66EA" w:rsidP="00AC66EA">
      <w:pPr>
        <w:spacing w:before="100" w:beforeAutospacing="1" w:after="100" w:afterAutospacing="1" w:line="360" w:lineRule="auto"/>
        <w:contextualSpacing/>
        <w:rPr>
          <w:rFonts w:ascii="Times New Roman" w:eastAsia="Times New Roman" w:hAnsi="Times New Roman" w:cs="Times New Roman"/>
          <w:sz w:val="24"/>
          <w:szCs w:val="24"/>
        </w:rPr>
      </w:pPr>
      <w:r w:rsidRPr="00AC66EA">
        <w:rPr>
          <w:rFonts w:ascii="Times New Roman" w:eastAsia="Times New Roman" w:hAnsi="Times New Roman" w:cs="Times New Roman"/>
          <w:sz w:val="24"/>
          <w:szCs w:val="24"/>
        </w:rPr>
        <w:t>- т</w:t>
      </w:r>
      <w:r w:rsidRPr="00421076">
        <w:rPr>
          <w:rFonts w:ascii="Times New Roman" w:eastAsia="Times New Roman" w:hAnsi="Times New Roman" w:cs="Times New Roman"/>
          <w:sz w:val="24"/>
          <w:szCs w:val="24"/>
        </w:rPr>
        <w:t>рудовой фронт</w:t>
      </w:r>
      <w:r w:rsidRPr="00AC66EA">
        <w:rPr>
          <w:rFonts w:ascii="Times New Roman" w:eastAsia="Times New Roman" w:hAnsi="Times New Roman" w:cs="Times New Roman"/>
          <w:sz w:val="24"/>
          <w:szCs w:val="24"/>
        </w:rPr>
        <w:t>.</w:t>
      </w:r>
    </w:p>
    <w:p w14:paraId="4C07B316" w14:textId="77777777" w:rsidR="00D30AFB" w:rsidRPr="00AC66EA" w:rsidRDefault="00D30AFB" w:rsidP="00AC66EA">
      <w:pPr>
        <w:spacing w:before="100" w:beforeAutospacing="1" w:after="100" w:afterAutospacing="1" w:line="240" w:lineRule="auto"/>
        <w:contextualSpacing/>
        <w:rPr>
          <w:rFonts w:ascii="Times New Roman" w:eastAsia="Times New Roman" w:hAnsi="Times New Roman" w:cs="Times New Roman"/>
          <w:b/>
          <w:bCs/>
          <w:sz w:val="24"/>
          <w:szCs w:val="24"/>
        </w:rPr>
      </w:pPr>
    </w:p>
    <w:p w14:paraId="134D9F5F" w14:textId="74C9B175" w:rsidR="00AC66EA" w:rsidRDefault="00AC66EA" w:rsidP="00AC66EA">
      <w:pPr>
        <w:spacing w:before="100" w:beforeAutospacing="1" w:after="100" w:afterAutospacing="1" w:line="240" w:lineRule="auto"/>
        <w:rPr>
          <w:rFonts w:ascii="Times New Roman" w:eastAsia="Times New Roman" w:hAnsi="Times New Roman" w:cs="Times New Roman"/>
          <w:sz w:val="40"/>
          <w:szCs w:val="40"/>
        </w:rPr>
      </w:pPr>
      <w:r w:rsidRPr="00AC66EA">
        <w:rPr>
          <w:rFonts w:ascii="Times New Roman" w:eastAsia="Times New Roman" w:hAnsi="Times New Roman" w:cs="Times New Roman"/>
          <w:b/>
          <w:bCs/>
        </w:rPr>
        <w:t>Прибалтика освобождена!. Михаил Соловьев / Окно ТАСС, Москва; 1944 год</w:t>
      </w:r>
      <w:r>
        <w:rPr>
          <w:rFonts w:ascii="Times New Roman" w:eastAsia="Times New Roman" w:hAnsi="Times New Roman" w:cs="Times New Roman"/>
          <w:b/>
          <w:bCs/>
        </w:rPr>
        <w:t xml:space="preserve"> </w:t>
      </w:r>
      <w:r w:rsidRPr="00AC66EA">
        <w:rPr>
          <w:rFonts w:ascii="Times New Roman" w:eastAsia="Times New Roman" w:hAnsi="Times New Roman" w:cs="Times New Roman"/>
        </w:rPr>
        <w:br/>
      </w:r>
      <w:r w:rsidRPr="00AC66EA">
        <w:rPr>
          <w:rFonts w:ascii="Times New Roman" w:eastAsia="Times New Roman" w:hAnsi="Times New Roman" w:cs="Times New Roman"/>
        </w:rPr>
        <w:br/>
      </w:r>
      <w:r>
        <w:rPr>
          <w:rFonts w:ascii="Times New Roman" w:eastAsia="Times New Roman" w:hAnsi="Times New Roman" w:cs="Times New Roman"/>
        </w:rPr>
        <w:t>П</w:t>
      </w:r>
      <w:r w:rsidRPr="00AC66EA">
        <w:rPr>
          <w:rFonts w:ascii="Times New Roman" w:eastAsia="Times New Roman" w:hAnsi="Times New Roman" w:cs="Times New Roman"/>
        </w:rPr>
        <w:t xml:space="preserve">ример «победного» агитационного листа. Подготовлен после Прибалтийской стратегической наступательной операции (сентябрь—ноябрь 1944 года). </w:t>
      </w:r>
      <w:r w:rsidRPr="00AC66EA">
        <w:rPr>
          <w:rFonts w:ascii="Times New Roman" w:eastAsia="Times New Roman" w:hAnsi="Times New Roman" w:cs="Times New Roman"/>
          <w:b/>
          <w:bCs/>
        </w:rPr>
        <w:t>Над поднятыми матросом и солдатом флагами изображены гербы Латвийской, Литовской и Эстонской ССР.</w:t>
      </w:r>
      <w:r w:rsidRPr="00AC66EA">
        <w:rPr>
          <w:rFonts w:ascii="Times New Roman" w:eastAsia="Times New Roman" w:hAnsi="Times New Roman" w:cs="Times New Roman"/>
          <w:b/>
          <w:bCs/>
        </w:rPr>
        <w:br/>
      </w:r>
      <w:r w:rsidRPr="00AC66EA">
        <w:rPr>
          <w:rFonts w:ascii="Times New Roman" w:eastAsia="Times New Roman" w:hAnsi="Times New Roman" w:cs="Times New Roman"/>
        </w:rPr>
        <w:br/>
        <w:t>Соловьев использует характерную для плаката фронтальную постановку с крупными фигурами на переднем плане. От станковой живописи здесь — внимание к деталям и красочность.</w:t>
      </w:r>
      <w:r w:rsidRPr="00AC66EA">
        <w:rPr>
          <w:rFonts w:ascii="Times New Roman" w:eastAsia="Times New Roman" w:hAnsi="Times New Roman" w:cs="Times New Roman"/>
        </w:rPr>
        <w:br/>
      </w:r>
      <w:r w:rsidRPr="00AC66EA">
        <w:rPr>
          <w:rFonts w:ascii="Times New Roman" w:eastAsia="Times New Roman" w:hAnsi="Times New Roman" w:cs="Times New Roman"/>
        </w:rPr>
        <w:br/>
        <w:t>Стихотворные строки написаны одним из создателей жанра советской массовой песни, автором «Широка страна моя родная…» и «Вставай, страна огромная...» Василием Лебедевым-Кумачом.</w:t>
      </w:r>
      <w:r w:rsidRPr="008B0248">
        <w:rPr>
          <w:rFonts w:ascii="Times New Roman" w:eastAsia="Times New Roman" w:hAnsi="Times New Roman" w:cs="Times New Roman"/>
        </w:rPr>
        <w:br/>
        <w:t>В Эстонии большую роль играла агитация во время освобождения Таллина. 10000</w:t>
      </w:r>
      <w:r w:rsidRPr="008B0248">
        <w:rPr>
          <w:rFonts w:ascii="Times New Roman" w:eastAsia="Times New Roman" w:hAnsi="Times New Roman" w:cs="Times New Roman"/>
          <w:sz w:val="24"/>
          <w:szCs w:val="24"/>
        </w:rPr>
        <w:t xml:space="preserve"> </w:t>
      </w:r>
      <w:r w:rsidRPr="008B0248">
        <w:rPr>
          <w:rFonts w:ascii="Times New Roman" w:eastAsia="Times New Roman" w:hAnsi="Times New Roman" w:cs="Times New Roman"/>
          <w:sz w:val="24"/>
          <w:szCs w:val="24"/>
        </w:rPr>
        <w:lastRenderedPageBreak/>
        <w:t>красноармейцев и 10000 солдат немецкой армии погибло в этом сражении, но красная армия смогла защитить таллин и победить немецких солдат.</w:t>
      </w:r>
    </w:p>
    <w:sectPr w:rsidR="00AC6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7A78"/>
    <w:multiLevelType w:val="multilevel"/>
    <w:tmpl w:val="2F869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33E5"/>
    <w:multiLevelType w:val="multilevel"/>
    <w:tmpl w:val="168C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9002E"/>
    <w:multiLevelType w:val="hybridMultilevel"/>
    <w:tmpl w:val="AC9C6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891BF0"/>
    <w:multiLevelType w:val="hybridMultilevel"/>
    <w:tmpl w:val="D9789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623794"/>
    <w:multiLevelType w:val="multilevel"/>
    <w:tmpl w:val="C39C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A182B"/>
    <w:multiLevelType w:val="hybridMultilevel"/>
    <w:tmpl w:val="25661B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BC4C58"/>
    <w:multiLevelType w:val="hybridMultilevel"/>
    <w:tmpl w:val="AFF611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984442"/>
    <w:multiLevelType w:val="multilevel"/>
    <w:tmpl w:val="C39C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326174">
    <w:abstractNumId w:val="0"/>
  </w:num>
  <w:num w:numId="2" w16cid:durableId="110825701">
    <w:abstractNumId w:val="4"/>
  </w:num>
  <w:num w:numId="3" w16cid:durableId="1983003540">
    <w:abstractNumId w:val="6"/>
  </w:num>
  <w:num w:numId="4" w16cid:durableId="1249343292">
    <w:abstractNumId w:val="7"/>
  </w:num>
  <w:num w:numId="5" w16cid:durableId="1444764800">
    <w:abstractNumId w:val="3"/>
  </w:num>
  <w:num w:numId="6" w16cid:durableId="256640833">
    <w:abstractNumId w:val="1"/>
  </w:num>
  <w:num w:numId="7" w16cid:durableId="1485319125">
    <w:abstractNumId w:val="2"/>
  </w:num>
  <w:num w:numId="8" w16cid:durableId="230965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04"/>
    <w:rsid w:val="0004183D"/>
    <w:rsid w:val="00070866"/>
    <w:rsid w:val="00164221"/>
    <w:rsid w:val="00261481"/>
    <w:rsid w:val="002825EA"/>
    <w:rsid w:val="00313BB6"/>
    <w:rsid w:val="003575E0"/>
    <w:rsid w:val="00361B96"/>
    <w:rsid w:val="00421076"/>
    <w:rsid w:val="00466596"/>
    <w:rsid w:val="004B525C"/>
    <w:rsid w:val="005030EF"/>
    <w:rsid w:val="00582FFC"/>
    <w:rsid w:val="00616895"/>
    <w:rsid w:val="00680DF2"/>
    <w:rsid w:val="006C2255"/>
    <w:rsid w:val="006F7104"/>
    <w:rsid w:val="007C738E"/>
    <w:rsid w:val="008B0248"/>
    <w:rsid w:val="00985A14"/>
    <w:rsid w:val="00994BF6"/>
    <w:rsid w:val="00AC66EA"/>
    <w:rsid w:val="00B94407"/>
    <w:rsid w:val="00C744AE"/>
    <w:rsid w:val="00C921A1"/>
    <w:rsid w:val="00CB7C8E"/>
    <w:rsid w:val="00CE17CC"/>
    <w:rsid w:val="00D30AFB"/>
    <w:rsid w:val="00D667EA"/>
    <w:rsid w:val="00DA2F09"/>
    <w:rsid w:val="00FA560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56AB"/>
  <w15:chartTrackingRefBased/>
  <w15:docId w15:val="{8C962DE5-D641-4458-A0B2-5FC54FE7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481"/>
    <w:pPr>
      <w:ind w:left="720"/>
      <w:contextualSpacing/>
    </w:pPr>
  </w:style>
  <w:style w:type="character" w:styleId="a4">
    <w:name w:val="Hyperlink"/>
    <w:basedOn w:val="a0"/>
    <w:uiPriority w:val="99"/>
    <w:unhideWhenUsed/>
    <w:rsid w:val="00D30AFB"/>
    <w:rPr>
      <w:color w:val="0563C1" w:themeColor="hyperlink"/>
      <w:u w:val="single"/>
    </w:rPr>
  </w:style>
  <w:style w:type="character" w:styleId="a5">
    <w:name w:val="Unresolved Mention"/>
    <w:basedOn w:val="a0"/>
    <w:uiPriority w:val="99"/>
    <w:semiHidden/>
    <w:unhideWhenUsed/>
    <w:rsid w:val="00D30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0583">
      <w:bodyDiv w:val="1"/>
      <w:marLeft w:val="0"/>
      <w:marRight w:val="0"/>
      <w:marTop w:val="0"/>
      <w:marBottom w:val="0"/>
      <w:divBdr>
        <w:top w:val="none" w:sz="0" w:space="0" w:color="auto"/>
        <w:left w:val="none" w:sz="0" w:space="0" w:color="auto"/>
        <w:bottom w:val="none" w:sz="0" w:space="0" w:color="auto"/>
        <w:right w:val="none" w:sz="0" w:space="0" w:color="auto"/>
      </w:divBdr>
    </w:div>
    <w:div w:id="33429072">
      <w:bodyDiv w:val="1"/>
      <w:marLeft w:val="0"/>
      <w:marRight w:val="0"/>
      <w:marTop w:val="0"/>
      <w:marBottom w:val="0"/>
      <w:divBdr>
        <w:top w:val="none" w:sz="0" w:space="0" w:color="auto"/>
        <w:left w:val="none" w:sz="0" w:space="0" w:color="auto"/>
        <w:bottom w:val="none" w:sz="0" w:space="0" w:color="auto"/>
        <w:right w:val="none" w:sz="0" w:space="0" w:color="auto"/>
      </w:divBdr>
    </w:div>
    <w:div w:id="97993168">
      <w:bodyDiv w:val="1"/>
      <w:marLeft w:val="0"/>
      <w:marRight w:val="0"/>
      <w:marTop w:val="0"/>
      <w:marBottom w:val="0"/>
      <w:divBdr>
        <w:top w:val="none" w:sz="0" w:space="0" w:color="auto"/>
        <w:left w:val="none" w:sz="0" w:space="0" w:color="auto"/>
        <w:bottom w:val="none" w:sz="0" w:space="0" w:color="auto"/>
        <w:right w:val="none" w:sz="0" w:space="0" w:color="auto"/>
      </w:divBdr>
    </w:div>
    <w:div w:id="147527114">
      <w:bodyDiv w:val="1"/>
      <w:marLeft w:val="0"/>
      <w:marRight w:val="0"/>
      <w:marTop w:val="0"/>
      <w:marBottom w:val="0"/>
      <w:divBdr>
        <w:top w:val="none" w:sz="0" w:space="0" w:color="auto"/>
        <w:left w:val="none" w:sz="0" w:space="0" w:color="auto"/>
        <w:bottom w:val="none" w:sz="0" w:space="0" w:color="auto"/>
        <w:right w:val="none" w:sz="0" w:space="0" w:color="auto"/>
      </w:divBdr>
    </w:div>
    <w:div w:id="148134494">
      <w:bodyDiv w:val="1"/>
      <w:marLeft w:val="0"/>
      <w:marRight w:val="0"/>
      <w:marTop w:val="0"/>
      <w:marBottom w:val="0"/>
      <w:divBdr>
        <w:top w:val="none" w:sz="0" w:space="0" w:color="auto"/>
        <w:left w:val="none" w:sz="0" w:space="0" w:color="auto"/>
        <w:bottom w:val="none" w:sz="0" w:space="0" w:color="auto"/>
        <w:right w:val="none" w:sz="0" w:space="0" w:color="auto"/>
      </w:divBdr>
    </w:div>
    <w:div w:id="158272163">
      <w:bodyDiv w:val="1"/>
      <w:marLeft w:val="0"/>
      <w:marRight w:val="0"/>
      <w:marTop w:val="0"/>
      <w:marBottom w:val="0"/>
      <w:divBdr>
        <w:top w:val="none" w:sz="0" w:space="0" w:color="auto"/>
        <w:left w:val="none" w:sz="0" w:space="0" w:color="auto"/>
        <w:bottom w:val="none" w:sz="0" w:space="0" w:color="auto"/>
        <w:right w:val="none" w:sz="0" w:space="0" w:color="auto"/>
      </w:divBdr>
      <w:divsChild>
        <w:div w:id="1673097524">
          <w:marLeft w:val="0"/>
          <w:marRight w:val="0"/>
          <w:marTop w:val="0"/>
          <w:marBottom w:val="0"/>
          <w:divBdr>
            <w:top w:val="none" w:sz="0" w:space="0" w:color="auto"/>
            <w:left w:val="none" w:sz="0" w:space="0" w:color="auto"/>
            <w:bottom w:val="none" w:sz="0" w:space="0" w:color="auto"/>
            <w:right w:val="none" w:sz="0" w:space="0" w:color="auto"/>
          </w:divBdr>
          <w:divsChild>
            <w:div w:id="2078359375">
              <w:marLeft w:val="0"/>
              <w:marRight w:val="0"/>
              <w:marTop w:val="0"/>
              <w:marBottom w:val="0"/>
              <w:divBdr>
                <w:top w:val="none" w:sz="0" w:space="0" w:color="auto"/>
                <w:left w:val="none" w:sz="0" w:space="0" w:color="auto"/>
                <w:bottom w:val="none" w:sz="0" w:space="0" w:color="auto"/>
                <w:right w:val="none" w:sz="0" w:space="0" w:color="auto"/>
              </w:divBdr>
              <w:divsChild>
                <w:div w:id="1014116592">
                  <w:marLeft w:val="0"/>
                  <w:marRight w:val="0"/>
                  <w:marTop w:val="0"/>
                  <w:marBottom w:val="0"/>
                  <w:divBdr>
                    <w:top w:val="none" w:sz="0" w:space="0" w:color="auto"/>
                    <w:left w:val="none" w:sz="0" w:space="0" w:color="auto"/>
                    <w:bottom w:val="none" w:sz="0" w:space="0" w:color="auto"/>
                    <w:right w:val="none" w:sz="0" w:space="0" w:color="auto"/>
                  </w:divBdr>
                  <w:divsChild>
                    <w:div w:id="1665236719">
                      <w:marLeft w:val="0"/>
                      <w:marRight w:val="0"/>
                      <w:marTop w:val="0"/>
                      <w:marBottom w:val="0"/>
                      <w:divBdr>
                        <w:top w:val="none" w:sz="0" w:space="0" w:color="auto"/>
                        <w:left w:val="none" w:sz="0" w:space="0" w:color="auto"/>
                        <w:bottom w:val="none" w:sz="0" w:space="0" w:color="auto"/>
                        <w:right w:val="none" w:sz="0" w:space="0" w:color="auto"/>
                      </w:divBdr>
                      <w:divsChild>
                        <w:div w:id="1649361693">
                          <w:marLeft w:val="0"/>
                          <w:marRight w:val="0"/>
                          <w:marTop w:val="0"/>
                          <w:marBottom w:val="0"/>
                          <w:divBdr>
                            <w:top w:val="none" w:sz="0" w:space="0" w:color="auto"/>
                            <w:left w:val="none" w:sz="0" w:space="0" w:color="auto"/>
                            <w:bottom w:val="none" w:sz="0" w:space="0" w:color="auto"/>
                            <w:right w:val="none" w:sz="0" w:space="0" w:color="auto"/>
                          </w:divBdr>
                          <w:divsChild>
                            <w:div w:id="1777090503">
                              <w:marLeft w:val="0"/>
                              <w:marRight w:val="0"/>
                              <w:marTop w:val="0"/>
                              <w:marBottom w:val="0"/>
                              <w:divBdr>
                                <w:top w:val="none" w:sz="0" w:space="0" w:color="auto"/>
                                <w:left w:val="none" w:sz="0" w:space="0" w:color="auto"/>
                                <w:bottom w:val="none" w:sz="0" w:space="0" w:color="auto"/>
                                <w:right w:val="none" w:sz="0" w:space="0" w:color="auto"/>
                              </w:divBdr>
                              <w:divsChild>
                                <w:div w:id="158273066">
                                  <w:marLeft w:val="0"/>
                                  <w:marRight w:val="0"/>
                                  <w:marTop w:val="0"/>
                                  <w:marBottom w:val="0"/>
                                  <w:divBdr>
                                    <w:top w:val="none" w:sz="0" w:space="0" w:color="auto"/>
                                    <w:left w:val="none" w:sz="0" w:space="0" w:color="auto"/>
                                    <w:bottom w:val="none" w:sz="0" w:space="0" w:color="auto"/>
                                    <w:right w:val="none" w:sz="0" w:space="0" w:color="auto"/>
                                  </w:divBdr>
                                  <w:divsChild>
                                    <w:div w:id="9830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17770">
                          <w:marLeft w:val="0"/>
                          <w:marRight w:val="0"/>
                          <w:marTop w:val="0"/>
                          <w:marBottom w:val="0"/>
                          <w:divBdr>
                            <w:top w:val="none" w:sz="0" w:space="0" w:color="auto"/>
                            <w:left w:val="none" w:sz="0" w:space="0" w:color="auto"/>
                            <w:bottom w:val="none" w:sz="0" w:space="0" w:color="auto"/>
                            <w:right w:val="none" w:sz="0" w:space="0" w:color="auto"/>
                          </w:divBdr>
                          <w:divsChild>
                            <w:div w:id="384642170">
                              <w:marLeft w:val="0"/>
                              <w:marRight w:val="0"/>
                              <w:marTop w:val="0"/>
                              <w:marBottom w:val="0"/>
                              <w:divBdr>
                                <w:top w:val="none" w:sz="0" w:space="0" w:color="auto"/>
                                <w:left w:val="none" w:sz="0" w:space="0" w:color="auto"/>
                                <w:bottom w:val="none" w:sz="0" w:space="0" w:color="auto"/>
                                <w:right w:val="none" w:sz="0" w:space="0" w:color="auto"/>
                              </w:divBdr>
                              <w:divsChild>
                                <w:div w:id="1116564198">
                                  <w:marLeft w:val="0"/>
                                  <w:marRight w:val="0"/>
                                  <w:marTop w:val="0"/>
                                  <w:marBottom w:val="0"/>
                                  <w:divBdr>
                                    <w:top w:val="none" w:sz="0" w:space="0" w:color="auto"/>
                                    <w:left w:val="none" w:sz="0" w:space="0" w:color="auto"/>
                                    <w:bottom w:val="none" w:sz="0" w:space="0" w:color="auto"/>
                                    <w:right w:val="none" w:sz="0" w:space="0" w:color="auto"/>
                                  </w:divBdr>
                                  <w:divsChild>
                                    <w:div w:id="1344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938161">
          <w:marLeft w:val="0"/>
          <w:marRight w:val="0"/>
          <w:marTop w:val="0"/>
          <w:marBottom w:val="0"/>
          <w:divBdr>
            <w:top w:val="none" w:sz="0" w:space="0" w:color="auto"/>
            <w:left w:val="none" w:sz="0" w:space="0" w:color="auto"/>
            <w:bottom w:val="none" w:sz="0" w:space="0" w:color="auto"/>
            <w:right w:val="none" w:sz="0" w:space="0" w:color="auto"/>
          </w:divBdr>
          <w:divsChild>
            <w:div w:id="728846323">
              <w:marLeft w:val="0"/>
              <w:marRight w:val="0"/>
              <w:marTop w:val="0"/>
              <w:marBottom w:val="0"/>
              <w:divBdr>
                <w:top w:val="none" w:sz="0" w:space="0" w:color="auto"/>
                <w:left w:val="none" w:sz="0" w:space="0" w:color="auto"/>
                <w:bottom w:val="none" w:sz="0" w:space="0" w:color="auto"/>
                <w:right w:val="none" w:sz="0" w:space="0" w:color="auto"/>
              </w:divBdr>
              <w:divsChild>
                <w:div w:id="51781859">
                  <w:marLeft w:val="0"/>
                  <w:marRight w:val="0"/>
                  <w:marTop w:val="0"/>
                  <w:marBottom w:val="0"/>
                  <w:divBdr>
                    <w:top w:val="none" w:sz="0" w:space="0" w:color="auto"/>
                    <w:left w:val="none" w:sz="0" w:space="0" w:color="auto"/>
                    <w:bottom w:val="none" w:sz="0" w:space="0" w:color="auto"/>
                    <w:right w:val="none" w:sz="0" w:space="0" w:color="auto"/>
                  </w:divBdr>
                  <w:divsChild>
                    <w:div w:id="7759068">
                      <w:marLeft w:val="0"/>
                      <w:marRight w:val="0"/>
                      <w:marTop w:val="0"/>
                      <w:marBottom w:val="0"/>
                      <w:divBdr>
                        <w:top w:val="none" w:sz="0" w:space="0" w:color="auto"/>
                        <w:left w:val="none" w:sz="0" w:space="0" w:color="auto"/>
                        <w:bottom w:val="none" w:sz="0" w:space="0" w:color="auto"/>
                        <w:right w:val="none" w:sz="0" w:space="0" w:color="auto"/>
                      </w:divBdr>
                      <w:divsChild>
                        <w:div w:id="939140242">
                          <w:marLeft w:val="0"/>
                          <w:marRight w:val="0"/>
                          <w:marTop w:val="0"/>
                          <w:marBottom w:val="0"/>
                          <w:divBdr>
                            <w:top w:val="none" w:sz="0" w:space="0" w:color="auto"/>
                            <w:left w:val="none" w:sz="0" w:space="0" w:color="auto"/>
                            <w:bottom w:val="none" w:sz="0" w:space="0" w:color="auto"/>
                            <w:right w:val="none" w:sz="0" w:space="0" w:color="auto"/>
                          </w:divBdr>
                          <w:divsChild>
                            <w:div w:id="413547702">
                              <w:marLeft w:val="0"/>
                              <w:marRight w:val="0"/>
                              <w:marTop w:val="0"/>
                              <w:marBottom w:val="0"/>
                              <w:divBdr>
                                <w:top w:val="none" w:sz="0" w:space="0" w:color="auto"/>
                                <w:left w:val="none" w:sz="0" w:space="0" w:color="auto"/>
                                <w:bottom w:val="none" w:sz="0" w:space="0" w:color="auto"/>
                                <w:right w:val="none" w:sz="0" w:space="0" w:color="auto"/>
                              </w:divBdr>
                              <w:divsChild>
                                <w:div w:id="1030451699">
                                  <w:marLeft w:val="0"/>
                                  <w:marRight w:val="0"/>
                                  <w:marTop w:val="0"/>
                                  <w:marBottom w:val="0"/>
                                  <w:divBdr>
                                    <w:top w:val="none" w:sz="0" w:space="0" w:color="auto"/>
                                    <w:left w:val="none" w:sz="0" w:space="0" w:color="auto"/>
                                    <w:bottom w:val="none" w:sz="0" w:space="0" w:color="auto"/>
                                    <w:right w:val="none" w:sz="0" w:space="0" w:color="auto"/>
                                  </w:divBdr>
                                  <w:divsChild>
                                    <w:div w:id="1492260070">
                                      <w:marLeft w:val="0"/>
                                      <w:marRight w:val="0"/>
                                      <w:marTop w:val="0"/>
                                      <w:marBottom w:val="0"/>
                                      <w:divBdr>
                                        <w:top w:val="none" w:sz="0" w:space="0" w:color="auto"/>
                                        <w:left w:val="none" w:sz="0" w:space="0" w:color="auto"/>
                                        <w:bottom w:val="none" w:sz="0" w:space="0" w:color="auto"/>
                                        <w:right w:val="none" w:sz="0" w:space="0" w:color="auto"/>
                                      </w:divBdr>
                                      <w:divsChild>
                                        <w:div w:id="483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9898">
          <w:marLeft w:val="0"/>
          <w:marRight w:val="0"/>
          <w:marTop w:val="0"/>
          <w:marBottom w:val="0"/>
          <w:divBdr>
            <w:top w:val="none" w:sz="0" w:space="0" w:color="auto"/>
            <w:left w:val="none" w:sz="0" w:space="0" w:color="auto"/>
            <w:bottom w:val="none" w:sz="0" w:space="0" w:color="auto"/>
            <w:right w:val="none" w:sz="0" w:space="0" w:color="auto"/>
          </w:divBdr>
          <w:divsChild>
            <w:div w:id="35589620">
              <w:marLeft w:val="0"/>
              <w:marRight w:val="0"/>
              <w:marTop w:val="0"/>
              <w:marBottom w:val="0"/>
              <w:divBdr>
                <w:top w:val="none" w:sz="0" w:space="0" w:color="auto"/>
                <w:left w:val="none" w:sz="0" w:space="0" w:color="auto"/>
                <w:bottom w:val="none" w:sz="0" w:space="0" w:color="auto"/>
                <w:right w:val="none" w:sz="0" w:space="0" w:color="auto"/>
              </w:divBdr>
              <w:divsChild>
                <w:div w:id="1108542779">
                  <w:marLeft w:val="0"/>
                  <w:marRight w:val="0"/>
                  <w:marTop w:val="0"/>
                  <w:marBottom w:val="0"/>
                  <w:divBdr>
                    <w:top w:val="none" w:sz="0" w:space="0" w:color="auto"/>
                    <w:left w:val="none" w:sz="0" w:space="0" w:color="auto"/>
                    <w:bottom w:val="none" w:sz="0" w:space="0" w:color="auto"/>
                    <w:right w:val="none" w:sz="0" w:space="0" w:color="auto"/>
                  </w:divBdr>
                  <w:divsChild>
                    <w:div w:id="2085183076">
                      <w:marLeft w:val="0"/>
                      <w:marRight w:val="0"/>
                      <w:marTop w:val="0"/>
                      <w:marBottom w:val="0"/>
                      <w:divBdr>
                        <w:top w:val="none" w:sz="0" w:space="0" w:color="auto"/>
                        <w:left w:val="none" w:sz="0" w:space="0" w:color="auto"/>
                        <w:bottom w:val="none" w:sz="0" w:space="0" w:color="auto"/>
                        <w:right w:val="none" w:sz="0" w:space="0" w:color="auto"/>
                      </w:divBdr>
                      <w:divsChild>
                        <w:div w:id="962073217">
                          <w:marLeft w:val="0"/>
                          <w:marRight w:val="0"/>
                          <w:marTop w:val="0"/>
                          <w:marBottom w:val="0"/>
                          <w:divBdr>
                            <w:top w:val="none" w:sz="0" w:space="0" w:color="auto"/>
                            <w:left w:val="none" w:sz="0" w:space="0" w:color="auto"/>
                            <w:bottom w:val="none" w:sz="0" w:space="0" w:color="auto"/>
                            <w:right w:val="none" w:sz="0" w:space="0" w:color="auto"/>
                          </w:divBdr>
                          <w:divsChild>
                            <w:div w:id="562570090">
                              <w:marLeft w:val="0"/>
                              <w:marRight w:val="0"/>
                              <w:marTop w:val="0"/>
                              <w:marBottom w:val="0"/>
                              <w:divBdr>
                                <w:top w:val="none" w:sz="0" w:space="0" w:color="auto"/>
                                <w:left w:val="none" w:sz="0" w:space="0" w:color="auto"/>
                                <w:bottom w:val="none" w:sz="0" w:space="0" w:color="auto"/>
                                <w:right w:val="none" w:sz="0" w:space="0" w:color="auto"/>
                              </w:divBdr>
                              <w:divsChild>
                                <w:div w:id="7888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78032">
                  <w:marLeft w:val="0"/>
                  <w:marRight w:val="0"/>
                  <w:marTop w:val="0"/>
                  <w:marBottom w:val="0"/>
                  <w:divBdr>
                    <w:top w:val="none" w:sz="0" w:space="0" w:color="auto"/>
                    <w:left w:val="none" w:sz="0" w:space="0" w:color="auto"/>
                    <w:bottom w:val="none" w:sz="0" w:space="0" w:color="auto"/>
                    <w:right w:val="none" w:sz="0" w:space="0" w:color="auto"/>
                  </w:divBdr>
                  <w:divsChild>
                    <w:div w:id="575867677">
                      <w:marLeft w:val="0"/>
                      <w:marRight w:val="0"/>
                      <w:marTop w:val="0"/>
                      <w:marBottom w:val="0"/>
                      <w:divBdr>
                        <w:top w:val="none" w:sz="0" w:space="0" w:color="auto"/>
                        <w:left w:val="none" w:sz="0" w:space="0" w:color="auto"/>
                        <w:bottom w:val="none" w:sz="0" w:space="0" w:color="auto"/>
                        <w:right w:val="none" w:sz="0" w:space="0" w:color="auto"/>
                      </w:divBdr>
                      <w:divsChild>
                        <w:div w:id="676925158">
                          <w:marLeft w:val="0"/>
                          <w:marRight w:val="0"/>
                          <w:marTop w:val="0"/>
                          <w:marBottom w:val="0"/>
                          <w:divBdr>
                            <w:top w:val="none" w:sz="0" w:space="0" w:color="auto"/>
                            <w:left w:val="none" w:sz="0" w:space="0" w:color="auto"/>
                            <w:bottom w:val="none" w:sz="0" w:space="0" w:color="auto"/>
                            <w:right w:val="none" w:sz="0" w:space="0" w:color="auto"/>
                          </w:divBdr>
                          <w:divsChild>
                            <w:div w:id="814221694">
                              <w:marLeft w:val="0"/>
                              <w:marRight w:val="0"/>
                              <w:marTop w:val="0"/>
                              <w:marBottom w:val="0"/>
                              <w:divBdr>
                                <w:top w:val="none" w:sz="0" w:space="0" w:color="auto"/>
                                <w:left w:val="none" w:sz="0" w:space="0" w:color="auto"/>
                                <w:bottom w:val="none" w:sz="0" w:space="0" w:color="auto"/>
                                <w:right w:val="none" w:sz="0" w:space="0" w:color="auto"/>
                              </w:divBdr>
                              <w:divsChild>
                                <w:div w:id="1452364580">
                                  <w:marLeft w:val="0"/>
                                  <w:marRight w:val="0"/>
                                  <w:marTop w:val="0"/>
                                  <w:marBottom w:val="0"/>
                                  <w:divBdr>
                                    <w:top w:val="none" w:sz="0" w:space="0" w:color="auto"/>
                                    <w:left w:val="none" w:sz="0" w:space="0" w:color="auto"/>
                                    <w:bottom w:val="none" w:sz="0" w:space="0" w:color="auto"/>
                                    <w:right w:val="none" w:sz="0" w:space="0" w:color="auto"/>
                                  </w:divBdr>
                                  <w:divsChild>
                                    <w:div w:id="11785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14995">
      <w:bodyDiv w:val="1"/>
      <w:marLeft w:val="0"/>
      <w:marRight w:val="0"/>
      <w:marTop w:val="0"/>
      <w:marBottom w:val="0"/>
      <w:divBdr>
        <w:top w:val="none" w:sz="0" w:space="0" w:color="auto"/>
        <w:left w:val="none" w:sz="0" w:space="0" w:color="auto"/>
        <w:bottom w:val="none" w:sz="0" w:space="0" w:color="auto"/>
        <w:right w:val="none" w:sz="0" w:space="0" w:color="auto"/>
      </w:divBdr>
    </w:div>
    <w:div w:id="331952686">
      <w:bodyDiv w:val="1"/>
      <w:marLeft w:val="0"/>
      <w:marRight w:val="0"/>
      <w:marTop w:val="0"/>
      <w:marBottom w:val="0"/>
      <w:divBdr>
        <w:top w:val="none" w:sz="0" w:space="0" w:color="auto"/>
        <w:left w:val="none" w:sz="0" w:space="0" w:color="auto"/>
        <w:bottom w:val="none" w:sz="0" w:space="0" w:color="auto"/>
        <w:right w:val="none" w:sz="0" w:space="0" w:color="auto"/>
      </w:divBdr>
    </w:div>
    <w:div w:id="523710335">
      <w:bodyDiv w:val="1"/>
      <w:marLeft w:val="0"/>
      <w:marRight w:val="0"/>
      <w:marTop w:val="0"/>
      <w:marBottom w:val="0"/>
      <w:divBdr>
        <w:top w:val="none" w:sz="0" w:space="0" w:color="auto"/>
        <w:left w:val="none" w:sz="0" w:space="0" w:color="auto"/>
        <w:bottom w:val="none" w:sz="0" w:space="0" w:color="auto"/>
        <w:right w:val="none" w:sz="0" w:space="0" w:color="auto"/>
      </w:divBdr>
    </w:div>
    <w:div w:id="618226690">
      <w:bodyDiv w:val="1"/>
      <w:marLeft w:val="0"/>
      <w:marRight w:val="0"/>
      <w:marTop w:val="0"/>
      <w:marBottom w:val="0"/>
      <w:divBdr>
        <w:top w:val="none" w:sz="0" w:space="0" w:color="auto"/>
        <w:left w:val="none" w:sz="0" w:space="0" w:color="auto"/>
        <w:bottom w:val="none" w:sz="0" w:space="0" w:color="auto"/>
        <w:right w:val="none" w:sz="0" w:space="0" w:color="auto"/>
      </w:divBdr>
    </w:div>
    <w:div w:id="779451951">
      <w:bodyDiv w:val="1"/>
      <w:marLeft w:val="0"/>
      <w:marRight w:val="0"/>
      <w:marTop w:val="0"/>
      <w:marBottom w:val="0"/>
      <w:divBdr>
        <w:top w:val="none" w:sz="0" w:space="0" w:color="auto"/>
        <w:left w:val="none" w:sz="0" w:space="0" w:color="auto"/>
        <w:bottom w:val="none" w:sz="0" w:space="0" w:color="auto"/>
        <w:right w:val="none" w:sz="0" w:space="0" w:color="auto"/>
      </w:divBdr>
    </w:div>
    <w:div w:id="809711087">
      <w:bodyDiv w:val="1"/>
      <w:marLeft w:val="0"/>
      <w:marRight w:val="0"/>
      <w:marTop w:val="0"/>
      <w:marBottom w:val="0"/>
      <w:divBdr>
        <w:top w:val="none" w:sz="0" w:space="0" w:color="auto"/>
        <w:left w:val="none" w:sz="0" w:space="0" w:color="auto"/>
        <w:bottom w:val="none" w:sz="0" w:space="0" w:color="auto"/>
        <w:right w:val="none" w:sz="0" w:space="0" w:color="auto"/>
      </w:divBdr>
    </w:div>
    <w:div w:id="814029718">
      <w:bodyDiv w:val="1"/>
      <w:marLeft w:val="0"/>
      <w:marRight w:val="0"/>
      <w:marTop w:val="0"/>
      <w:marBottom w:val="0"/>
      <w:divBdr>
        <w:top w:val="none" w:sz="0" w:space="0" w:color="auto"/>
        <w:left w:val="none" w:sz="0" w:space="0" w:color="auto"/>
        <w:bottom w:val="none" w:sz="0" w:space="0" w:color="auto"/>
        <w:right w:val="none" w:sz="0" w:space="0" w:color="auto"/>
      </w:divBdr>
    </w:div>
    <w:div w:id="925193912">
      <w:bodyDiv w:val="1"/>
      <w:marLeft w:val="0"/>
      <w:marRight w:val="0"/>
      <w:marTop w:val="0"/>
      <w:marBottom w:val="0"/>
      <w:divBdr>
        <w:top w:val="none" w:sz="0" w:space="0" w:color="auto"/>
        <w:left w:val="none" w:sz="0" w:space="0" w:color="auto"/>
        <w:bottom w:val="none" w:sz="0" w:space="0" w:color="auto"/>
        <w:right w:val="none" w:sz="0" w:space="0" w:color="auto"/>
      </w:divBdr>
    </w:div>
    <w:div w:id="982151989">
      <w:bodyDiv w:val="1"/>
      <w:marLeft w:val="0"/>
      <w:marRight w:val="0"/>
      <w:marTop w:val="0"/>
      <w:marBottom w:val="0"/>
      <w:divBdr>
        <w:top w:val="none" w:sz="0" w:space="0" w:color="auto"/>
        <w:left w:val="none" w:sz="0" w:space="0" w:color="auto"/>
        <w:bottom w:val="none" w:sz="0" w:space="0" w:color="auto"/>
        <w:right w:val="none" w:sz="0" w:space="0" w:color="auto"/>
      </w:divBdr>
    </w:div>
    <w:div w:id="1075519429">
      <w:bodyDiv w:val="1"/>
      <w:marLeft w:val="0"/>
      <w:marRight w:val="0"/>
      <w:marTop w:val="0"/>
      <w:marBottom w:val="0"/>
      <w:divBdr>
        <w:top w:val="none" w:sz="0" w:space="0" w:color="auto"/>
        <w:left w:val="none" w:sz="0" w:space="0" w:color="auto"/>
        <w:bottom w:val="none" w:sz="0" w:space="0" w:color="auto"/>
        <w:right w:val="none" w:sz="0" w:space="0" w:color="auto"/>
      </w:divBdr>
    </w:div>
    <w:div w:id="1169710583">
      <w:bodyDiv w:val="1"/>
      <w:marLeft w:val="0"/>
      <w:marRight w:val="0"/>
      <w:marTop w:val="0"/>
      <w:marBottom w:val="0"/>
      <w:divBdr>
        <w:top w:val="none" w:sz="0" w:space="0" w:color="auto"/>
        <w:left w:val="none" w:sz="0" w:space="0" w:color="auto"/>
        <w:bottom w:val="none" w:sz="0" w:space="0" w:color="auto"/>
        <w:right w:val="none" w:sz="0" w:space="0" w:color="auto"/>
      </w:divBdr>
    </w:div>
    <w:div w:id="1216549797">
      <w:bodyDiv w:val="1"/>
      <w:marLeft w:val="0"/>
      <w:marRight w:val="0"/>
      <w:marTop w:val="0"/>
      <w:marBottom w:val="0"/>
      <w:divBdr>
        <w:top w:val="none" w:sz="0" w:space="0" w:color="auto"/>
        <w:left w:val="none" w:sz="0" w:space="0" w:color="auto"/>
        <w:bottom w:val="none" w:sz="0" w:space="0" w:color="auto"/>
        <w:right w:val="none" w:sz="0" w:space="0" w:color="auto"/>
      </w:divBdr>
    </w:div>
    <w:div w:id="1225874216">
      <w:bodyDiv w:val="1"/>
      <w:marLeft w:val="0"/>
      <w:marRight w:val="0"/>
      <w:marTop w:val="0"/>
      <w:marBottom w:val="0"/>
      <w:divBdr>
        <w:top w:val="none" w:sz="0" w:space="0" w:color="auto"/>
        <w:left w:val="none" w:sz="0" w:space="0" w:color="auto"/>
        <w:bottom w:val="none" w:sz="0" w:space="0" w:color="auto"/>
        <w:right w:val="none" w:sz="0" w:space="0" w:color="auto"/>
      </w:divBdr>
    </w:div>
    <w:div w:id="1227835484">
      <w:bodyDiv w:val="1"/>
      <w:marLeft w:val="0"/>
      <w:marRight w:val="0"/>
      <w:marTop w:val="0"/>
      <w:marBottom w:val="0"/>
      <w:divBdr>
        <w:top w:val="none" w:sz="0" w:space="0" w:color="auto"/>
        <w:left w:val="none" w:sz="0" w:space="0" w:color="auto"/>
        <w:bottom w:val="none" w:sz="0" w:space="0" w:color="auto"/>
        <w:right w:val="none" w:sz="0" w:space="0" w:color="auto"/>
      </w:divBdr>
    </w:div>
    <w:div w:id="1307857456">
      <w:bodyDiv w:val="1"/>
      <w:marLeft w:val="0"/>
      <w:marRight w:val="0"/>
      <w:marTop w:val="0"/>
      <w:marBottom w:val="0"/>
      <w:divBdr>
        <w:top w:val="none" w:sz="0" w:space="0" w:color="auto"/>
        <w:left w:val="none" w:sz="0" w:space="0" w:color="auto"/>
        <w:bottom w:val="none" w:sz="0" w:space="0" w:color="auto"/>
        <w:right w:val="none" w:sz="0" w:space="0" w:color="auto"/>
      </w:divBdr>
    </w:div>
    <w:div w:id="1354261367">
      <w:bodyDiv w:val="1"/>
      <w:marLeft w:val="0"/>
      <w:marRight w:val="0"/>
      <w:marTop w:val="0"/>
      <w:marBottom w:val="0"/>
      <w:divBdr>
        <w:top w:val="none" w:sz="0" w:space="0" w:color="auto"/>
        <w:left w:val="none" w:sz="0" w:space="0" w:color="auto"/>
        <w:bottom w:val="none" w:sz="0" w:space="0" w:color="auto"/>
        <w:right w:val="none" w:sz="0" w:space="0" w:color="auto"/>
      </w:divBdr>
    </w:div>
    <w:div w:id="1360087498">
      <w:bodyDiv w:val="1"/>
      <w:marLeft w:val="0"/>
      <w:marRight w:val="0"/>
      <w:marTop w:val="0"/>
      <w:marBottom w:val="0"/>
      <w:divBdr>
        <w:top w:val="none" w:sz="0" w:space="0" w:color="auto"/>
        <w:left w:val="none" w:sz="0" w:space="0" w:color="auto"/>
        <w:bottom w:val="none" w:sz="0" w:space="0" w:color="auto"/>
        <w:right w:val="none" w:sz="0" w:space="0" w:color="auto"/>
      </w:divBdr>
    </w:div>
    <w:div w:id="1443379403">
      <w:bodyDiv w:val="1"/>
      <w:marLeft w:val="0"/>
      <w:marRight w:val="0"/>
      <w:marTop w:val="0"/>
      <w:marBottom w:val="0"/>
      <w:divBdr>
        <w:top w:val="none" w:sz="0" w:space="0" w:color="auto"/>
        <w:left w:val="none" w:sz="0" w:space="0" w:color="auto"/>
        <w:bottom w:val="none" w:sz="0" w:space="0" w:color="auto"/>
        <w:right w:val="none" w:sz="0" w:space="0" w:color="auto"/>
      </w:divBdr>
    </w:div>
    <w:div w:id="1573612878">
      <w:bodyDiv w:val="1"/>
      <w:marLeft w:val="0"/>
      <w:marRight w:val="0"/>
      <w:marTop w:val="0"/>
      <w:marBottom w:val="0"/>
      <w:divBdr>
        <w:top w:val="none" w:sz="0" w:space="0" w:color="auto"/>
        <w:left w:val="none" w:sz="0" w:space="0" w:color="auto"/>
        <w:bottom w:val="none" w:sz="0" w:space="0" w:color="auto"/>
        <w:right w:val="none" w:sz="0" w:space="0" w:color="auto"/>
      </w:divBdr>
    </w:div>
    <w:div w:id="1623851638">
      <w:bodyDiv w:val="1"/>
      <w:marLeft w:val="0"/>
      <w:marRight w:val="0"/>
      <w:marTop w:val="0"/>
      <w:marBottom w:val="0"/>
      <w:divBdr>
        <w:top w:val="none" w:sz="0" w:space="0" w:color="auto"/>
        <w:left w:val="none" w:sz="0" w:space="0" w:color="auto"/>
        <w:bottom w:val="none" w:sz="0" w:space="0" w:color="auto"/>
        <w:right w:val="none" w:sz="0" w:space="0" w:color="auto"/>
      </w:divBdr>
    </w:div>
    <w:div w:id="1632979331">
      <w:bodyDiv w:val="1"/>
      <w:marLeft w:val="0"/>
      <w:marRight w:val="0"/>
      <w:marTop w:val="0"/>
      <w:marBottom w:val="0"/>
      <w:divBdr>
        <w:top w:val="none" w:sz="0" w:space="0" w:color="auto"/>
        <w:left w:val="none" w:sz="0" w:space="0" w:color="auto"/>
        <w:bottom w:val="none" w:sz="0" w:space="0" w:color="auto"/>
        <w:right w:val="none" w:sz="0" w:space="0" w:color="auto"/>
      </w:divBdr>
    </w:div>
    <w:div w:id="1678195499">
      <w:bodyDiv w:val="1"/>
      <w:marLeft w:val="0"/>
      <w:marRight w:val="0"/>
      <w:marTop w:val="0"/>
      <w:marBottom w:val="0"/>
      <w:divBdr>
        <w:top w:val="none" w:sz="0" w:space="0" w:color="auto"/>
        <w:left w:val="none" w:sz="0" w:space="0" w:color="auto"/>
        <w:bottom w:val="none" w:sz="0" w:space="0" w:color="auto"/>
        <w:right w:val="none" w:sz="0" w:space="0" w:color="auto"/>
      </w:divBdr>
    </w:div>
    <w:div w:id="1979845588">
      <w:bodyDiv w:val="1"/>
      <w:marLeft w:val="0"/>
      <w:marRight w:val="0"/>
      <w:marTop w:val="0"/>
      <w:marBottom w:val="0"/>
      <w:divBdr>
        <w:top w:val="none" w:sz="0" w:space="0" w:color="auto"/>
        <w:left w:val="none" w:sz="0" w:space="0" w:color="auto"/>
        <w:bottom w:val="none" w:sz="0" w:space="0" w:color="auto"/>
        <w:right w:val="none" w:sz="0" w:space="0" w:color="auto"/>
      </w:divBdr>
    </w:div>
    <w:div w:id="2040161833">
      <w:bodyDiv w:val="1"/>
      <w:marLeft w:val="0"/>
      <w:marRight w:val="0"/>
      <w:marTop w:val="0"/>
      <w:marBottom w:val="0"/>
      <w:divBdr>
        <w:top w:val="none" w:sz="0" w:space="0" w:color="auto"/>
        <w:left w:val="none" w:sz="0" w:space="0" w:color="auto"/>
        <w:bottom w:val="none" w:sz="0" w:space="0" w:color="auto"/>
        <w:right w:val="none" w:sz="0" w:space="0" w:color="auto"/>
      </w:divBdr>
    </w:div>
    <w:div w:id="20802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2534</Words>
  <Characters>14448</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Voronina</dc:creator>
  <cp:keywords/>
  <dc:description/>
  <cp:lastModifiedBy>Katya Voronina</cp:lastModifiedBy>
  <cp:revision>30</cp:revision>
  <dcterms:created xsi:type="dcterms:W3CDTF">2024-11-11T19:53:00Z</dcterms:created>
  <dcterms:modified xsi:type="dcterms:W3CDTF">2024-11-11T23:21:00Z</dcterms:modified>
</cp:coreProperties>
</file>