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3A5C" w:val="clear"/>
            <w:tcMar>
              <w:top w:type="dxa" w:w="400"/>
              <w:left w:type="dxa" w:w="400"/>
              <w:bottom w:type="dxa" w:w="400"/>
              <w:right w:type="dxa" w:w="400"/>
            </w:tcMar>
          </w:tcPr>
          <w:p>
            <w:pPr>
              <w:spacing w:after="40" w:before="200"/>
              <w:jc w:val="center"/>
            </w:pPr>
            <w:r>
              <w:rPr>
                <w:rFonts w:ascii="Arial" w:cs="Arial" w:eastAsia="Arial" w:hAnsi="Arial"/>
                <w:b/>
                <w:bCs/>
                <w:color w:val="FFFFFF"/>
                <w:sz w:val="72"/>
                <w:szCs w:val="72"/>
              </w:rPr>
              <w:t xml:space="preserve">PUCKLOGIC</w:t>
            </w:r>
          </w:p>
          <w:p>
            <w:pPr>
              <w:spacing w:after="60" w:before="0"/>
              <w:jc w:val="center"/>
            </w:pPr>
            <w:r>
              <w:rPr>
                <w:rFonts w:ascii="Arial" w:cs="Arial" w:eastAsia="Arial" w:hAnsi="Arial"/>
                <w:b w:val="false"/>
                <w:bCs w:val="false"/>
                <w:color w:val="00A8E8"/>
                <w:sz w:val="48"/>
                <w:szCs w:val="48"/>
              </w:rPr>
              <w:t xml:space="preserve">Draft Kit</w:t>
            </w:r>
          </w:p>
          <w:p>
            <w:pPr>
              <w:spacing w:after="200" w:before="0"/>
              <w:jc w:val="center"/>
            </w:pPr>
            <w:r>
              <w:rPr>
                <w:rFonts w:ascii="Arial" w:cs="Arial" w:eastAsia="Arial" w:hAnsi="Arial"/>
                <w:color w:val="AACCEE"/>
                <w:sz w:val="28"/>
                <w:szCs w:val="28"/>
              </w:rPr>
              <w:t xml:space="preserve">Technical Architecture &amp; Roadmap</w:t>
            </w:r>
          </w:p>
          <w:p>
            <w:pPr>
              <w:spacing w:after="0" w:before="200"/>
              <w:jc w:val="center"/>
            </w:pPr>
            <w:r>
              <w:rPr>
                <w:rFonts w:ascii="Arial" w:cs="Arial" w:eastAsia="Arial" w:hAnsi="Arial"/>
                <w:color w:val="7AAABB"/>
                <w:sz w:val="18"/>
                <w:szCs w:val="18"/>
              </w:rPr>
              <w:t xml:space="preserve">Version 1.0  ·  March 2026  ·  Confidential</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80"/>
              <w:left w:type="dxa" w:w="160"/>
              <w:bottom w:type="dxa" w:w="80"/>
              <w:right w:type="dxa" w:w="160"/>
            </w:tcMar>
          </w:tcPr>
          <w:p>
            <w:r>
              <w:rPr>
                <w:rFonts w:ascii="Arial" w:cs="Arial" w:eastAsia="Arial" w:hAnsi="Arial"/>
                <w:b/>
                <w:bCs/>
                <w:color w:val="FFFFFF"/>
                <w:sz w:val="20"/>
                <w:szCs w:val="20"/>
              </w:rPr>
              <w:t xml:space="preserve">SCOPE OF THIS DOCUMENT</w:t>
            </w:r>
          </w:p>
        </w:tc>
      </w:tr>
      <w:tr>
        <w:tc>
          <w:tcPr>
            <w:tcBorders>
              <w:top w:val="none" w:color="FFFFFF" w:sz="0"/>
              <w:left w:val="none" w:color="FFFFFF" w:sz="0"/>
              <w:bottom w:val="none" w:color="FFFFFF" w:sz="0"/>
              <w:right w:val="none" w:color="FFFFFF" w:sz="0"/>
            </w:tcBorders>
            <w:shd w:fill="EBF4FB" w:val="clear"/>
            <w:tcMar>
              <w:top w:type="dxa" w:w="120"/>
              <w:left w:type="dxa" w:w="160"/>
              <w:bottom w:type="dxa" w:w="120"/>
              <w:right w:type="dxa" w:w="160"/>
            </w:tcMar>
          </w:tcPr>
          <w:p>
            <w:pPr>
              <w:spacing w:after="40" w:before="40"/>
            </w:pPr>
            <w:r>
              <w:rPr>
                <w:rFonts w:ascii="Arial" w:cs="Arial" w:eastAsia="Arial" w:hAnsi="Arial"/>
                <w:color w:val="333333"/>
                <w:sz w:val="19"/>
                <w:szCs w:val="19"/>
              </w:rPr>
              <w:t xml:space="preserve">This document covers the full technical architecture, technology decisions, and phased</w:t>
            </w:r>
          </w:p>
          <w:p>
            <w:pPr>
              <w:spacing w:after="40" w:before="40"/>
            </w:pPr>
            <w:r>
              <w:rPr>
                <w:rFonts w:ascii="Arial" w:cs="Arial" w:eastAsia="Arial" w:hAnsi="Arial"/>
                <w:color w:val="333333"/>
                <w:sz w:val="19"/>
                <w:szCs w:val="19"/>
              </w:rPr>
              <w:t xml:space="preserve">delivery roadmap for the PuckLogic Draft Kit — including the aggregation dashboard,</w:t>
            </w:r>
          </w:p>
          <w:p>
            <w:pPr>
              <w:spacing w:after="40" w:before="40"/>
            </w:pPr>
            <w:r>
              <w:rPr>
                <w:rFonts w:ascii="Arial" w:cs="Arial" w:eastAsia="Arial" w:hAnsi="Arial"/>
                <w:color w:val="333333"/>
                <w:sz w:val="19"/>
                <w:szCs w:val="19"/>
              </w:rPr>
              <w:t xml:space="preserve">browser extension draft monitor, PDF/Excel exports, and the Trends prediction engine.</w:t>
            </w:r>
          </w:p>
          <w:p>
            <w:pPr>
              <w:spacing w:after="40" w:before="40"/>
            </w:pPr>
            <w:r>
              <w:rPr>
                <w:rFonts w:ascii="Arial" w:cs="Arial" w:eastAsia="Arial" w:hAnsi="Arial"/>
                <w:color w:val="333333"/>
                <w:sz w:val="19"/>
                <w:szCs w:val="19"/>
              </w:rPr>
              <w:t xml:space="preserve">Target launch: before the 2026–27 NHL season (September 2026).</w:t>
            </w:r>
          </w:p>
        </w:tc>
      </w:tr>
    </w:tbl>
    <w:p>
      <w:pPr>
        <w:spacing w:after="0" w:before="200"/>
      </w:pPr>
      <w:r>
        <w:t xml:space="preserve"/>
      </w:r>
    </w:p>
    <w:p>
      <w:pPr>
        <w:pStyle w:val="Heading1"/>
        <w:pBdr>
          <w:bottom w:val="single" w:color="00A8E8" w:sz="4" w:space="6"/>
        </w:pBdr>
        <w:spacing w:after="160" w:before="400"/>
      </w:pPr>
      <w:r>
        <w:rPr>
          <w:rFonts w:ascii="Arial" w:cs="Arial" w:eastAsia="Arial" w:hAnsi="Arial"/>
          <w:b/>
          <w:bCs/>
          <w:color w:val="1A3A5C"/>
          <w:sz w:val="32"/>
          <w:szCs w:val="32"/>
        </w:rPr>
        <w:t xml:space="preserve">1. Executive Summary</w:t>
      </w:r>
    </w:p>
    <w:p>
      <w:pPr>
        <w:spacing w:after="100" w:before="60"/>
      </w:pPr>
      <w:r>
        <w:rPr>
          <w:rFonts w:ascii="Arial" w:cs="Arial" w:eastAsia="Arial" w:hAnsi="Arial"/>
          <w:color w:val="333333"/>
          <w:sz w:val="20"/>
          <w:szCs w:val="20"/>
        </w:rPr>
        <w:t xml:space="preserve">PuckLogic's Draft Kit is a two-product suite targeting casual and competitive/keeper fantasy hockey players. The first product is a free-to-use rankings aggregator — users select sources, assign weights, and receive a custom consensus ranking. The second is a paid real-time draft monitor delivered as a browser extension that tracks picks live and surfaces AI-powered draft suggestions.</w:t>
      </w:r>
    </w:p>
    <w:p>
      <w:pPr>
        <w:spacing w:after="0" w:before="80"/>
      </w:pPr>
      <w:r>
        <w:t xml:space="preserve"/>
      </w:r>
    </w:p>
    <w:p>
      <w:pPr>
        <w:spacing w:after="100" w:before="60"/>
      </w:pPr>
      <w:r>
        <w:rPr>
          <w:rFonts w:ascii="Arial" w:cs="Arial" w:eastAsia="Arial" w:hAnsi="Arial"/>
          <w:color w:val="333333"/>
          <w:sz w:val="20"/>
          <w:szCs w:val="20"/>
        </w:rPr>
        <w:t xml:space="preserve">A secondary feature — the Trends engine — layers predictive analytics on top of the rankings, surfacing breakout candidates and regression risks using a custom ML model trained on historical NHL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Decision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Primary users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Casual redraft + competitive keeper players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Monetization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Freemium → extension upsell → one-time exports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Frontend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Next.js (see Section 3)</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Backend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FastAPI (Python) on Railway / Fly.io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Supabase (PostgreSQL + Auth + Storage)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ML / Trends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Custom scikit-learn / XGBoost model, served via FastAPI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Draft monitor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Chrome extension (MV3) with ESPN Fantasy integration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Target launch</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September 2026</w:t>
            </w:r>
          </w:p>
        </w:tc>
      </w:tr>
    </w:tbl>
    <w:p>
      <w:pPr>
        <w:spacing w:after="0" w:before="160"/>
      </w:pPr>
      <w:r>
        <w:t xml:space="preserve"/>
      </w:r>
    </w:p>
    <w:p>
      <w:pPr>
        <w:pBdr>
          <w:bottom w:val="single" w:color="CCCCCC" w:sz="2" w:space="1"/>
        </w:pBdr>
        <w:spacing w:after="200" w:before="200"/>
      </w:pPr>
      <w:r>
        <w:t xml:space="preserve"/>
      </w:r>
    </w:p>
    <w:p>
      <w:pPr>
        <w:pStyle w:val="Heading1"/>
        <w:pBdr>
          <w:bottom w:val="single" w:color="00A8E8" w:sz="4" w:space="6"/>
        </w:pBdr>
        <w:spacing w:after="160" w:before="400"/>
      </w:pPr>
      <w:r>
        <w:rPr>
          <w:rFonts w:ascii="Arial" w:cs="Arial" w:eastAsia="Arial" w:hAnsi="Arial"/>
          <w:b/>
          <w:bCs/>
          <w:color w:val="1A3A5C"/>
          <w:sz w:val="32"/>
          <w:szCs w:val="32"/>
        </w:rPr>
        <w:t xml:space="preserve">2. Product Architecture Overview</w:t>
      </w:r>
    </w:p>
    <w:p>
      <w:pPr>
        <w:spacing w:after="100" w:before="60"/>
      </w:pPr>
      <w:r>
        <w:rPr>
          <w:rFonts w:ascii="Arial" w:cs="Arial" w:eastAsia="Arial" w:hAnsi="Arial"/>
          <w:color w:val="333333"/>
          <w:sz w:val="20"/>
          <w:szCs w:val="20"/>
        </w:rPr>
        <w:t xml:space="preserve">PuckLogic is structured as three loosely-coupled layers: a data ingestion and processing pipeline, a backend API, and a frontend suite (web app + browser extension). The diagram below maps how these interact.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SYSTEM DIAGRAM (Logical)</w:t>
            </w:r>
          </w:p>
        </w:tc>
      </w:tr>
      <w:tr>
        <w:tc>
          <w:tcPr>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spacing w:after="40" w:before="40"/>
            </w:pPr>
            <w:r>
              <w:rPr>
                <w:rFonts w:ascii="Arial" w:cs="Arial" w:eastAsia="Arial" w:hAnsi="Arial"/>
                <w:color w:val="333333"/>
                <w:sz w:val="19"/>
                <w:szCs w:val="19"/>
              </w:rPr>
              <w:t xml:space="preserve">  ┌─────────────────────────────────────────────────────────┐</w:t>
            </w:r>
          </w:p>
          <w:p>
            <w:pPr>
              <w:spacing w:after="40" w:before="40"/>
            </w:pPr>
            <w:r>
              <w:rPr>
                <w:rFonts w:ascii="Arial" w:cs="Arial" w:eastAsia="Arial" w:hAnsi="Arial"/>
                <w:color w:val="333333"/>
                <w:sz w:val="19"/>
                <w:szCs w:val="19"/>
              </w:rPr>
              <w:t xml:space="preserve">  │                  DATA SOURCES                           │</w:t>
            </w:r>
          </w:p>
          <w:p>
            <w:pPr>
              <w:spacing w:after="40" w:before="40"/>
            </w:pPr>
            <w:r>
              <w:rPr>
                <w:rFonts w:ascii="Arial" w:cs="Arial" w:eastAsia="Arial" w:hAnsi="Arial"/>
                <w:color w:val="333333"/>
                <w:sz w:val="19"/>
                <w:szCs w:val="19"/>
              </w:rPr>
              <w:t xml:space="preserve">  │  Dobber · Dom Luszczyszyn · NST/MoneyPuck               │</w:t>
            </w:r>
          </w:p>
          <w:p>
            <w:pPr>
              <w:spacing w:after="40" w:before="40"/>
            </w:pPr>
            <w:r>
              <w:rPr>
                <w:rFonts w:ascii="Arial" w:cs="Arial" w:eastAsia="Arial" w:hAnsi="Arial"/>
                <w:color w:val="333333"/>
                <w:sz w:val="19"/>
                <w:szCs w:val="19"/>
              </w:rPr>
              <w:t xml:space="preserve">  │  NHL.com API · Elite Prospects · User CSVs              │</w:t>
            </w:r>
          </w:p>
          <w:p>
            <w:pPr>
              <w:spacing w:after="40" w:before="40"/>
            </w:pPr>
            <w:r>
              <w:rPr>
                <w:rFonts w:ascii="Arial" w:cs="Arial" w:eastAsia="Arial" w:hAnsi="Arial"/>
                <w:color w:val="333333"/>
                <w:sz w:val="19"/>
                <w:szCs w:val="19"/>
              </w:rPr>
              <w:t xml:space="preserve">  └──────────────────────┬──────────────────────────────────┘</w:t>
            </w:r>
          </w:p>
          <w:p>
            <w:pPr>
              <w:spacing w:after="40" w:before="40"/>
            </w:pPr>
            <w:r>
              <w:rPr>
                <w:rFonts w:ascii="Arial" w:cs="Arial" w:eastAsia="Arial" w:hAnsi="Arial"/>
                <w:color w:val="333333"/>
                <w:sz w:val="19"/>
                <w:szCs w:val="19"/>
              </w:rPr>
              <w:t xml:space="preserve">                         │  Scrapers + Parsers (Python)</w:t>
            </w:r>
          </w:p>
          <w:p>
            <w:pPr>
              <w:spacing w:after="40" w:before="40"/>
            </w:pPr>
            <w:r>
              <w:rPr>
                <w:rFonts w:ascii="Arial" w:cs="Arial" w:eastAsia="Arial" w:hAnsi="Arial"/>
                <w:color w:val="333333"/>
                <w:sz w:val="19"/>
                <w:szCs w:val="19"/>
              </w:rPr>
              <w:t xml:space="preserve">  ┌──────────────────────▼──────────────────────────────────┐</w:t>
            </w:r>
          </w:p>
          <w:p>
            <w:pPr>
              <w:spacing w:after="40" w:before="40"/>
            </w:pPr>
            <w:r>
              <w:rPr>
                <w:rFonts w:ascii="Arial" w:cs="Arial" w:eastAsia="Arial" w:hAnsi="Arial"/>
                <w:color w:val="333333"/>
                <w:sz w:val="19"/>
                <w:szCs w:val="19"/>
              </w:rPr>
              <w:t xml:space="preserve">  │              INGESTION PIPELINE                         │</w:t>
            </w:r>
          </w:p>
          <w:p>
            <w:pPr>
              <w:spacing w:after="40" w:before="40"/>
            </w:pPr>
            <w:r>
              <w:rPr>
                <w:rFonts w:ascii="Arial" w:cs="Arial" w:eastAsia="Arial" w:hAnsi="Arial"/>
                <w:color w:val="333333"/>
                <w:sz w:val="19"/>
                <w:szCs w:val="19"/>
              </w:rPr>
              <w:t xml:space="preserve">  │  GitHub Actions cron · Normalized player DB             │</w:t>
            </w:r>
          </w:p>
          <w:p>
            <w:pPr>
              <w:spacing w:after="40" w:before="40"/>
            </w:pPr>
            <w:r>
              <w:rPr>
                <w:rFonts w:ascii="Arial" w:cs="Arial" w:eastAsia="Arial" w:hAnsi="Arial"/>
                <w:color w:val="333333"/>
                <w:sz w:val="19"/>
                <w:szCs w:val="19"/>
              </w:rPr>
              <w:t xml:space="preserve">  │  Supabase PostgreSQL · Redis cache (Upstash)            │</w:t>
            </w:r>
          </w:p>
          <w:p>
            <w:pPr>
              <w:spacing w:after="40" w:before="40"/>
            </w:pPr>
            <w:r>
              <w:rPr>
                <w:rFonts w:ascii="Arial" w:cs="Arial" w:eastAsia="Arial" w:hAnsi="Arial"/>
                <w:color w:val="333333"/>
                <w:sz w:val="19"/>
                <w:szCs w:val="19"/>
              </w:rPr>
              <w:t xml:space="preserve">  └──────────────────────┬──────────────────────────────────┘</w:t>
            </w:r>
          </w:p>
          <w:p>
            <w:pPr>
              <w:spacing w:after="40" w:before="40"/>
            </w:pPr>
            <w:r>
              <w:rPr>
                <w:rFonts w:ascii="Arial" w:cs="Arial" w:eastAsia="Arial" w:hAnsi="Arial"/>
                <w:color w:val="333333"/>
                <w:sz w:val="19"/>
                <w:szCs w:val="19"/>
              </w:rPr>
              <w:t xml:space="preserve">                         │  REST + WebSocket</w:t>
            </w:r>
          </w:p>
          <w:p>
            <w:pPr>
              <w:spacing w:after="40" w:before="40"/>
            </w:pPr>
            <w:r>
              <w:rPr>
                <w:rFonts w:ascii="Arial" w:cs="Arial" w:eastAsia="Arial" w:hAnsi="Arial"/>
                <w:color w:val="333333"/>
                <w:sz w:val="19"/>
                <w:szCs w:val="19"/>
              </w:rPr>
              <w:t xml:space="preserve">  ┌──────────────────────▼──────────────────────────────────┐</w:t>
            </w:r>
          </w:p>
          <w:p>
            <w:pPr>
              <w:spacing w:after="40" w:before="40"/>
            </w:pPr>
            <w:r>
              <w:rPr>
                <w:rFonts w:ascii="Arial" w:cs="Arial" w:eastAsia="Arial" w:hAnsi="Arial"/>
                <w:color w:val="333333"/>
                <w:sz w:val="19"/>
                <w:szCs w:val="19"/>
              </w:rPr>
              <w:t xml:space="preserve">  │              FASTAPI BACKEND                             │</w:t>
            </w:r>
          </w:p>
          <w:p>
            <w:pPr>
              <w:spacing w:after="40" w:before="40"/>
            </w:pPr>
            <w:r>
              <w:rPr>
                <w:rFonts w:ascii="Arial" w:cs="Arial" w:eastAsia="Arial" w:hAnsi="Arial"/>
                <w:color w:val="333333"/>
                <w:sz w:val="19"/>
                <w:szCs w:val="19"/>
              </w:rPr>
              <w:t xml:space="preserve">  │  Rankings aggregation  ·  Trends ML inference           │</w:t>
            </w:r>
          </w:p>
          <w:p>
            <w:pPr>
              <w:spacing w:after="40" w:before="40"/>
            </w:pPr>
            <w:r>
              <w:rPr>
                <w:rFonts w:ascii="Arial" w:cs="Arial" w:eastAsia="Arial" w:hAnsi="Arial"/>
                <w:color w:val="333333"/>
                <w:sz w:val="19"/>
                <w:szCs w:val="19"/>
              </w:rPr>
              <w:t xml:space="preserve">  │  Export generation     ·  Auth (Supabase JWT)           │</w:t>
            </w:r>
          </w:p>
          <w:p>
            <w:pPr>
              <w:spacing w:after="40" w:before="40"/>
            </w:pPr>
            <w:r>
              <w:rPr>
                <w:rFonts w:ascii="Arial" w:cs="Arial" w:eastAsia="Arial" w:hAnsi="Arial"/>
                <w:color w:val="333333"/>
                <w:sz w:val="19"/>
                <w:szCs w:val="19"/>
              </w:rPr>
              <w:t xml:space="preserve">  │  Stripe webhooks       ·  Draft session state           │</w:t>
            </w:r>
          </w:p>
          <w:p>
            <w:pPr>
              <w:spacing w:after="40" w:before="40"/>
            </w:pPr>
            <w:r>
              <w:rPr>
                <w:rFonts w:ascii="Arial" w:cs="Arial" w:eastAsia="Arial" w:hAnsi="Arial"/>
                <w:color w:val="333333"/>
                <w:sz w:val="19"/>
                <w:szCs w:val="19"/>
              </w:rPr>
              <w:t xml:space="preserve">  └────────┬──────────────────────────────┬─────────────────┘</w:t>
            </w:r>
          </w:p>
          <w:p>
            <w:pPr>
              <w:spacing w:after="40" w:before="40"/>
            </w:pPr>
            <w:r>
              <w:rPr>
                <w:rFonts w:ascii="Arial" w:cs="Arial" w:eastAsia="Arial" w:hAnsi="Arial"/>
                <w:color w:val="333333"/>
                <w:sz w:val="19"/>
                <w:szCs w:val="19"/>
              </w:rPr>
              <w:t xml:space="preserve">           │  HTTPS / REST                 │  WebSocket</w:t>
            </w:r>
          </w:p>
          <w:p>
            <w:pPr>
              <w:spacing w:after="40" w:before="40"/>
            </w:pPr>
            <w:r>
              <w:rPr>
                <w:rFonts w:ascii="Arial" w:cs="Arial" w:eastAsia="Arial" w:hAnsi="Arial"/>
                <w:color w:val="333333"/>
                <w:sz w:val="19"/>
                <w:szCs w:val="19"/>
              </w:rPr>
              <w:t xml:space="preserve">  ┌────────▼───────────┐     ┌─────────────▼───────────────┐</w:t>
            </w:r>
          </w:p>
          <w:p>
            <w:pPr>
              <w:spacing w:after="40" w:before="40"/>
            </w:pPr>
            <w:r>
              <w:rPr>
                <w:rFonts w:ascii="Arial" w:cs="Arial" w:eastAsia="Arial" w:hAnsi="Arial"/>
                <w:color w:val="333333"/>
                <w:sz w:val="19"/>
                <w:szCs w:val="19"/>
              </w:rPr>
              <w:t xml:space="preserve">  │  NEXT.JS WEB APP   │     │  CHROME EXTENSION (MV3)      │</w:t>
            </w:r>
          </w:p>
          <w:p>
            <w:pPr>
              <w:spacing w:after="40" w:before="40"/>
            </w:pPr>
            <w:r>
              <w:rPr>
                <w:rFonts w:ascii="Arial" w:cs="Arial" w:eastAsia="Arial" w:hAnsi="Arial"/>
                <w:color w:val="333333"/>
                <w:sz w:val="19"/>
                <w:szCs w:val="19"/>
              </w:rPr>
              <w:t xml:space="preserve">  │  Free dashboard    │     │  Paid — $2–3 / draft session  │</w:t>
            </w:r>
          </w:p>
          <w:p>
            <w:pPr>
              <w:spacing w:after="40" w:before="40"/>
            </w:pPr>
            <w:r>
              <w:rPr>
                <w:rFonts w:ascii="Arial" w:cs="Arial" w:eastAsia="Arial" w:hAnsi="Arial"/>
                <w:color w:val="333333"/>
                <w:sz w:val="19"/>
                <w:szCs w:val="19"/>
              </w:rPr>
              <w:t xml:space="preserve">  │  Export checkout   │     │  ESPN Fantasy overlay        │</w:t>
            </w:r>
          </w:p>
          <w:p>
            <w:pPr>
              <w:spacing w:after="40" w:before="40"/>
            </w:pPr>
            <w:r>
              <w:rPr>
                <w:rFonts w:ascii="Arial" w:cs="Arial" w:eastAsia="Arial" w:hAnsi="Arial"/>
                <w:color w:val="333333"/>
                <w:sz w:val="19"/>
                <w:szCs w:val="19"/>
              </w:rPr>
              <w:t xml:space="preserve">  └────────────────────┘     └─────────────────────────────┘</w:t>
            </w:r>
          </w:p>
        </w:tc>
      </w:tr>
    </w:tbl>
    <w:p>
      <w:pPr>
        <w:spacing w:after="0" w:before="160"/>
      </w:pPr>
      <w:r>
        <w:t xml:space="preserve"/>
      </w:r>
    </w:p>
    <w:p>
      <w:pPr>
        <w:pBdr>
          <w:bottom w:val="single" w:color="CCCCCC" w:sz="2" w:space="1"/>
        </w:pBdr>
        <w:spacing w:after="200" w:before="200"/>
      </w:pPr>
      <w:r>
        <w:t xml:space="preserve"/>
      </w:r>
    </w:p>
    <w:p>
      <w:pPr>
        <w:pStyle w:val="Heading1"/>
        <w:pBdr>
          <w:bottom w:val="single" w:color="00A8E8" w:sz="4" w:space="6"/>
        </w:pBdr>
        <w:spacing w:after="160" w:before="400"/>
      </w:pPr>
      <w:r>
        <w:rPr>
          <w:rFonts w:ascii="Arial" w:cs="Arial" w:eastAsia="Arial" w:hAnsi="Arial"/>
          <w:b/>
          <w:bCs/>
          <w:color w:val="1A3A5C"/>
          <w:sz w:val="32"/>
          <w:szCs w:val="32"/>
        </w:rPr>
        <w:t xml:space="preserve">3. Frontend: Next.js vs SvelteKit</w:t>
      </w:r>
    </w:p>
    <w:p>
      <w:pPr>
        <w:spacing w:after="100" w:before="60"/>
      </w:pPr>
      <w:r>
        <w:rPr>
          <w:rFonts w:ascii="Arial" w:cs="Arial" w:eastAsia="Arial" w:hAnsi="Arial"/>
          <w:color w:val="333333"/>
          <w:sz w:val="20"/>
          <w:szCs w:val="20"/>
        </w:rPr>
        <w:t xml:space="preserve">Both are excellent choices. The recommendation is Next.js for PuckLogic's specific needs. Here is why: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Next.js</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SvelteKit</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Winner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Ecosystem maturity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Massive — Vercel backed, 5+ years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Growing fast, 3+ years stable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Next.js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Hiring / community</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Largest React talent pool</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Smaller but passionate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Next.js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Auth integrations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NextAuth, Supabase, Clerk all native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Good but less plug-and-play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Next.js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Stripe / payments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Mature examples, many tutorials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Possible, fewer examples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Next.js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Bundle size / perf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Heavier — but fine at this scale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Lighter, faster cold starts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SvelteKit</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Learning curve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Medium (React familiarity assumed)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Lower for new devs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SvelteKit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Extension compatibility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React shared component library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Separate build needed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Next.js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Long-term support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Near-certain (Vercel revenue)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Community dependent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Next.js</w:t>
            </w:r>
          </w:p>
        </w:tc>
      </w:tr>
    </w:tbl>
    <w:p>
      <w:pPr>
        <w:spacing w:after="0" w:before="120"/>
      </w:pPr>
      <w:r>
        <w:t xml:space="preserve"/>
      </w:r>
    </w:p>
    <w:p>
      <w:pPr>
        <w:spacing w:after="100" w:before="60"/>
      </w:pPr>
      <w:r>
        <w:rPr>
          <w:rFonts w:ascii="Arial" w:cs="Arial" w:eastAsia="Arial" w:hAnsi="Arial"/>
          <w:color w:val="333333"/>
          <w:sz w:val="20"/>
          <w:szCs w:val="20"/>
        </w:rPr>
        <w:t xml:space="preserve">The decisive factor is the browser extension. The Chrome extension will share UI components (player cards, ranking tables, suggestion panels) with the web app. React components can be used inside a MV3 extension directly; Svelte requires a separate compilation pipeline. A shared component library saves significant time across the dashboard and the extension's overlay UI.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A8E8" w:val="clear"/>
            <w:tcMar>
              <w:top w:type="dxa" w:w="80"/>
              <w:left w:type="dxa" w:w="160"/>
              <w:bottom w:type="dxa" w:w="80"/>
              <w:right w:type="dxa" w:w="160"/>
            </w:tcMar>
          </w:tcPr>
          <w:p>
            <w:r>
              <w:rPr>
                <w:rFonts w:ascii="Arial" w:cs="Arial" w:eastAsia="Arial" w:hAnsi="Arial"/>
                <w:b/>
                <w:bCs/>
                <w:color w:val="FFFFFF"/>
                <w:sz w:val="20"/>
                <w:szCs w:val="20"/>
              </w:rPr>
              <w:t xml:space="preserve">NEXT.JS SETUP RECOMMENDATION</w:t>
            </w:r>
          </w:p>
        </w:tc>
      </w:tr>
      <w:tr>
        <w:tc>
          <w:tcPr>
            <w:tcBorders>
              <w:top w:val="none" w:color="FFFFFF" w:sz="0"/>
              <w:left w:val="none" w:color="FFFFFF" w:sz="0"/>
              <w:bottom w:val="none" w:color="FFFFFF" w:sz="0"/>
              <w:right w:val="none" w:color="FFFFFF" w:sz="0"/>
            </w:tcBorders>
            <w:shd w:fill="EBF4FB" w:val="clear"/>
            <w:tcMar>
              <w:top w:type="dxa" w:w="120"/>
              <w:left w:type="dxa" w:w="160"/>
              <w:bottom w:type="dxa" w:w="120"/>
              <w:right w:type="dxa" w:w="160"/>
            </w:tcMar>
          </w:tcPr>
          <w:p>
            <w:pPr>
              <w:spacing w:after="40" w:before="40"/>
            </w:pPr>
            <w:r>
              <w:rPr>
                <w:rFonts w:ascii="Arial" w:cs="Arial" w:eastAsia="Arial" w:hAnsi="Arial"/>
                <w:color w:val="333333"/>
                <w:sz w:val="19"/>
                <w:szCs w:val="19"/>
              </w:rPr>
              <w:t xml:space="preserve">Framework:    Next.js 14+ with App Router</w:t>
            </w:r>
          </w:p>
          <w:p>
            <w:pPr>
              <w:spacing w:after="40" w:before="40"/>
            </w:pPr>
            <w:r>
              <w:rPr>
                <w:rFonts w:ascii="Arial" w:cs="Arial" w:eastAsia="Arial" w:hAnsi="Arial"/>
                <w:color w:val="333333"/>
                <w:sz w:val="19"/>
                <w:szCs w:val="19"/>
              </w:rPr>
              <w:t xml:space="preserve">Styling:      Tailwind CSS + shadcn/ui component library</w:t>
            </w:r>
          </w:p>
          <w:p>
            <w:pPr>
              <w:spacing w:after="40" w:before="40"/>
            </w:pPr>
            <w:r>
              <w:rPr>
                <w:rFonts w:ascii="Arial" w:cs="Arial" w:eastAsia="Arial" w:hAnsi="Arial"/>
                <w:color w:val="333333"/>
                <w:sz w:val="19"/>
                <w:szCs w:val="19"/>
              </w:rPr>
              <w:t xml:space="preserve">State:        Zustand (lightweight, no boilerplate)</w:t>
            </w:r>
          </w:p>
          <w:p>
            <w:pPr>
              <w:spacing w:after="40" w:before="40"/>
            </w:pPr>
            <w:r>
              <w:rPr>
                <w:rFonts w:ascii="Arial" w:cs="Arial" w:eastAsia="Arial" w:hAnsi="Arial"/>
                <w:color w:val="333333"/>
                <w:sz w:val="19"/>
                <w:szCs w:val="19"/>
              </w:rPr>
              <w:t xml:space="preserve">Data fetching: SWR or React Query for client-side, Server Components for SSR</w:t>
            </w:r>
          </w:p>
          <w:p>
            <w:pPr>
              <w:spacing w:after="40" w:before="40"/>
            </w:pPr>
            <w:r>
              <w:rPr>
                <w:rFonts w:ascii="Arial" w:cs="Arial" w:eastAsia="Arial" w:hAnsi="Arial"/>
                <w:color w:val="333333"/>
                <w:sz w:val="19"/>
                <w:szCs w:val="19"/>
              </w:rPr>
              <w:t xml:space="preserve">Auth:         Supabase Auth (JWT, social login, magic link)</w:t>
            </w:r>
          </w:p>
          <w:p>
            <w:pPr>
              <w:spacing w:after="40" w:before="40"/>
            </w:pPr>
            <w:r>
              <w:rPr>
                <w:rFonts w:ascii="Arial" w:cs="Arial" w:eastAsia="Arial" w:hAnsi="Arial"/>
                <w:color w:val="333333"/>
                <w:sz w:val="19"/>
                <w:szCs w:val="19"/>
              </w:rPr>
              <w:t xml:space="preserve">Hosting:      Vercel free tier → Pro as needed (free tier is generous)</w:t>
            </w:r>
          </w:p>
          <w:p>
            <w:pPr>
              <w:spacing w:after="40" w:before="40"/>
            </w:pPr>
            <w:r>
              <w:rPr>
                <w:rFonts w:ascii="Arial" w:cs="Arial" w:eastAsia="Arial" w:hAnsi="Arial"/>
                <w:color w:val="333333"/>
                <w:sz w:val="19"/>
                <w:szCs w:val="19"/>
              </w:rPr>
              <w:t xml:space="preserve">Monorepo:     Turborepo with packages/ui for shared components</w:t>
            </w:r>
          </w:p>
        </w:tc>
      </w:tr>
    </w:tbl>
    <w:p>
      <w:pPr>
        <w:spacing w:after="0" w:before="160"/>
      </w:pPr>
      <w:r>
        <w:t xml:space="preserve"/>
      </w:r>
    </w:p>
    <w:p>
      <w:pPr>
        <w:pBdr>
          <w:bottom w:val="single" w:color="CCCCCC" w:sz="2" w:space="1"/>
        </w:pBdr>
        <w:spacing w:after="200" w:before="200"/>
      </w:pPr>
      <w:r>
        <w:t xml:space="preserve"/>
      </w:r>
    </w:p>
    <w:p>
      <w:pPr>
        <w:pStyle w:val="Heading1"/>
        <w:pBdr>
          <w:bottom w:val="single" w:color="00A8E8" w:sz="4" w:space="6"/>
        </w:pBdr>
        <w:spacing w:after="160" w:before="400"/>
      </w:pPr>
      <w:r>
        <w:rPr>
          <w:rFonts w:ascii="Arial" w:cs="Arial" w:eastAsia="Arial" w:hAnsi="Arial"/>
          <w:b/>
          <w:bCs/>
          <w:color w:val="1A3A5C"/>
          <w:sz w:val="32"/>
          <w:szCs w:val="32"/>
        </w:rPr>
        <w:t xml:space="preserve">4. Backend Architecture</w:t>
      </w:r>
    </w:p>
    <w:p>
      <w:pPr>
        <w:pStyle w:val="Heading2"/>
        <w:spacing w:after="120" w:before="320"/>
      </w:pPr>
      <w:r>
        <w:rPr>
          <w:rFonts w:ascii="Arial" w:cs="Arial" w:eastAsia="Arial" w:hAnsi="Arial"/>
          <w:b/>
          <w:bCs/>
          <w:color w:val="2E6DA4"/>
          <w:sz w:val="26"/>
          <w:szCs w:val="26"/>
        </w:rPr>
        <w:t xml:space="preserve">4.1 Framework: FastAPI (Python)</w:t>
      </w:r>
    </w:p>
    <w:p>
      <w:pPr>
        <w:spacing w:after="100" w:before="60"/>
      </w:pPr>
      <w:r>
        <w:rPr>
          <w:rFonts w:ascii="Arial" w:cs="Arial" w:eastAsia="Arial" w:hAnsi="Arial"/>
          <w:color w:val="333333"/>
          <w:sz w:val="20"/>
          <w:szCs w:val="20"/>
        </w:rPr>
        <w:t xml:space="preserve">FastAPI is the right choice here because the ML/Trends model will be written in Python (scikit-learn / XGBoost). Keeping the backend in the same language eliminates a serialization boundary — model inference runs in the same process as the API, with no inter-service latency for predictions.</w:t>
      </w:r>
    </w:p>
    <w:p>
      <w:pPr>
        <w:spacing w:after="0" w:before="80"/>
      </w:pPr>
      <w:r>
        <w:t xml:space="preserve"/>
      </w:r>
    </w:p>
    <w:p>
      <w:pPr>
        <w:pStyle w:val="ListParagraph"/>
        <w:numPr>
          <w:ilvl w:val="0"/>
          <w:numId w:val="2"/>
        </w:numPr>
        <w:spacing w:after="60" w:before="40"/>
      </w:pPr>
      <w:r>
        <w:rPr>
          <w:rFonts w:ascii="Arial" w:cs="Arial" w:eastAsia="Arial" w:hAnsi="Arial"/>
          <w:color w:val="333333"/>
          <w:sz w:val="20"/>
          <w:szCs w:val="20"/>
        </w:rPr>
        <w:t xml:space="preserve">FastAPI: async Python REST + WebSocket API</w:t>
      </w:r>
    </w:p>
    <w:p>
      <w:pPr>
        <w:pStyle w:val="ListParagraph"/>
        <w:numPr>
          <w:ilvl w:val="0"/>
          <w:numId w:val="2"/>
        </w:numPr>
        <w:spacing w:after="60" w:before="40"/>
      </w:pPr>
      <w:r>
        <w:rPr>
          <w:rFonts w:ascii="Arial" w:cs="Arial" w:eastAsia="Arial" w:hAnsi="Arial"/>
          <w:color w:val="333333"/>
          <w:sz w:val="20"/>
          <w:szCs w:val="20"/>
        </w:rPr>
        <w:t xml:space="preserve">Supabase: PostgreSQL (player data, users, sessions), Auth, file Storage (exports)</w:t>
      </w:r>
    </w:p>
    <w:p>
      <w:pPr>
        <w:pStyle w:val="ListParagraph"/>
        <w:numPr>
          <w:ilvl w:val="0"/>
          <w:numId w:val="2"/>
        </w:numPr>
        <w:spacing w:after="60" w:before="40"/>
      </w:pPr>
      <w:r>
        <w:rPr>
          <w:rFonts w:ascii="Arial" w:cs="Arial" w:eastAsia="Arial" w:hAnsi="Arial"/>
          <w:color w:val="333333"/>
          <w:sz w:val="20"/>
          <w:szCs w:val="20"/>
        </w:rPr>
        <w:t xml:space="preserve">Upstash Redis: caching aggregated rankings (TTL-based, avoids repeat scrapes)</w:t>
      </w:r>
    </w:p>
    <w:p>
      <w:pPr>
        <w:pStyle w:val="ListParagraph"/>
        <w:numPr>
          <w:ilvl w:val="0"/>
          <w:numId w:val="2"/>
        </w:numPr>
        <w:spacing w:after="60" w:before="40"/>
      </w:pPr>
      <w:r>
        <w:rPr>
          <w:rFonts w:ascii="Arial" w:cs="Arial" w:eastAsia="Arial" w:hAnsi="Arial"/>
          <w:color w:val="333333"/>
          <w:sz w:val="20"/>
          <w:szCs w:val="20"/>
        </w:rPr>
        <w:t xml:space="preserve">Celery + Redis: background task queue for export generation and scrape jobs</w:t>
      </w:r>
    </w:p>
    <w:p>
      <w:pPr>
        <w:pStyle w:val="ListParagraph"/>
        <w:numPr>
          <w:ilvl w:val="0"/>
          <w:numId w:val="2"/>
        </w:numPr>
        <w:spacing w:after="60" w:before="40"/>
      </w:pPr>
      <w:r>
        <w:rPr>
          <w:rFonts w:ascii="Arial" w:cs="Arial" w:eastAsia="Arial" w:hAnsi="Arial"/>
          <w:color w:val="333333"/>
          <w:sz w:val="20"/>
          <w:szCs w:val="20"/>
        </w:rPr>
        <w:t xml:space="preserve">Railway or Fly.io: deployment — both have generous free tiers and cheap scaling</w:t>
      </w:r>
    </w:p>
    <w:p>
      <w:pPr>
        <w:spacing w:after="0" w:before="80"/>
      </w:pPr>
      <w:r>
        <w:t xml:space="preserve"/>
      </w:r>
    </w:p>
    <w:p>
      <w:pPr>
        <w:pStyle w:val="Heading2"/>
        <w:spacing w:after="120" w:before="320"/>
      </w:pPr>
      <w:r>
        <w:rPr>
          <w:rFonts w:ascii="Arial" w:cs="Arial" w:eastAsia="Arial" w:hAnsi="Arial"/>
          <w:b/>
          <w:bCs/>
          <w:color w:val="2E6DA4"/>
          <w:sz w:val="26"/>
          <w:szCs w:val="26"/>
        </w:rPr>
        <w:t xml:space="preserve">4.2 Database Schema (Core Entities)</w:t>
      </w:r>
    </w:p>
    <w:p>
      <w:pPr>
        <w:spacing w:after="100" w:before="60"/>
      </w:pPr>
      <w:r>
        <w:rPr>
          <w:rFonts w:ascii="Arial" w:cs="Arial" w:eastAsia="Arial" w:hAnsi="Arial"/>
          <w:color w:val="333333"/>
          <w:sz w:val="20"/>
          <w:szCs w:val="20"/>
        </w:rPr>
        <w:t xml:space="preserve">The core PostgreSQL schema revolves around players, sources, and user draft sessions: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KEY TABLES</w:t>
            </w:r>
          </w:p>
        </w:tc>
      </w:tr>
      <w:tr>
        <w:tc>
          <w:tcPr>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spacing w:after="40" w:before="40"/>
            </w:pPr>
            <w:r>
              <w:rPr>
                <w:rFonts w:ascii="Arial" w:cs="Arial" w:eastAsia="Arial" w:hAnsi="Arial"/>
                <w:color w:val="333333"/>
                <w:sz w:val="19"/>
                <w:szCs w:val="19"/>
              </w:rPr>
              <w:t xml:space="preserve">players           — NHL player master (id, name, team, position, dob, nhl_id)</w:t>
            </w:r>
          </w:p>
          <w:p>
            <w:pPr>
              <w:spacing w:after="40" w:before="40"/>
            </w:pPr>
            <w:r>
              <w:rPr>
                <w:rFonts w:ascii="Arial" w:cs="Arial" w:eastAsia="Arial" w:hAnsi="Arial"/>
                <w:color w:val="333333"/>
                <w:sz w:val="19"/>
                <w:szCs w:val="19"/>
              </w:rPr>
              <w:t xml:space="preserve">player_rankings   — per-source rankings (player_id, source, rank, score, season, scraped_at)</w:t>
            </w:r>
          </w:p>
          <w:p>
            <w:pPr>
              <w:spacing w:after="40" w:before="40"/>
            </w:pPr>
            <w:r>
              <w:rPr>
                <w:rFonts w:ascii="Arial" w:cs="Arial" w:eastAsia="Arial" w:hAnsi="Arial"/>
                <w:color w:val="333333"/>
                <w:sz w:val="19"/>
                <w:szCs w:val="19"/>
              </w:rPr>
              <w:t xml:space="preserve">player_stats      — raw stats per season (goals, assists, TOI, CF%, xGF%, etc.)</w:t>
            </w:r>
          </w:p>
          <w:p>
            <w:pPr>
              <w:spacing w:after="40" w:before="40"/>
            </w:pPr>
            <w:r>
              <w:rPr>
                <w:rFonts w:ascii="Arial" w:cs="Arial" w:eastAsia="Arial" w:hAnsi="Arial"/>
                <w:color w:val="333333"/>
                <w:sz w:val="19"/>
                <w:szCs w:val="19"/>
              </w:rPr>
              <w:t xml:space="preserve">player_trends     — ML output (breakout_score, regression_risk, confidence, updated_at)</w:t>
            </w:r>
          </w:p>
          <w:p>
            <w:pPr>
              <w:spacing w:after="40" w:before="40"/>
            </w:pPr>
            <w:r>
              <w:rPr>
                <w:rFonts w:ascii="Arial" w:cs="Arial" w:eastAsia="Arial" w:hAnsi="Arial"/>
                <w:color w:val="333333"/>
                <w:sz w:val="19"/>
                <w:szCs w:val="19"/>
              </w:rPr>
              <w:t xml:space="preserve">sources           — registered aggregation sources (name, url, scrape_config, active)</w:t>
            </w:r>
          </w:p>
          <w:p>
            <w:pPr>
              <w:spacing w:after="40" w:before="40"/>
            </w:pPr>
            <w:r>
              <w:rPr>
                <w:rFonts w:ascii="Arial" w:cs="Arial" w:eastAsia="Arial" w:hAnsi="Arial"/>
                <w:color w:val="333333"/>
                <w:sz w:val="19"/>
                <w:szCs w:val="19"/>
              </w:rPr>
              <w:t xml:space="preserve">user_kits         — saved user weighting configs (user_id, weights JSON, name)</w:t>
            </w:r>
          </w:p>
          <w:p>
            <w:pPr>
              <w:spacing w:after="40" w:before="40"/>
            </w:pPr>
            <w:r>
              <w:rPr>
                <w:rFonts w:ascii="Arial" w:cs="Arial" w:eastAsia="Arial" w:hAnsi="Arial"/>
                <w:color w:val="333333"/>
                <w:sz w:val="19"/>
                <w:szCs w:val="19"/>
              </w:rPr>
              <w:t xml:space="preserve">draft_sessions    — live draft state (user_id, league_config, picks[], available[])</w:t>
            </w:r>
          </w:p>
          <w:p>
            <w:pPr>
              <w:spacing w:after="40" w:before="40"/>
            </w:pPr>
            <w:r>
              <w:rPr>
                <w:rFonts w:ascii="Arial" w:cs="Arial" w:eastAsia="Arial" w:hAnsi="Arial"/>
                <w:color w:val="333333"/>
                <w:sz w:val="19"/>
                <w:szCs w:val="19"/>
              </w:rPr>
              <w:t xml:space="preserve">exports           — export job records (user_id, type, status, storage_url)</w:t>
            </w:r>
          </w:p>
          <w:p>
            <w:pPr>
              <w:spacing w:after="40" w:before="40"/>
            </w:pPr>
            <w:r>
              <w:rPr>
                <w:rFonts w:ascii="Arial" w:cs="Arial" w:eastAsia="Arial" w:hAnsi="Arial"/>
                <w:color w:val="333333"/>
                <w:sz w:val="19"/>
                <w:szCs w:val="19"/>
              </w:rPr>
              <w:t xml:space="preserve">subscriptions     — Stripe subscription state (user_id, plan, expires_at)</w:t>
            </w:r>
          </w:p>
        </w:tc>
      </w:tr>
    </w:tbl>
    <w:p>
      <w:pPr>
        <w:spacing w:after="0" w:before="80"/>
      </w:pPr>
      <w:r>
        <w:t xml:space="preserve"/>
      </w:r>
    </w:p>
    <w:p>
      <w:pPr>
        <w:pStyle w:val="Heading2"/>
        <w:spacing w:after="120" w:before="320"/>
      </w:pPr>
      <w:r>
        <w:rPr>
          <w:rFonts w:ascii="Arial" w:cs="Arial" w:eastAsia="Arial" w:hAnsi="Arial"/>
          <w:b/>
          <w:bCs/>
          <w:color w:val="2E6DA4"/>
          <w:sz w:val="26"/>
          <w:szCs w:val="26"/>
        </w:rPr>
        <w:t xml:space="preserve">4.3 Rankings Aggregation API</w:t>
      </w:r>
    </w:p>
    <w:p>
      <w:pPr>
        <w:spacing w:after="100" w:before="60"/>
      </w:pPr>
      <w:r>
        <w:rPr>
          <w:rFonts w:ascii="Arial" w:cs="Arial" w:eastAsia="Arial" w:hAnsi="Arial"/>
          <w:color w:val="333333"/>
          <w:sz w:val="20"/>
          <w:szCs w:val="20"/>
        </w:rPr>
        <w:t xml:space="preserve">The aggregation algorithm is intentionally simple and transparent — users can see and understand how their custom rankings are computed. This builds trust and is a key UX differentiator.</w:t>
      </w:r>
    </w:p>
    <w:p>
      <w:pPr>
        <w:spacing w:after="0" w:before="80"/>
      </w:pPr>
      <w:r>
        <w:t xml:space="preserve"/>
      </w:r>
    </w:p>
    <w:p>
      <w:pPr>
        <w:pStyle w:val="ListParagraph"/>
        <w:numPr>
          <w:ilvl w:val="0"/>
          <w:numId w:val="2"/>
        </w:numPr>
        <w:spacing w:after="60" w:before="40"/>
      </w:pPr>
      <w:r>
        <w:rPr>
          <w:rFonts w:ascii="Arial" w:cs="Arial" w:eastAsia="Arial" w:hAnsi="Arial"/>
          <w:color w:val="333333"/>
          <w:sz w:val="20"/>
          <w:szCs w:val="20"/>
        </w:rPr>
        <w:t xml:space="preserve">Each source assigns a rank (1 = best). Ranks are normalized to a 0–1 score.</w:t>
      </w:r>
    </w:p>
    <w:p>
      <w:pPr>
        <w:pStyle w:val="ListParagraph"/>
        <w:numPr>
          <w:ilvl w:val="0"/>
          <w:numId w:val="2"/>
        </w:numPr>
        <w:spacing w:after="60" w:before="40"/>
      </w:pPr>
      <w:r>
        <w:rPr>
          <w:rFonts w:ascii="Arial" w:cs="Arial" w:eastAsia="Arial" w:hAnsi="Arial"/>
          <w:color w:val="333333"/>
          <w:sz w:val="20"/>
          <w:szCs w:val="20"/>
        </w:rPr>
        <w:t xml:space="preserve">User-defined weights (summing to 1.0) are applied to each source score.</w:t>
      </w:r>
    </w:p>
    <w:p>
      <w:pPr>
        <w:pStyle w:val="ListParagraph"/>
        <w:numPr>
          <w:ilvl w:val="0"/>
          <w:numId w:val="2"/>
        </w:numPr>
        <w:spacing w:after="60" w:before="40"/>
      </w:pPr>
      <w:r>
        <w:rPr>
          <w:rFonts w:ascii="Arial" w:cs="Arial" w:eastAsia="Arial" w:hAnsi="Arial"/>
          <w:color w:val="333333"/>
          <w:sz w:val="20"/>
          <w:szCs w:val="20"/>
        </w:rPr>
        <w:t xml:space="preserve">Weighted average produces a composite score. Players are sorted descending.</w:t>
      </w:r>
    </w:p>
    <w:p>
      <w:pPr>
        <w:pStyle w:val="ListParagraph"/>
        <w:numPr>
          <w:ilvl w:val="0"/>
          <w:numId w:val="2"/>
        </w:numPr>
        <w:spacing w:after="60" w:before="40"/>
      </w:pPr>
      <w:r>
        <w:rPr>
          <w:rFonts w:ascii="Arial" w:cs="Arial" w:eastAsia="Arial" w:hAnsi="Arial"/>
          <w:color w:val="333333"/>
          <w:sz w:val="20"/>
          <w:szCs w:val="20"/>
        </w:rPr>
        <w:t xml:space="preserve">Missing source data degrades gracefully — weight redistributed to present sources.</w:t>
      </w:r>
    </w:p>
    <w:p>
      <w:pPr>
        <w:pStyle w:val="ListParagraph"/>
        <w:numPr>
          <w:ilvl w:val="0"/>
          <w:numId w:val="2"/>
        </w:numPr>
        <w:spacing w:after="60" w:before="40"/>
      </w:pPr>
      <w:r>
        <w:rPr>
          <w:rFonts w:ascii="Arial" w:cs="Arial" w:eastAsia="Arial" w:hAnsi="Arial"/>
          <w:color w:val="333333"/>
          <w:sz w:val="20"/>
          <w:szCs w:val="20"/>
        </w:rPr>
        <w:t xml:space="preserve">Results cached in Redis for 6 hours. Manual refresh available (rate-limited per user).</w:t>
      </w:r>
    </w:p>
    <w:p>
      <w:pPr>
        <w:spacing w:after="0" w:before="80"/>
      </w:pPr>
      <w:r>
        <w:t xml:space="preserve"/>
      </w:r>
    </w:p>
    <w:p>
      <w:pPr>
        <w:pStyle w:val="Heading2"/>
        <w:spacing w:after="120" w:before="320"/>
      </w:pPr>
      <w:r>
        <w:rPr>
          <w:rFonts w:ascii="Arial" w:cs="Arial" w:eastAsia="Arial" w:hAnsi="Arial"/>
          <w:b/>
          <w:bCs/>
          <w:color w:val="2E6DA4"/>
          <w:sz w:val="26"/>
          <w:szCs w:val="26"/>
        </w:rPr>
        <w:t xml:space="preserve">4.4 Data Ingestion Pipeline</w:t>
      </w:r>
    </w:p>
    <w:p>
      <w:pPr>
        <w:spacing w:after="100" w:before="60"/>
      </w:pPr>
      <w:r>
        <w:rPr>
          <w:rFonts w:ascii="Arial" w:cs="Arial" w:eastAsia="Arial" w:hAnsi="Arial"/>
          <w:color w:val="333333"/>
          <w:sz w:val="20"/>
          <w:szCs w:val="20"/>
        </w:rPr>
        <w:t xml:space="preserve">Each source requires a dedicated scraper. These run on a cron schedule via GitHub Actions (free tier covers this comfortably) and write normalized data to Supabase.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Frequency</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NHL.com stats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Official API (free, documented)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Daily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Most reliable source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Natural Stat Trick</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HTML scraper (BeautifulSoup)</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Daily</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Respect robots.txt; rate limit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MoneyPuck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CSV downloads available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Daily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Easy — they publish CSVs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Dobber Hockey</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HTML scraper</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Weekly pre-season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May need Playwright for JS-rendered content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Dom Luszczyszyn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HTML scraper (The Athletic)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Weekly pre-season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Paywalled — user may need to paste content</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Elite Prospects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HTML scraper + EP API (freemium)</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Weekly</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EP API preferred if budget allows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80"/>
              <w:left w:type="dxa" w:w="160"/>
              <w:bottom w:type="dxa" w:w="80"/>
              <w:right w:type="dxa" w:w="160"/>
            </w:tcMar>
          </w:tcPr>
          <w:p>
            <w:r>
              <w:rPr>
                <w:rFonts w:ascii="Arial" w:cs="Arial" w:eastAsia="Arial" w:hAnsi="Arial"/>
                <w:b/>
                <w:bCs/>
                <w:color w:val="FFFFFF"/>
                <w:sz w:val="20"/>
                <w:szCs w:val="20"/>
              </w:rPr>
              <w:t xml:space="preserve">NOTE ON PAYWALLED SOURCES</w:t>
            </w:r>
          </w:p>
        </w:tc>
      </w:tr>
      <w:tr>
        <w:tc>
          <w:tcPr>
            <w:tcBorders>
              <w:top w:val="none" w:color="FFFFFF" w:sz="0"/>
              <w:left w:val="none" w:color="FFFFFF" w:sz="0"/>
              <w:bottom w:val="none" w:color="FFFFFF" w:sz="0"/>
              <w:right w:val="none" w:color="FFFFFF" w:sz="0"/>
            </w:tcBorders>
            <w:shd w:fill="FFF8E1" w:val="clear"/>
            <w:tcMar>
              <w:top w:type="dxa" w:w="120"/>
              <w:left w:type="dxa" w:w="160"/>
              <w:bottom w:type="dxa" w:w="120"/>
              <w:right w:type="dxa" w:w="160"/>
            </w:tcMar>
          </w:tcPr>
          <w:p>
            <w:pPr>
              <w:spacing w:after="40" w:before="40"/>
            </w:pPr>
            <w:r>
              <w:rPr>
                <w:rFonts w:ascii="Arial" w:cs="Arial" w:eastAsia="Arial" w:hAnsi="Arial"/>
                <w:color w:val="333333"/>
                <w:sz w:val="19"/>
                <w:szCs w:val="19"/>
              </w:rPr>
              <w:t xml:space="preserve">The Athletic (Dom Luszczyszyn) is behind a paywall. Two options:</w:t>
            </w:r>
          </w:p>
          <w:p>
            <w:pPr>
              <w:spacing w:after="40" w:before="40"/>
            </w:pPr>
            <w:r>
              <w:rPr>
                <w:rFonts w:ascii="Arial" w:cs="Arial" w:eastAsia="Arial" w:hAnsi="Arial"/>
                <w:color w:val="333333"/>
                <w:sz w:val="19"/>
                <w:szCs w:val="19"/>
              </w:rPr>
              <w:t xml:space="preserve">1. Allow users to paste ranking tables manually (CSV/text paste UI) — easiest legally.</w:t>
            </w:r>
          </w:p>
          <w:p>
            <w:pPr>
              <w:spacing w:after="40" w:before="40"/>
            </w:pPr>
            <w:r>
              <w:rPr>
                <w:rFonts w:ascii="Arial" w:cs="Arial" w:eastAsia="Arial" w:hAnsi="Arial"/>
                <w:color w:val="333333"/>
                <w:sz w:val="19"/>
                <w:szCs w:val="19"/>
              </w:rPr>
              <w:t xml:space="preserve">2. Partner with The Athletic for a data agreement — ideal long-term.</w:t>
            </w:r>
          </w:p>
          <w:p>
            <w:pPr>
              <w:spacing w:after="40" w:before="40"/>
            </w:pPr>
            <w:r>
              <w:rPr>
                <w:rFonts w:ascii="Arial" w:cs="Arial" w:eastAsia="Arial" w:hAnsi="Arial"/>
                <w:color w:val="333333"/>
                <w:sz w:val="19"/>
                <w:szCs w:val="19"/>
              </w:rPr>
              <w:t xml:space="preserve">Launch with option 1; pursue option 2 in 2027.</w:t>
            </w:r>
          </w:p>
        </w:tc>
      </w:tr>
    </w:tbl>
    <w:p>
      <w:pPr>
        <w:spacing w:after="0" w:before="160"/>
      </w:pPr>
      <w:r>
        <w:t xml:space="preserve"/>
      </w:r>
    </w:p>
    <w:p>
      <w:pPr>
        <w:pBdr>
          <w:bottom w:val="single" w:color="CCCCCC" w:sz="2" w:space="1"/>
        </w:pBdr>
        <w:spacing w:after="200" w:before="200"/>
      </w:pPr>
      <w:r>
        <w:t xml:space="preserve"/>
      </w:r>
    </w:p>
    <w:p>
      <w:pPr>
        <w:pStyle w:val="Heading1"/>
        <w:pBdr>
          <w:bottom w:val="single" w:color="00A8E8" w:sz="4" w:space="6"/>
        </w:pBdr>
        <w:spacing w:after="160" w:before="400"/>
      </w:pPr>
      <w:r>
        <w:rPr>
          <w:rFonts w:ascii="Arial" w:cs="Arial" w:eastAsia="Arial" w:hAnsi="Arial"/>
          <w:b/>
          <w:bCs/>
          <w:color w:val="1A3A5C"/>
          <w:sz w:val="32"/>
          <w:szCs w:val="32"/>
        </w:rPr>
        <w:t xml:space="preserve">5. ML Model: The Trends Engine</w:t>
      </w:r>
    </w:p>
    <w:p>
      <w:pPr>
        <w:pStyle w:val="Heading2"/>
        <w:spacing w:after="120" w:before="320"/>
      </w:pPr>
      <w:r>
        <w:rPr>
          <w:rFonts w:ascii="Arial" w:cs="Arial" w:eastAsia="Arial" w:hAnsi="Arial"/>
          <w:b/>
          <w:bCs/>
          <w:color w:val="2E6DA4"/>
          <w:sz w:val="26"/>
          <w:szCs w:val="26"/>
        </w:rPr>
        <w:t xml:space="preserve">5.1 What Projects Like MoneyPuck/NST Have Done</w:t>
      </w:r>
    </w:p>
    <w:p>
      <w:pPr>
        <w:spacing w:after="100" w:before="60"/>
      </w:pPr>
      <w:r>
        <w:rPr>
          <w:rFonts w:ascii="Arial" w:cs="Arial" w:eastAsia="Arial" w:hAnsi="Arial"/>
          <w:color w:val="333333"/>
          <w:sz w:val="20"/>
          <w:szCs w:val="20"/>
        </w:rPr>
        <w:t xml:space="preserve">MoneyPuck uses expected goals (xG) models trained on shot quality data. Natural Stat Trick surfaces raw and score-adjusted Corsi/Fenwick/xG. Dom Luszczyszyn at The Athletic built a GARR (Goals Above Replacement Rate) model. These are all strong prior art, but none provide the specific forward-looking output PuckLogic needs: a per-player breakout probability and regression risk score, specifically for fantasy scoring contexts.</w:t>
      </w:r>
    </w:p>
    <w:p>
      <w:pPr>
        <w:spacing w:after="0" w:before="80"/>
      </w:pPr>
      <w:r>
        <w:t xml:space="preserve"/>
      </w:r>
    </w:p>
    <w:p>
      <w:pPr>
        <w:pStyle w:val="Heading2"/>
        <w:spacing w:after="120" w:before="320"/>
      </w:pPr>
      <w:r>
        <w:rPr>
          <w:rFonts w:ascii="Arial" w:cs="Arial" w:eastAsia="Arial" w:hAnsi="Arial"/>
          <w:b/>
          <w:bCs/>
          <w:color w:val="2E6DA4"/>
          <w:sz w:val="26"/>
          <w:szCs w:val="26"/>
        </w:rPr>
        <w:t xml:space="preserve">5.2 Recommended Model Architecture</w:t>
      </w:r>
    </w:p>
    <w:p>
      <w:pPr>
        <w:spacing w:after="100" w:before="60"/>
      </w:pPr>
      <w:r>
        <w:rPr>
          <w:rFonts w:ascii="Arial" w:cs="Arial" w:eastAsia="Arial" w:hAnsi="Arial"/>
          <w:color w:val="333333"/>
          <w:sz w:val="20"/>
          <w:szCs w:val="20"/>
        </w:rPr>
        <w:t xml:space="preserve">Start with a gradient boosted tree model (XGBoost or LightGBM). These are interpretable, fast to train on tabular data, don't require GPUs, and perform extremely well on structured player data. Reserve neural approaches for a v2 after you have sufficient labeled outcomes.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A8E8" w:val="clear"/>
            <w:tcMar>
              <w:top w:type="dxa" w:w="80"/>
              <w:left w:type="dxa" w:w="160"/>
              <w:bottom w:type="dxa" w:w="80"/>
              <w:right w:type="dxa" w:w="160"/>
            </w:tcMar>
          </w:tcPr>
          <w:p>
            <w:r>
              <w:rPr>
                <w:rFonts w:ascii="Arial" w:cs="Arial" w:eastAsia="Arial" w:hAnsi="Arial"/>
                <w:b/>
                <w:bCs/>
                <w:color w:val="FFFFFF"/>
                <w:sz w:val="20"/>
                <w:szCs w:val="20"/>
              </w:rPr>
              <w:t xml:space="preserve">FEATURE GROUPS FOR THE MODEL</w:t>
            </w:r>
          </w:p>
        </w:tc>
      </w:tr>
      <w:tr>
        <w:tc>
          <w:tcPr>
            <w:tcBorders>
              <w:top w:val="none" w:color="FFFFFF" w:sz="0"/>
              <w:left w:val="none" w:color="FFFFFF" w:sz="0"/>
              <w:bottom w:val="none" w:color="FFFFFF" w:sz="0"/>
              <w:right w:val="none" w:color="FFFFFF" w:sz="0"/>
            </w:tcBorders>
            <w:shd w:fill="EBF4FB" w:val="clear"/>
            <w:tcMar>
              <w:top w:type="dxa" w:w="120"/>
              <w:left w:type="dxa" w:w="160"/>
              <w:bottom w:type="dxa" w:w="120"/>
              <w:right w:type="dxa" w:w="160"/>
            </w:tcMar>
          </w:tcPr>
          <w:p>
            <w:pPr>
              <w:spacing w:after="40" w:before="40"/>
            </w:pPr>
            <w:r>
              <w:rPr>
                <w:rFonts w:ascii="Arial" w:cs="Arial" w:eastAsia="Arial" w:hAnsi="Arial"/>
                <w:color w:val="333333"/>
                <w:sz w:val="19"/>
                <w:szCs w:val="19"/>
              </w:rPr>
              <w:t xml:space="preserve">PRODUCTION HISTORY:  Goals, assists, points, PPP per 60 — last 3 seasons</w:t>
            </w:r>
          </w:p>
          <w:p>
            <w:pPr>
              <w:spacing w:after="40" w:before="40"/>
            </w:pPr>
            <w:r>
              <w:rPr>
                <w:rFonts w:ascii="Arial" w:cs="Arial" w:eastAsia="Arial" w:hAnsi="Arial"/>
                <w:color w:val="333333"/>
                <w:sz w:val="19"/>
                <w:szCs w:val="19"/>
              </w:rPr>
              <w:t xml:space="preserve">USAGE / DEPLOYMENT:  TOI/game, PP time, zone starts, line position</w:t>
            </w:r>
          </w:p>
          <w:p>
            <w:pPr>
              <w:spacing w:after="40" w:before="40"/>
            </w:pPr>
            <w:r>
              <w:rPr>
                <w:rFonts w:ascii="Arial" w:cs="Arial" w:eastAsia="Arial" w:hAnsi="Arial"/>
                <w:color w:val="333333"/>
                <w:sz w:val="19"/>
                <w:szCs w:val="19"/>
              </w:rPr>
              <w:t xml:space="preserve">EFFICIENCY METRICS:  xGF%, CF%, HDCF%, On-ice SH% vs career SH%</w:t>
            </w:r>
          </w:p>
          <w:p>
            <w:pPr>
              <w:spacing w:after="40" w:before="40"/>
            </w:pPr>
            <w:r>
              <w:rPr>
                <w:rFonts w:ascii="Arial" w:cs="Arial" w:eastAsia="Arial" w:hAnsi="Arial"/>
                <w:color w:val="333333"/>
                <w:sz w:val="19"/>
                <w:szCs w:val="19"/>
              </w:rPr>
              <w:t xml:space="preserve">AGING CURVES:        Age, years in league, historical comps at same age</w:t>
            </w:r>
          </w:p>
          <w:p>
            <w:pPr>
              <w:spacing w:after="40" w:before="40"/>
            </w:pPr>
            <w:r>
              <w:rPr>
                <w:rFonts w:ascii="Arial" w:cs="Arial" w:eastAsia="Arial" w:hAnsi="Arial"/>
                <w:color w:val="333333"/>
                <w:sz w:val="19"/>
                <w:szCs w:val="19"/>
              </w:rPr>
              <w:t xml:space="preserve">INJURY HISTORY:      Games missed per season, injury type, recency</w:t>
            </w:r>
          </w:p>
          <w:p>
            <w:pPr>
              <w:spacing w:after="40" w:before="40"/>
            </w:pPr>
            <w:r>
              <w:rPr>
                <w:rFonts w:ascii="Arial" w:cs="Arial" w:eastAsia="Arial" w:hAnsi="Arial"/>
                <w:color w:val="333333"/>
                <w:sz w:val="19"/>
                <w:szCs w:val="19"/>
              </w:rPr>
              <w:t xml:space="preserve">LINEMATE QUALITY:    Teammates' average xGF%, line combination history</w:t>
            </w:r>
          </w:p>
          <w:p>
            <w:pPr>
              <w:spacing w:after="40" w:before="40"/>
            </w:pPr>
            <w:r>
              <w:rPr>
                <w:rFonts w:ascii="Arial" w:cs="Arial" w:eastAsia="Arial" w:hAnsi="Arial"/>
                <w:color w:val="333333"/>
                <w:sz w:val="19"/>
                <w:szCs w:val="19"/>
              </w:rPr>
              <w:t xml:space="preserve">CONTRACT CONTEXT:    Contract year (motivation proxy), entry-level vs vet</w:t>
            </w:r>
          </w:p>
          <w:p>
            <w:pPr>
              <w:spacing w:after="40" w:before="40"/>
            </w:pPr>
            <w:r>
              <w:rPr>
                <w:rFonts w:ascii="Arial" w:cs="Arial" w:eastAsia="Arial" w:hAnsi="Arial"/>
                <w:color w:val="333333"/>
                <w:sz w:val="19"/>
                <w:szCs w:val="19"/>
              </w:rPr>
              <w:t xml:space="preserve">SITUATION CHANGES:   Team trade activity, coach change, power play role shift</w:t>
            </w:r>
          </w:p>
        </w:tc>
      </w:tr>
    </w:tbl>
    <w:p>
      <w:pPr>
        <w:spacing w:after="0" w:before="80"/>
      </w:pPr>
      <w:r>
        <w:t xml:space="preserve"/>
      </w:r>
    </w:p>
    <w:p>
      <w:pPr>
        <w:pStyle w:val="Heading2"/>
        <w:spacing w:after="120" w:before="320"/>
      </w:pPr>
      <w:r>
        <w:rPr>
          <w:rFonts w:ascii="Arial" w:cs="Arial" w:eastAsia="Arial" w:hAnsi="Arial"/>
          <w:b/>
          <w:bCs/>
          <w:color w:val="2E6DA4"/>
          <w:sz w:val="26"/>
          <w:szCs w:val="26"/>
        </w:rPr>
        <w:t xml:space="preserve">5.3 Training Data</w:t>
      </w:r>
    </w:p>
    <w:p>
      <w:pPr>
        <w:spacing w:after="100" w:before="60"/>
      </w:pPr>
      <w:r>
        <w:rPr>
          <w:rFonts w:ascii="Arial" w:cs="Arial" w:eastAsia="Arial" w:hAnsi="Arial"/>
          <w:color w:val="333333"/>
          <w:sz w:val="20"/>
          <w:szCs w:val="20"/>
        </w:rPr>
        <w:t xml:space="preserve">The model needs at least 10 seasons of historical NHL data to learn aging curves and breakout patterns reliably. Several free/cheap sources exist:</w:t>
      </w:r>
    </w:p>
    <w:p>
      <w:pPr>
        <w:spacing w:after="0" w:before="80"/>
      </w:pPr>
      <w:r>
        <w:t xml:space="preserve"/>
      </w:r>
    </w:p>
    <w:p>
      <w:pPr>
        <w:pStyle w:val="ListParagraph"/>
        <w:numPr>
          <w:ilvl w:val="0"/>
          <w:numId w:val="2"/>
        </w:numPr>
        <w:spacing w:after="60" w:before="40"/>
      </w:pPr>
      <w:r>
        <w:rPr>
          <w:rFonts w:ascii="Arial" w:cs="Arial" w:eastAsia="Arial" w:hAnsi="Arial"/>
          <w:color w:val="333333"/>
          <w:sz w:val="20"/>
          <w:szCs w:val="20"/>
        </w:rPr>
        <w:t xml:space="preserve">Hockey Reference — season-level stats, free scraping</w:t>
      </w:r>
    </w:p>
    <w:p>
      <w:pPr>
        <w:pStyle w:val="ListParagraph"/>
        <w:numPr>
          <w:ilvl w:val="0"/>
          <w:numId w:val="2"/>
        </w:numPr>
        <w:spacing w:after="60" w:before="40"/>
      </w:pPr>
      <w:r>
        <w:rPr>
          <w:rFonts w:ascii="Arial" w:cs="Arial" w:eastAsia="Arial" w:hAnsi="Arial"/>
          <w:color w:val="333333"/>
          <w:sz w:val="20"/>
          <w:szCs w:val="20"/>
        </w:rPr>
        <w:t xml:space="preserve">MoneyPuck — publishes full historical CSV datasets for free</w:t>
      </w:r>
    </w:p>
    <w:p>
      <w:pPr>
        <w:pStyle w:val="ListParagraph"/>
        <w:numPr>
          <w:ilvl w:val="0"/>
          <w:numId w:val="2"/>
        </w:numPr>
        <w:spacing w:after="60" w:before="40"/>
      </w:pPr>
      <w:r>
        <w:rPr>
          <w:rFonts w:ascii="Arial" w:cs="Arial" w:eastAsia="Arial" w:hAnsi="Arial"/>
          <w:color w:val="333333"/>
          <w:sz w:val="20"/>
          <w:szCs w:val="20"/>
        </w:rPr>
        <w:t xml:space="preserve">Natural Stat Trick — historical game logs available</w:t>
      </w:r>
    </w:p>
    <w:p>
      <w:pPr>
        <w:pStyle w:val="ListParagraph"/>
        <w:numPr>
          <w:ilvl w:val="0"/>
          <w:numId w:val="2"/>
        </w:numPr>
        <w:spacing w:after="60" w:before="40"/>
      </w:pPr>
      <w:r>
        <w:rPr>
          <w:rFonts w:ascii="Arial" w:cs="Arial" w:eastAsia="Arial" w:hAnsi="Arial"/>
          <w:color w:val="333333"/>
          <w:sz w:val="20"/>
          <w:szCs w:val="20"/>
        </w:rPr>
        <w:t xml:space="preserve">NHL Edge API — official, increasingly detailed tracking data</w:t>
      </w:r>
    </w:p>
    <w:p>
      <w:pPr>
        <w:spacing w:after="0" w:before="80"/>
      </w:pPr>
      <w:r>
        <w:t xml:space="preserve"/>
      </w:r>
    </w:p>
    <w:p>
      <w:pPr>
        <w:spacing w:after="100" w:before="60"/>
      </w:pPr>
      <w:r>
        <w:rPr>
          <w:rFonts w:ascii="Arial" w:cs="Arial" w:eastAsia="Arial" w:hAnsi="Arial"/>
          <w:color w:val="333333"/>
          <w:sz w:val="20"/>
          <w:szCs w:val="20"/>
        </w:rPr>
        <w:t xml:space="preserve">Label construction: a 'breakout' is defined as a player scoring 20%+ more fantasy points than their trailing 2-season average in the following season. A 'regression risk' is the inverse. Train on seasons 2008–2022, validate on 2023–2025.</w:t>
      </w:r>
    </w:p>
    <w:p>
      <w:pPr>
        <w:spacing w:after="0" w:before="80"/>
      </w:pPr>
      <w:r>
        <w:t xml:space="preserve"/>
      </w:r>
    </w:p>
    <w:p>
      <w:pPr>
        <w:pStyle w:val="Heading2"/>
        <w:spacing w:after="120" w:before="320"/>
      </w:pPr>
      <w:r>
        <w:rPr>
          <w:rFonts w:ascii="Arial" w:cs="Arial" w:eastAsia="Arial" w:hAnsi="Arial"/>
          <w:b/>
          <w:bCs/>
          <w:color w:val="2E6DA4"/>
          <w:sz w:val="26"/>
          <w:szCs w:val="26"/>
        </w:rPr>
        <w:t xml:space="preserve">5.4 Model Serving</w:t>
      </w:r>
    </w:p>
    <w:p>
      <w:pPr>
        <w:spacing w:after="100" w:before="60"/>
      </w:pPr>
      <w:r>
        <w:rPr>
          <w:rFonts w:ascii="Arial" w:cs="Arial" w:eastAsia="Arial" w:hAnsi="Arial"/>
          <w:color w:val="333333"/>
          <w:sz w:val="20"/>
          <w:szCs w:val="20"/>
        </w:rPr>
        <w:t xml:space="preserve">The trained model is serialized with joblib and loaded into memory at FastAPI startup. Inference is synchronous and fast (&lt;10ms per player). Batch re-scoring of all players runs nightly as a Celery task and writes results to the player_trends table. No separate ML serving infrastructure is needed at this scale.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TECH STACK FOR ML</w:t>
            </w:r>
          </w:p>
        </w:tc>
      </w:tr>
      <w:tr>
        <w:tc>
          <w:tcPr>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spacing w:after="40" w:before="40"/>
            </w:pPr>
            <w:r>
              <w:rPr>
                <w:rFonts w:ascii="Arial" w:cs="Arial" w:eastAsia="Arial" w:hAnsi="Arial"/>
                <w:color w:val="333333"/>
                <w:sz w:val="19"/>
                <w:szCs w:val="19"/>
              </w:rPr>
              <w:t xml:space="preserve">Training:   Python, pandas, scikit-learn, XGBoost / LightGBM</w:t>
            </w:r>
          </w:p>
          <w:p>
            <w:pPr>
              <w:spacing w:after="40" w:before="40"/>
            </w:pPr>
            <w:r>
              <w:rPr>
                <w:rFonts w:ascii="Arial" w:cs="Arial" w:eastAsia="Arial" w:hAnsi="Arial"/>
                <w:color w:val="333333"/>
                <w:sz w:val="19"/>
                <w:szCs w:val="19"/>
              </w:rPr>
              <w:t xml:space="preserve">Validation: SHAP for feature importance (builds user trust / explainability)</w:t>
            </w:r>
          </w:p>
          <w:p>
            <w:pPr>
              <w:spacing w:after="40" w:before="40"/>
            </w:pPr>
            <w:r>
              <w:rPr>
                <w:rFonts w:ascii="Arial" w:cs="Arial" w:eastAsia="Arial" w:hAnsi="Arial"/>
                <w:color w:val="333333"/>
                <w:sz w:val="19"/>
                <w:szCs w:val="19"/>
              </w:rPr>
              <w:t xml:space="preserve">Tracking:   MLflow (local) → MLflow on Fly.io for experiment tracking</w:t>
            </w:r>
          </w:p>
          <w:p>
            <w:pPr>
              <w:spacing w:after="40" w:before="40"/>
            </w:pPr>
            <w:r>
              <w:rPr>
                <w:rFonts w:ascii="Arial" w:cs="Arial" w:eastAsia="Arial" w:hAnsi="Arial"/>
                <w:color w:val="333333"/>
                <w:sz w:val="19"/>
                <w:szCs w:val="19"/>
              </w:rPr>
              <w:t xml:space="preserve">Serving:    joblib model loaded in FastAPI process</w:t>
            </w:r>
          </w:p>
          <w:p>
            <w:pPr>
              <w:spacing w:after="40" w:before="40"/>
            </w:pPr>
            <w:r>
              <w:rPr>
                <w:rFonts w:ascii="Arial" w:cs="Arial" w:eastAsia="Arial" w:hAnsi="Arial"/>
                <w:color w:val="333333"/>
                <w:sz w:val="19"/>
                <w:szCs w:val="19"/>
              </w:rPr>
              <w:t xml:space="preserve">Retraining: Yearly (pre-season), triggered manually or via GitHub Action</w:t>
            </w:r>
          </w:p>
        </w:tc>
      </w:tr>
    </w:tbl>
    <w:p>
      <w:pPr>
        <w:spacing w:after="0" w:before="160"/>
      </w:pPr>
      <w:r>
        <w:t xml:space="preserve"/>
      </w:r>
    </w:p>
    <w:p>
      <w:pPr>
        <w:pBdr>
          <w:bottom w:val="single" w:color="CCCCCC" w:sz="2" w:space="1"/>
        </w:pBdr>
        <w:spacing w:after="200" w:before="200"/>
      </w:pPr>
      <w:r>
        <w:t xml:space="preserve"/>
      </w:r>
    </w:p>
    <w:p>
      <w:pPr>
        <w:pStyle w:val="Heading1"/>
        <w:pBdr>
          <w:bottom w:val="single" w:color="00A8E8" w:sz="4" w:space="6"/>
        </w:pBdr>
        <w:spacing w:after="160" w:before="400"/>
      </w:pPr>
      <w:r>
        <w:rPr>
          <w:rFonts w:ascii="Arial" w:cs="Arial" w:eastAsia="Arial" w:hAnsi="Arial"/>
          <w:b/>
          <w:bCs/>
          <w:color w:val="1A3A5C"/>
          <w:sz w:val="32"/>
          <w:szCs w:val="32"/>
        </w:rPr>
        <w:t xml:space="preserve">6. Browser Extension: Draft Monitor</w:t>
      </w:r>
    </w:p>
    <w:p>
      <w:pPr>
        <w:pStyle w:val="Heading2"/>
        <w:spacing w:after="120" w:before="320"/>
      </w:pPr>
      <w:r>
        <w:rPr>
          <w:rFonts w:ascii="Arial" w:cs="Arial" w:eastAsia="Arial" w:hAnsi="Arial"/>
          <w:b/>
          <w:bCs/>
          <w:color w:val="2E6DA4"/>
          <w:sz w:val="26"/>
          <w:szCs w:val="26"/>
        </w:rPr>
        <w:t xml:space="preserve">6.1 Architecture</w:t>
      </w:r>
    </w:p>
    <w:p>
      <w:pPr>
        <w:spacing w:after="100" w:before="60"/>
      </w:pPr>
      <w:r>
        <w:rPr>
          <w:rFonts w:ascii="Arial" w:cs="Arial" w:eastAsia="Arial" w:hAnsi="Arial"/>
          <w:color w:val="333333"/>
          <w:sz w:val="20"/>
          <w:szCs w:val="20"/>
        </w:rPr>
        <w:t xml:space="preserve">The draft monitor is a Chrome MV3 extension that injects a sidebar overlay onto the ESPN Fantasy draft room. It tracks picks in real time and surfaces ranked suggestions for who to draft next, based on the user's custom PuckLogic rankings.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A8E8" w:val="clear"/>
            <w:tcMar>
              <w:top w:type="dxa" w:w="80"/>
              <w:left w:type="dxa" w:w="160"/>
              <w:bottom w:type="dxa" w:w="80"/>
              <w:right w:type="dxa" w:w="160"/>
            </w:tcMar>
          </w:tcPr>
          <w:p>
            <w:r>
              <w:rPr>
                <w:rFonts w:ascii="Arial" w:cs="Arial" w:eastAsia="Arial" w:hAnsi="Arial"/>
                <w:b/>
                <w:bCs/>
                <w:color w:val="FFFFFF"/>
                <w:sz w:val="20"/>
                <w:szCs w:val="20"/>
              </w:rPr>
              <w:t xml:space="preserve">EXTENSION COMPONENT MAP</w:t>
            </w:r>
          </w:p>
        </w:tc>
      </w:tr>
      <w:tr>
        <w:tc>
          <w:tcPr>
            <w:tcBorders>
              <w:top w:val="none" w:color="FFFFFF" w:sz="0"/>
              <w:left w:val="none" w:color="FFFFFF" w:sz="0"/>
              <w:bottom w:val="none" w:color="FFFFFF" w:sz="0"/>
              <w:right w:val="none" w:color="FFFFFF" w:sz="0"/>
            </w:tcBorders>
            <w:shd w:fill="EBF4FB" w:val="clear"/>
            <w:tcMar>
              <w:top w:type="dxa" w:w="120"/>
              <w:left w:type="dxa" w:w="160"/>
              <w:bottom w:type="dxa" w:w="120"/>
              <w:right w:type="dxa" w:w="160"/>
            </w:tcMar>
          </w:tcPr>
          <w:p>
            <w:pPr>
              <w:spacing w:after="40" w:before="40"/>
            </w:pPr>
            <w:r>
              <w:rPr>
                <w:rFonts w:ascii="Arial" w:cs="Arial" w:eastAsia="Arial" w:hAnsi="Arial"/>
                <w:color w:val="333333"/>
                <w:sz w:val="19"/>
                <w:szCs w:val="19"/>
              </w:rPr>
              <w:t xml:space="preserve">manifest.json         — MV3 manifest, host permissions for espncdn.com</w:t>
            </w:r>
          </w:p>
          <w:p>
            <w:pPr>
              <w:spacing w:after="40" w:before="40"/>
            </w:pPr>
            <w:r>
              <w:rPr>
                <w:rFonts w:ascii="Arial" w:cs="Arial" w:eastAsia="Arial" w:hAnsi="Arial"/>
                <w:color w:val="333333"/>
                <w:sz w:val="19"/>
                <w:szCs w:val="19"/>
              </w:rPr>
              <w:t xml:space="preserve">content_script.js     — Injected into ESPN draft room, observes DOM for picks</w:t>
            </w:r>
          </w:p>
          <w:p>
            <w:pPr>
              <w:spacing w:after="40" w:before="40"/>
            </w:pPr>
            <w:r>
              <w:rPr>
                <w:rFonts w:ascii="Arial" w:cs="Arial" w:eastAsia="Arial" w:hAnsi="Arial"/>
                <w:color w:val="333333"/>
                <w:sz w:val="19"/>
                <w:szCs w:val="19"/>
              </w:rPr>
              <w:t xml:space="preserve">sidebar.jsx           — React component (built separately, injected as shadow DOM)</w:t>
            </w:r>
          </w:p>
          <w:p>
            <w:pPr>
              <w:spacing w:after="40" w:before="40"/>
            </w:pPr>
            <w:r>
              <w:rPr>
                <w:rFonts w:ascii="Arial" w:cs="Arial" w:eastAsia="Arial" w:hAnsi="Arial"/>
                <w:color w:val="333333"/>
                <w:sz w:val="19"/>
                <w:szCs w:val="19"/>
              </w:rPr>
              <w:t xml:space="preserve">background.js         — Service worker, manages WebSocket to PuckLogic backend</w:t>
            </w:r>
          </w:p>
          <w:p>
            <w:pPr>
              <w:spacing w:after="40" w:before="40"/>
            </w:pPr>
            <w:r>
              <w:rPr>
                <w:rFonts w:ascii="Arial" w:cs="Arial" w:eastAsia="Arial" w:hAnsi="Arial"/>
                <w:color w:val="333333"/>
                <w:sz w:val="19"/>
                <w:szCs w:val="19"/>
              </w:rPr>
              <w:t xml:space="preserve">popup.jsx             — Extension popup (login, kit selection, session start)</w:t>
            </w:r>
          </w:p>
          <w:p>
            <w:pPr>
              <w:spacing w:after="40" w:before="40"/>
            </w:pPr>
            <w:r>
              <w:rPr>
                <w:rFonts w:ascii="Arial" w:cs="Arial" w:eastAsia="Arial" w:hAnsi="Arial"/>
                <w:color w:val="333333"/>
                <w:sz w:val="19"/>
                <w:szCs w:val="19"/>
              </w:rPr>
              <w:t xml:space="preserve">shared/components     — Imported from main Next.js monorepo (Turborepo package)</w:t>
            </w:r>
          </w:p>
        </w:tc>
      </w:tr>
    </w:tbl>
    <w:p>
      <w:pPr>
        <w:spacing w:after="0" w:before="80"/>
      </w:pPr>
      <w:r>
        <w:t xml:space="preserve"/>
      </w:r>
    </w:p>
    <w:p>
      <w:pPr>
        <w:pStyle w:val="Heading2"/>
        <w:spacing w:after="120" w:before="320"/>
      </w:pPr>
      <w:r>
        <w:rPr>
          <w:rFonts w:ascii="Arial" w:cs="Arial" w:eastAsia="Arial" w:hAnsi="Arial"/>
          <w:b/>
          <w:bCs/>
          <w:color w:val="2E6DA4"/>
          <w:sz w:val="26"/>
          <w:szCs w:val="26"/>
        </w:rPr>
        <w:t xml:space="preserve">6.2 ESPN Pick Detection</w:t>
      </w:r>
    </w:p>
    <w:p>
      <w:pPr>
        <w:spacing w:after="100" w:before="60"/>
      </w:pPr>
      <w:r>
        <w:rPr>
          <w:rFonts w:ascii="Arial" w:cs="Arial" w:eastAsia="Arial" w:hAnsi="Arial"/>
          <w:color w:val="333333"/>
          <w:sz w:val="20"/>
          <w:szCs w:val="20"/>
        </w:rPr>
        <w:t xml:space="preserve">ESPN Fantasy's draft room renders picks into the DOM with predictable class names and structure. The content script uses a MutationObserver to watch for new pick elements. When a pick is detected, the player name and pick number are extracted and sent to the background service worker, which relays them to the PuckLogic backend via WebSocket. The backend updates the draft session state and returns the next best available player recommendations.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80"/>
              <w:left w:type="dxa" w:w="160"/>
              <w:bottom w:type="dxa" w:w="80"/>
              <w:right w:type="dxa" w:w="160"/>
            </w:tcMar>
          </w:tcPr>
          <w:p>
            <w:r>
              <w:rPr>
                <w:rFonts w:ascii="Arial" w:cs="Arial" w:eastAsia="Arial" w:hAnsi="Arial"/>
                <w:b/>
                <w:bCs/>
                <w:color w:val="FFFFFF"/>
                <w:sz w:val="20"/>
                <w:szCs w:val="20"/>
              </w:rPr>
              <w:t xml:space="preserve">RISK: ESPN DOM CHANGES</w:t>
            </w:r>
          </w:p>
        </w:tc>
      </w:tr>
      <w:tr>
        <w:tc>
          <w:tcPr>
            <w:tcBorders>
              <w:top w:val="none" w:color="FFFFFF" w:sz="0"/>
              <w:left w:val="none" w:color="FFFFFF" w:sz="0"/>
              <w:bottom w:val="none" w:color="FFFFFF" w:sz="0"/>
              <w:right w:val="none" w:color="FFFFFF" w:sz="0"/>
            </w:tcBorders>
            <w:shd w:fill="FFF8E1" w:val="clear"/>
            <w:tcMar>
              <w:top w:type="dxa" w:w="120"/>
              <w:left w:type="dxa" w:w="160"/>
              <w:bottom w:type="dxa" w:w="120"/>
              <w:right w:type="dxa" w:w="160"/>
            </w:tcMar>
          </w:tcPr>
          <w:p>
            <w:pPr>
              <w:spacing w:after="40" w:before="40"/>
            </w:pPr>
            <w:r>
              <w:rPr>
                <w:rFonts w:ascii="Arial" w:cs="Arial" w:eastAsia="Arial" w:hAnsi="Arial"/>
                <w:color w:val="333333"/>
                <w:sz w:val="19"/>
                <w:szCs w:val="19"/>
              </w:rPr>
              <w:t xml:space="preserve">ESPN can update their draft room UI at any time, breaking DOM selectors.</w:t>
            </w:r>
          </w:p>
          <w:p>
            <w:pPr>
              <w:spacing w:after="40" w:before="40"/>
            </w:pPr>
            <w:r>
              <w:rPr>
                <w:rFonts w:ascii="Arial" w:cs="Arial" w:eastAsia="Arial" w:hAnsi="Arial"/>
                <w:color w:val="333333"/>
                <w:sz w:val="19"/>
                <w:szCs w:val="19"/>
              </w:rPr>
              <w:t xml:space="preserve">Mitigation: Use multiple selector fallbacks. Monitor for DOM structure in pre-season.</w:t>
            </w:r>
          </w:p>
          <w:p>
            <w:pPr>
              <w:spacing w:after="40" w:before="40"/>
            </w:pPr>
            <w:r>
              <w:rPr>
                <w:rFonts w:ascii="Arial" w:cs="Arial" w:eastAsia="Arial" w:hAnsi="Arial"/>
                <w:color w:val="333333"/>
                <w:sz w:val="19"/>
                <w:szCs w:val="19"/>
              </w:rPr>
              <w:t xml:space="preserve">Maintain a test fixture of the ESPN draft room HTML for regression testing.</w:t>
            </w:r>
          </w:p>
          <w:p>
            <w:pPr>
              <w:spacing w:after="40" w:before="40"/>
            </w:pPr>
            <w:r>
              <w:rPr>
                <w:rFonts w:ascii="Arial" w:cs="Arial" w:eastAsia="Arial" w:hAnsi="Arial"/>
                <w:color w:val="333333"/>
                <w:sz w:val="19"/>
                <w:szCs w:val="19"/>
              </w:rPr>
              <w:t xml:space="preserve">Have a manual fallback mode (user manually marks picks) for launch reliability.</w:t>
            </w:r>
          </w:p>
        </w:tc>
      </w:tr>
    </w:tbl>
    <w:p>
      <w:pPr>
        <w:spacing w:after="0" w:before="80"/>
      </w:pPr>
      <w:r>
        <w:t xml:space="preserve"/>
      </w:r>
    </w:p>
    <w:p>
      <w:pPr>
        <w:pStyle w:val="Heading2"/>
        <w:spacing w:after="120" w:before="320"/>
      </w:pPr>
      <w:r>
        <w:rPr>
          <w:rFonts w:ascii="Arial" w:cs="Arial" w:eastAsia="Arial" w:hAnsi="Arial"/>
          <w:b/>
          <w:bCs/>
          <w:color w:val="2E6DA4"/>
          <w:sz w:val="26"/>
          <w:szCs w:val="26"/>
        </w:rPr>
        <w:t xml:space="preserve">6.3 Real-Time Suggestion Engine</w:t>
      </w:r>
    </w:p>
    <w:p>
      <w:pPr>
        <w:spacing w:after="100" w:before="60"/>
      </w:pPr>
      <w:r>
        <w:rPr>
          <w:rFonts w:ascii="Arial" w:cs="Arial" w:eastAsia="Arial" w:hAnsi="Arial"/>
          <w:color w:val="333333"/>
          <w:sz w:val="20"/>
          <w:szCs w:val="20"/>
        </w:rPr>
        <w:t xml:space="preserve">When the user is on the clock, the extension requests the top N available players from the backend ranked by the user's weighted kit, filtered by positional need. The backend uses a simple positional need algorithm: compare current roster slots to league settings, weight suggestions toward positions with open starter slots. This does not require ML — it's deterministic roster logic.</w:t>
      </w:r>
    </w:p>
    <w:p>
      <w:pPr>
        <w:spacing w:after="0" w:before="80"/>
      </w:pPr>
      <w:r>
        <w:t xml:space="preserve"/>
      </w:r>
    </w:p>
    <w:p>
      <w:pPr>
        <w:pStyle w:val="Heading2"/>
        <w:spacing w:after="120" w:before="320"/>
      </w:pPr>
      <w:r>
        <w:rPr>
          <w:rFonts w:ascii="Arial" w:cs="Arial" w:eastAsia="Arial" w:hAnsi="Arial"/>
          <w:b/>
          <w:bCs/>
          <w:color w:val="2E6DA4"/>
          <w:sz w:val="26"/>
          <w:szCs w:val="26"/>
        </w:rPr>
        <w:t xml:space="preserve">6.4 Monetization Flow</w:t>
      </w:r>
    </w:p>
    <w:p>
      <w:pPr>
        <w:spacing w:after="100" w:before="60"/>
      </w:pPr>
      <w:r>
        <w:rPr>
          <w:rFonts w:ascii="Arial" w:cs="Arial" w:eastAsia="Arial" w:hAnsi="Arial"/>
          <w:color w:val="333333"/>
          <w:sz w:val="20"/>
          <w:szCs w:val="20"/>
        </w:rPr>
        <w:t xml:space="preserve">The extension is free to install but requires authentication. Draft session activation costs $2–3 (one-time per draft). Payment is handled via Stripe Checkout — the user pays on the PuckLogic web app, which writes an active session token to Supabase. The extension polls for this token at startup. No payment UI lives in the extension itself, which simplifies Chrome Web Store compliance.</w:t>
      </w:r>
    </w:p>
    <w:p>
      <w:pPr>
        <w:spacing w:after="0" w:before="80"/>
      </w:pPr>
      <w:r>
        <w:t xml:space="preserve"/>
      </w:r>
    </w:p>
    <w:p>
      <w:pPr>
        <w:spacing w:after="0" w:before="160"/>
      </w:pPr>
      <w:r>
        <w:t xml:space="preserve"/>
      </w:r>
    </w:p>
    <w:p>
      <w:pPr>
        <w:pBdr>
          <w:bottom w:val="single" w:color="CCCCCC" w:sz="2" w:space="1"/>
        </w:pBdr>
        <w:spacing w:after="200" w:before="200"/>
      </w:pPr>
      <w:r>
        <w:t xml:space="preserve"/>
      </w:r>
    </w:p>
    <w:p>
      <w:pPr>
        <w:pStyle w:val="Heading1"/>
        <w:pBdr>
          <w:bottom w:val="single" w:color="00A8E8" w:sz="4" w:space="6"/>
        </w:pBdr>
        <w:spacing w:after="160" w:before="400"/>
      </w:pPr>
      <w:r>
        <w:rPr>
          <w:rFonts w:ascii="Arial" w:cs="Arial" w:eastAsia="Arial" w:hAnsi="Arial"/>
          <w:b/>
          <w:bCs/>
          <w:color w:val="1A3A5C"/>
          <w:sz w:val="32"/>
          <w:szCs w:val="32"/>
        </w:rPr>
        <w:t xml:space="preserve">7. Export Generation: PDF &amp; Excel</w:t>
      </w:r>
    </w:p>
    <w:p>
      <w:pPr>
        <w:pStyle w:val="Heading2"/>
        <w:spacing w:after="120" w:before="320"/>
      </w:pPr>
      <w:r>
        <w:rPr>
          <w:rFonts w:ascii="Arial" w:cs="Arial" w:eastAsia="Arial" w:hAnsi="Arial"/>
          <w:b/>
          <w:bCs/>
          <w:color w:val="2E6DA4"/>
          <w:sz w:val="26"/>
          <w:szCs w:val="26"/>
        </w:rPr>
        <w:t xml:space="preserve">7.1 PDF Cheat Sheet</w:t>
      </w:r>
    </w:p>
    <w:p>
      <w:pPr>
        <w:spacing w:after="100" w:before="60"/>
      </w:pPr>
      <w:r>
        <w:rPr>
          <w:rFonts w:ascii="Arial" w:cs="Arial" w:eastAsia="Arial" w:hAnsi="Arial"/>
          <w:color w:val="333333"/>
          <w:sz w:val="20"/>
          <w:szCs w:val="20"/>
        </w:rPr>
        <w:t xml:space="preserve">The PDF export is a printable draft cheat sheet — the user's custom rankings, formatted for print with tier separations, positional filters, and Trends indicators. Generated server-side using WeasyPrint (Python) from an HTML template. Stored in Supabase Storage, returned as a download link. Generation takes 2–5 seconds — handled async via Celery.</w:t>
      </w:r>
    </w:p>
    <w:p>
      <w:pPr>
        <w:spacing w:after="0" w:before="80"/>
      </w:pPr>
      <w:r>
        <w:t xml:space="preserve"/>
      </w:r>
    </w:p>
    <w:p>
      <w:pPr>
        <w:pStyle w:val="Heading2"/>
        <w:spacing w:after="120" w:before="320"/>
      </w:pPr>
      <w:r>
        <w:rPr>
          <w:rFonts w:ascii="Arial" w:cs="Arial" w:eastAsia="Arial" w:hAnsi="Arial"/>
          <w:b/>
          <w:bCs/>
          <w:color w:val="2E6DA4"/>
          <w:sz w:val="26"/>
          <w:szCs w:val="26"/>
        </w:rPr>
        <w:t xml:space="preserve">7.2 Excel Workbook</w:t>
      </w:r>
    </w:p>
    <w:p>
      <w:pPr>
        <w:spacing w:after="100" w:before="60"/>
      </w:pPr>
      <w:r>
        <w:rPr>
          <w:rFonts w:ascii="Arial" w:cs="Arial" w:eastAsia="Arial" w:hAnsi="Arial"/>
          <w:color w:val="333333"/>
          <w:sz w:val="20"/>
          <w:szCs w:val="20"/>
        </w:rPr>
        <w:t xml:space="preserve">The Excel export uses openpyxl (Python) to generate a multi-tab workbook: a master rankings sheet, a by-position sheet, and a Trends tab with breakout/regression scores. Conditional formatting highlights tiers and risk levels. Same async Celery job as PDF.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Export Type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Library</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Price Point</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Delivery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PDF cheat sheet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WeasyPrint (Python)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$1–2 one-time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Supabase Storage link (24hr TTL)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Excel workbook</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openpyxl (Python)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$1–2 one-time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Supabase Storage link (24hr TTL)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Bundle (PDF + Excel)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Both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$2–3 one-time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Both links</w:t>
            </w:r>
          </w:p>
        </w:tc>
      </w:tr>
    </w:tbl>
    <w:p>
      <w:pPr>
        <w:spacing w:after="0" w:before="160"/>
      </w:pPr>
      <w:r>
        <w:t xml:space="preserve"/>
      </w:r>
    </w:p>
    <w:p>
      <w:pPr>
        <w:pBdr>
          <w:bottom w:val="single" w:color="CCCCCC" w:sz="2" w:space="1"/>
        </w:pBdr>
        <w:spacing w:after="200" w:before="200"/>
      </w:pPr>
      <w:r>
        <w:t xml:space="preserve"/>
      </w:r>
    </w:p>
    <w:p>
      <w:pPr>
        <w:pStyle w:val="Heading1"/>
        <w:pBdr>
          <w:bottom w:val="single" w:color="00A8E8" w:sz="4" w:space="6"/>
        </w:pBdr>
        <w:spacing w:after="160" w:before="400"/>
      </w:pPr>
      <w:r>
        <w:rPr>
          <w:rFonts w:ascii="Arial" w:cs="Arial" w:eastAsia="Arial" w:hAnsi="Arial"/>
          <w:b/>
          <w:bCs/>
          <w:color w:val="1A3A5C"/>
          <w:sz w:val="32"/>
          <w:szCs w:val="32"/>
        </w:rPr>
        <w:t xml:space="preserve">8. Hosting &amp; Cost Model</w:t>
      </w:r>
    </w:p>
    <w:p>
      <w:pPr>
        <w:spacing w:after="100" w:before="60"/>
      </w:pPr>
      <w:r>
        <w:rPr>
          <w:rFonts w:ascii="Arial" w:cs="Arial" w:eastAsia="Arial" w:hAnsi="Arial"/>
          <w:color w:val="333333"/>
          <w:sz w:val="20"/>
          <w:szCs w:val="20"/>
        </w:rPr>
        <w:t xml:space="preserve">The entire platform can run at near-zero cost during development and the first year, scaling cheaply as users arrive.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Provider</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Free Tier</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Paid (when scaling)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Frontend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Vercel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Unlimited personal projects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$20/mo Pro</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Backend API</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Railway</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$5/mo free credits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~$10–30/mo at moderate traffic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Supabase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 free projects, 500MB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$25/mo Pro</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Redis cache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Upstash</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10K commands/day free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$0.2 per 100K commands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Background jobs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Railway (same dyno)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Included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Scales with backend</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File storage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Supabase Storage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1GB free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$0.021/GB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Supabase Auth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50K MAU 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Included in Pro</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Payments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Stripe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No monthly fee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2.9% + $0.30 per transaction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Chrome extension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Chrome Web Store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 one-time developer fee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Free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ML training</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Local / GitHub Actions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Free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Free (tabular data is small)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D32" w:val="clear"/>
            <w:tcMar>
              <w:top w:type="dxa" w:w="80"/>
              <w:left w:type="dxa" w:w="160"/>
              <w:bottom w:type="dxa" w:w="80"/>
              <w:right w:type="dxa" w:w="160"/>
            </w:tcMar>
          </w:tcPr>
          <w:p>
            <w:r>
              <w:rPr>
                <w:rFonts w:ascii="Arial" w:cs="Arial" w:eastAsia="Arial" w:hAnsi="Arial"/>
                <w:b/>
                <w:bCs/>
                <w:color w:val="FFFFFF"/>
                <w:sz w:val="20"/>
                <w:szCs w:val="20"/>
              </w:rPr>
              <w:t xml:space="preserve">ESTIMATED MONTHLY COST AT LAUNCH</w:t>
            </w:r>
          </w:p>
        </w:tc>
      </w:tr>
      <w:tr>
        <w:tc>
          <w:tcPr>
            <w:tcBorders>
              <w:top w:val="none" w:color="FFFFFF" w:sz="0"/>
              <w:left w:val="none" w:color="FFFFFF" w:sz="0"/>
              <w:bottom w:val="none" w:color="FFFFFF" w:sz="0"/>
              <w:right w:val="none" w:color="FFFFFF" w:sz="0"/>
            </w:tcBorders>
            <w:shd w:fill="EBF4FB" w:val="clear"/>
            <w:tcMar>
              <w:top w:type="dxa" w:w="120"/>
              <w:left w:type="dxa" w:w="160"/>
              <w:bottom w:type="dxa" w:w="120"/>
              <w:right w:type="dxa" w:w="160"/>
            </w:tcMar>
          </w:tcPr>
          <w:p>
            <w:pPr>
              <w:spacing w:after="40" w:before="40"/>
            </w:pPr>
            <w:r>
              <w:rPr>
                <w:rFonts w:ascii="Arial" w:cs="Arial" w:eastAsia="Arial" w:hAnsi="Arial"/>
                <w:color w:val="333333"/>
                <w:sz w:val="19"/>
                <w:szCs w:val="19"/>
              </w:rPr>
              <w:t xml:space="preserve">0–500 users:   ~$0–10/month  (free tiers cover everything)</w:t>
            </w:r>
          </w:p>
          <w:p>
            <w:pPr>
              <w:spacing w:after="40" w:before="40"/>
            </w:pPr>
            <w:r>
              <w:rPr>
                <w:rFonts w:ascii="Arial" w:cs="Arial" w:eastAsia="Arial" w:hAnsi="Arial"/>
                <w:color w:val="333333"/>
                <w:sz w:val="19"/>
                <w:szCs w:val="19"/>
              </w:rPr>
              <w:t xml:space="preserve">500–2000 users: ~$30–60/month  (Supabase Pro + Railway paid)</w:t>
            </w:r>
          </w:p>
          <w:p>
            <w:pPr>
              <w:spacing w:after="40" w:before="40"/>
            </w:pPr>
            <w:r>
              <w:rPr>
                <w:rFonts w:ascii="Arial" w:cs="Arial" w:eastAsia="Arial" w:hAnsi="Arial"/>
                <w:color w:val="333333"/>
                <w:sz w:val="19"/>
                <w:szCs w:val="19"/>
              </w:rPr>
              <w:t xml:space="preserve">2000+ users:   ~$100–200/month  (scale Railway, Upstash usage)</w:t>
            </w:r>
          </w:p>
          <w:p>
            <w:pPr>
              <w:spacing w:after="40" w:before="40"/>
            </w:pPr>
            <w:r>
              <w:rPr>
                <w:rFonts w:ascii="Arial" w:cs="Arial" w:eastAsia="Arial" w:hAnsi="Arial"/>
                <w:color w:val="333333"/>
                <w:sz w:val="19"/>
                <w:szCs w:val="19"/>
              </w:rPr>
              <w:t xml:space="preserve"/>
            </w:r>
          </w:p>
          <w:p>
            <w:pPr>
              <w:spacing w:after="40" w:before="40"/>
            </w:pPr>
            <w:r>
              <w:rPr>
                <w:rFonts w:ascii="Arial" w:cs="Arial" w:eastAsia="Arial" w:hAnsi="Arial"/>
                <w:color w:val="333333"/>
                <w:sz w:val="19"/>
                <w:szCs w:val="19"/>
              </w:rPr>
              <w:t xml:space="preserve">Break-even: ~50 paid draft sessions/month at $2.50 average → $125 gross</w:t>
            </w:r>
          </w:p>
        </w:tc>
      </w:tr>
    </w:tbl>
    <w:p>
      <w:pPr>
        <w:spacing w:after="0" w:before="160"/>
      </w:pPr>
      <w:r>
        <w:t xml:space="preserve"/>
      </w:r>
    </w:p>
    <w:p>
      <w:pPr>
        <w:pBdr>
          <w:bottom w:val="single" w:color="CCCCCC" w:sz="2" w:space="1"/>
        </w:pBdr>
        <w:spacing w:after="200" w:before="200"/>
      </w:pPr>
      <w:r>
        <w:t xml:space="preserve"/>
      </w:r>
    </w:p>
    <w:p>
      <w:pPr>
        <w:pStyle w:val="Heading1"/>
        <w:pBdr>
          <w:bottom w:val="single" w:color="00A8E8" w:sz="4" w:space="6"/>
        </w:pBdr>
        <w:spacing w:after="160" w:before="400"/>
      </w:pPr>
      <w:r>
        <w:rPr>
          <w:rFonts w:ascii="Arial" w:cs="Arial" w:eastAsia="Arial" w:hAnsi="Arial"/>
          <w:b/>
          <w:bCs/>
          <w:color w:val="1A3A5C"/>
          <w:sz w:val="32"/>
          <w:szCs w:val="32"/>
        </w:rPr>
        <w:t xml:space="preserve">9. Evaluating the Existing Codebase</w:t>
      </w:r>
    </w:p>
    <w:p>
      <w:pPr>
        <w:spacing w:after="100" w:before="60"/>
      </w:pPr>
      <w:r>
        <w:rPr>
          <w:rFonts w:ascii="Arial" w:cs="Arial" w:eastAsia="Arial" w:hAnsi="Arial"/>
          <w:color w:val="333333"/>
          <w:sz w:val="20"/>
          <w:szCs w:val="20"/>
        </w:rPr>
        <w:t xml:space="preserve">Before writing new code, the existing PuckLogic codebase should be audited against the architecture described in this document. The audit should answer four questions:</w:t>
      </w:r>
    </w:p>
    <w:p>
      <w:pPr>
        <w:spacing w:after="0" w:before="80"/>
      </w:pPr>
      <w:r>
        <w:t xml:space="preserve"/>
      </w:r>
    </w:p>
    <w:p>
      <w:pPr>
        <w:pStyle w:val="ListParagraph"/>
        <w:numPr>
          <w:ilvl w:val="0"/>
          <w:numId w:val="2"/>
        </w:numPr>
        <w:spacing w:after="60" w:before="40"/>
      </w:pPr>
      <w:r>
        <w:rPr>
          <w:rFonts w:ascii="Arial" w:cs="Arial" w:eastAsia="Arial" w:hAnsi="Arial"/>
          <w:color w:val="333333"/>
          <w:sz w:val="20"/>
          <w:szCs w:val="20"/>
        </w:rPr>
        <w:t xml:space="preserve">Does a database schema exist? If so, can it be migrated to Supabase PostgreSQL?</w:t>
      </w:r>
    </w:p>
    <w:p>
      <w:pPr>
        <w:pStyle w:val="ListParagraph"/>
        <w:numPr>
          <w:ilvl w:val="0"/>
          <w:numId w:val="2"/>
        </w:numPr>
        <w:spacing w:after="60" w:before="40"/>
      </w:pPr>
      <w:r>
        <w:rPr>
          <w:rFonts w:ascii="Arial" w:cs="Arial" w:eastAsia="Arial" w:hAnsi="Arial"/>
          <w:color w:val="333333"/>
          <w:sz w:val="20"/>
          <w:szCs w:val="20"/>
        </w:rPr>
        <w:t xml:space="preserve">Is there any scraping or data ingestion code? Can scrapers be salvaged?</w:t>
      </w:r>
    </w:p>
    <w:p>
      <w:pPr>
        <w:pStyle w:val="ListParagraph"/>
        <w:numPr>
          <w:ilvl w:val="0"/>
          <w:numId w:val="2"/>
        </w:numPr>
        <w:spacing w:after="60" w:before="40"/>
      </w:pPr>
      <w:r>
        <w:rPr>
          <w:rFonts w:ascii="Arial" w:cs="Arial" w:eastAsia="Arial" w:hAnsi="Arial"/>
          <w:color w:val="333333"/>
          <w:sz w:val="20"/>
          <w:szCs w:val="20"/>
        </w:rPr>
        <w:t xml:space="preserve">Is there existing auth/user management? Or does it need to be replaced with Supabase Auth?</w:t>
      </w:r>
    </w:p>
    <w:p>
      <w:pPr>
        <w:pStyle w:val="ListParagraph"/>
        <w:numPr>
          <w:ilvl w:val="0"/>
          <w:numId w:val="2"/>
        </w:numPr>
        <w:spacing w:after="60" w:before="40"/>
      </w:pPr>
      <w:r>
        <w:rPr>
          <w:rFonts w:ascii="Arial" w:cs="Arial" w:eastAsia="Arial" w:hAnsi="Arial"/>
          <w:color w:val="333333"/>
          <w:sz w:val="20"/>
          <w:szCs w:val="20"/>
        </w:rPr>
        <w:t xml:space="preserve">Is the frontend in React? If so, components may be portable to Next.js App Router.</w:t>
      </w:r>
    </w:p>
    <w:p>
      <w:pPr>
        <w:spacing w:after="0" w:before="80"/>
      </w:pPr>
      <w:r>
        <w:t xml:space="preserve"/>
      </w:r>
    </w:p>
    <w:p>
      <w:pPr>
        <w:spacing w:after="100" w:before="60"/>
      </w:pPr>
      <w:r>
        <w:rPr>
          <w:rFonts w:ascii="Arial" w:cs="Arial" w:eastAsia="Arial" w:hAnsi="Arial"/>
          <w:color w:val="333333"/>
          <w:sz w:val="20"/>
          <w:szCs w:val="20"/>
        </w:rPr>
        <w:t xml:space="preserve">Recommendation: treat the existing codebase as a reference and parts bin, not a foundation. Given the scope of the re-architecture (new backend framework, new DB, new auth, ML layer, extension), a clean start with selective code salvage will move faster and produce less technical debt than attempting an in-place migration.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A8E8" w:val="clear"/>
            <w:tcMar>
              <w:top w:type="dxa" w:w="80"/>
              <w:left w:type="dxa" w:w="160"/>
              <w:bottom w:type="dxa" w:w="80"/>
              <w:right w:type="dxa" w:w="160"/>
            </w:tcMar>
          </w:tcPr>
          <w:p>
            <w:r>
              <w:rPr>
                <w:rFonts w:ascii="Arial" w:cs="Arial" w:eastAsia="Arial" w:hAnsi="Arial"/>
                <w:b/>
                <w:bCs/>
                <w:color w:val="FFFFFF"/>
                <w:sz w:val="20"/>
                <w:szCs w:val="20"/>
              </w:rPr>
              <w:t xml:space="preserve">CODEBASE AUDIT CHECKLIST</w:t>
            </w:r>
          </w:p>
        </w:tc>
      </w:tr>
      <w:tr>
        <w:tc>
          <w:tcPr>
            <w:tcBorders>
              <w:top w:val="none" w:color="FFFFFF" w:sz="0"/>
              <w:left w:val="none" w:color="FFFFFF" w:sz="0"/>
              <w:bottom w:val="none" w:color="FFFFFF" w:sz="0"/>
              <w:right w:val="none" w:color="FFFFFF" w:sz="0"/>
            </w:tcBorders>
            <w:shd w:fill="EBF4FB" w:val="clear"/>
            <w:tcMar>
              <w:top w:type="dxa" w:w="120"/>
              <w:left w:type="dxa" w:w="160"/>
              <w:bottom w:type="dxa" w:w="120"/>
              <w:right w:type="dxa" w:w="160"/>
            </w:tcMar>
          </w:tcPr>
          <w:p>
            <w:pPr>
              <w:spacing w:after="40" w:before="40"/>
            </w:pPr>
            <w:r>
              <w:rPr>
                <w:rFonts w:ascii="Arial" w:cs="Arial" w:eastAsia="Arial" w:hAnsi="Arial"/>
                <w:color w:val="333333"/>
                <w:sz w:val="19"/>
                <w:szCs w:val="19"/>
              </w:rPr>
              <w:t xml:space="preserve">Run the existing app locally — does it start?</w:t>
            </w:r>
          </w:p>
          <w:p>
            <w:pPr>
              <w:spacing w:after="40" w:before="40"/>
            </w:pPr>
            <w:r>
              <w:rPr>
                <w:rFonts w:ascii="Arial" w:cs="Arial" w:eastAsia="Arial" w:hAnsi="Arial"/>
                <w:color w:val="333333"/>
                <w:sz w:val="19"/>
                <w:szCs w:val="19"/>
              </w:rPr>
              <w:t xml:space="preserve">Document what features are partially implemented</w:t>
            </w:r>
          </w:p>
          <w:p>
            <w:pPr>
              <w:spacing w:after="40" w:before="40"/>
            </w:pPr>
            <w:r>
              <w:rPr>
                <w:rFonts w:ascii="Arial" w:cs="Arial" w:eastAsia="Arial" w:hAnsi="Arial"/>
                <w:color w:val="333333"/>
                <w:sz w:val="19"/>
                <w:szCs w:val="19"/>
              </w:rPr>
              <w:t xml:space="preserve">Identify any scrapers or data pipelines worth keeping</w:t>
            </w:r>
          </w:p>
          <w:p>
            <w:pPr>
              <w:spacing w:after="40" w:before="40"/>
            </w:pPr>
            <w:r>
              <w:rPr>
                <w:rFonts w:ascii="Arial" w:cs="Arial" w:eastAsia="Arial" w:hAnsi="Arial"/>
                <w:color w:val="333333"/>
                <w:sz w:val="19"/>
                <w:szCs w:val="19"/>
              </w:rPr>
              <w:t xml:space="preserve">Check for existing player data in a DB — migrate if significant</w:t>
            </w:r>
          </w:p>
          <w:p>
            <w:pPr>
              <w:spacing w:after="40" w:before="40"/>
            </w:pPr>
            <w:r>
              <w:rPr>
                <w:rFonts w:ascii="Arial" w:cs="Arial" w:eastAsia="Arial" w:hAnsi="Arial"/>
                <w:color w:val="333333"/>
                <w:sz w:val="19"/>
                <w:szCs w:val="19"/>
              </w:rPr>
              <w:t xml:space="preserve">Archive the repo as pucklogic-legacy before starting the new build</w:t>
            </w:r>
          </w:p>
        </w:tc>
      </w:tr>
    </w:tbl>
    <w:p>
      <w:pPr>
        <w:spacing w:after="0" w:before="160"/>
      </w:pPr>
      <w:r>
        <w:t xml:space="preserve"/>
      </w:r>
    </w:p>
    <w:p>
      <w:pPr>
        <w:pBdr>
          <w:bottom w:val="single" w:color="CCCCCC" w:sz="2" w:space="1"/>
        </w:pBdr>
        <w:spacing w:after="200" w:before="200"/>
      </w:pPr>
      <w:r>
        <w:t xml:space="preserve"/>
      </w:r>
    </w:p>
    <w:p>
      <w:pPr>
        <w:pStyle w:val="Heading1"/>
        <w:pBdr>
          <w:bottom w:val="single" w:color="00A8E8" w:sz="4" w:space="6"/>
        </w:pBdr>
        <w:spacing w:after="160" w:before="400"/>
      </w:pPr>
      <w:r>
        <w:rPr>
          <w:rFonts w:ascii="Arial" w:cs="Arial" w:eastAsia="Arial" w:hAnsi="Arial"/>
          <w:b/>
          <w:bCs/>
          <w:color w:val="1A3A5C"/>
          <w:sz w:val="32"/>
          <w:szCs w:val="32"/>
        </w:rPr>
        <w:t xml:space="preserve">10. Phased Roadmap</w:t>
      </w:r>
    </w:p>
    <w:p>
      <w:pPr>
        <w:spacing w:after="100" w:before="60"/>
      </w:pPr>
      <w:r>
        <w:rPr>
          <w:rFonts w:ascii="Arial" w:cs="Arial" w:eastAsia="Arial" w:hAnsi="Arial"/>
          <w:color w:val="333333"/>
          <w:sz w:val="20"/>
          <w:szCs w:val="20"/>
        </w:rPr>
        <w:t xml:space="preserve">Six months to September 2026. Four phases, each producing a shippable milestone.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00A8E8"/>
                <w:sz w:val="22"/>
                <w:szCs w:val="22"/>
              </w:rPr>
              <w:t xml:space="preserve">PHASE 1: </w:t>
            </w:r>
            <w:r>
              <w:rPr>
                <w:rFonts w:ascii="Arial" w:cs="Arial" w:eastAsia="Arial" w:hAnsi="Arial"/>
                <w:b/>
                <w:bCs/>
                <w:color w:val="FFFFFF"/>
                <w:sz w:val="22"/>
                <w:szCs w:val="22"/>
              </w:rPr>
              <w:t xml:space="preserve">Foundation &amp; Data Pipeline</w:t>
            </w:r>
            <w:r>
              <w:rPr>
                <w:rFonts w:ascii="Arial" w:cs="Arial" w:eastAsia="Arial" w:hAnsi="Arial"/>
                <w:color w:val="AACCEE"/>
                <w:sz w:val="18"/>
                <w:szCs w:val="18"/>
              </w:rPr>
              <w:t xml:space="preserve">  ·  March – April 2026</w:t>
            </w:r>
          </w:p>
        </w:tc>
      </w:tr>
      <w:tr>
        <w:tc>
          <w:tcPr>
            <w:tcBorders>
              <w:top w:val="none" w:color="FFFFFF" w:sz="0"/>
              <w:left w:val="single" w:color="00A8E8" w:sz="6"/>
              <w:bottom w:val="single" w:color="CCCCCC" w:sz="1"/>
              <w:right w:val="none" w:color="FFFFFF" w:sz="0"/>
            </w:tcBorders>
            <w:shd w:fill="F5F7FA"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color w:val="333333"/>
                <w:sz w:val="19"/>
                <w:szCs w:val="19"/>
              </w:rPr>
              <w:t xml:space="preserve">Audit existing codebase; archive and set up new monorepo (Turborepo)</w:t>
            </w:r>
          </w:p>
          <w:p>
            <w:pPr>
              <w:pStyle w:val="ListParagraph"/>
              <w:numPr>
                <w:ilvl w:val="0"/>
                <w:numId w:val="3"/>
              </w:numPr>
              <w:spacing w:after="40" w:before="40"/>
            </w:pPr>
            <w:r>
              <w:rPr>
                <w:rFonts w:ascii="Arial" w:cs="Arial" w:eastAsia="Arial" w:hAnsi="Arial"/>
                <w:color w:val="333333"/>
                <w:sz w:val="19"/>
                <w:szCs w:val="19"/>
              </w:rPr>
              <w:t xml:space="preserve">Scaffold Next.js frontend, FastAPI backend, Supabase project</w:t>
            </w:r>
          </w:p>
          <w:p>
            <w:pPr>
              <w:pStyle w:val="ListParagraph"/>
              <w:numPr>
                <w:ilvl w:val="0"/>
                <w:numId w:val="3"/>
              </w:numPr>
              <w:spacing w:after="40" w:before="40"/>
            </w:pPr>
            <w:r>
              <w:rPr>
                <w:rFonts w:ascii="Arial" w:cs="Arial" w:eastAsia="Arial" w:hAnsi="Arial"/>
                <w:color w:val="333333"/>
                <w:sz w:val="19"/>
                <w:szCs w:val="19"/>
              </w:rPr>
              <w:t xml:space="preserve">Build NHL.com and MoneyPuck scrapers (easiest, most reliable sources)</w:t>
            </w:r>
          </w:p>
          <w:p>
            <w:pPr>
              <w:pStyle w:val="ListParagraph"/>
              <w:numPr>
                <w:ilvl w:val="0"/>
                <w:numId w:val="3"/>
              </w:numPr>
              <w:spacing w:after="40" w:before="40"/>
            </w:pPr>
            <w:r>
              <w:rPr>
                <w:rFonts w:ascii="Arial" w:cs="Arial" w:eastAsia="Arial" w:hAnsi="Arial"/>
                <w:color w:val="333333"/>
                <w:sz w:val="19"/>
                <w:szCs w:val="19"/>
              </w:rPr>
              <w:t xml:space="preserve">Design and seed core DB schema (players, player_stats, player_rankings)</w:t>
            </w:r>
          </w:p>
          <w:p>
            <w:pPr>
              <w:pStyle w:val="ListParagraph"/>
              <w:numPr>
                <w:ilvl w:val="0"/>
                <w:numId w:val="3"/>
              </w:numPr>
              <w:spacing w:after="40" w:before="40"/>
            </w:pPr>
            <w:r>
              <w:rPr>
                <w:rFonts w:ascii="Arial" w:cs="Arial" w:eastAsia="Arial" w:hAnsi="Arial"/>
                <w:color w:val="333333"/>
                <w:sz w:val="19"/>
                <w:szCs w:val="19"/>
              </w:rPr>
              <w:t xml:space="preserve">Set up GitHub Actions cron for daily data refresh</w:t>
            </w:r>
          </w:p>
          <w:p>
            <w:pPr>
              <w:pStyle w:val="ListParagraph"/>
              <w:numPr>
                <w:ilvl w:val="0"/>
                <w:numId w:val="3"/>
              </w:numPr>
              <w:spacing w:after="40" w:before="40"/>
            </w:pPr>
            <w:r>
              <w:rPr>
                <w:rFonts w:ascii="Arial" w:cs="Arial" w:eastAsia="Arial" w:hAnsi="Arial"/>
                <w:color w:val="333333"/>
                <w:sz w:val="19"/>
                <w:szCs w:val="19"/>
              </w:rPr>
              <w:t xml:space="preserve">Basic auth (Supabase Auth — email + Google login)</w:t>
            </w:r>
          </w:p>
          <w:p>
            <w:pPr>
              <w:pStyle w:val="ListParagraph"/>
              <w:numPr>
                <w:ilvl w:val="0"/>
                <w:numId w:val="3"/>
              </w:numPr>
              <w:spacing w:after="40" w:before="40"/>
            </w:pPr>
            <w:r>
              <w:rPr>
                <w:rFonts w:ascii="Arial" w:cs="Arial" w:eastAsia="Arial" w:hAnsi="Arial"/>
                <w:color w:val="333333"/>
                <w:sz w:val="19"/>
                <w:szCs w:val="19"/>
              </w:rPr>
              <w:t xml:space="preserve">Internal admin dashboard to monitor scrape health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00A8E8"/>
                <w:sz w:val="22"/>
                <w:szCs w:val="22"/>
              </w:rPr>
              <w:t xml:space="preserve">PHASE 2: </w:t>
            </w:r>
            <w:r>
              <w:rPr>
                <w:rFonts w:ascii="Arial" w:cs="Arial" w:eastAsia="Arial" w:hAnsi="Arial"/>
                <w:b/>
                <w:bCs/>
                <w:color w:val="FFFFFF"/>
                <w:sz w:val="22"/>
                <w:szCs w:val="22"/>
              </w:rPr>
              <w:t xml:space="preserve">Aggregation Dashboard (Free Tier)</w:t>
            </w:r>
            <w:r>
              <w:rPr>
                <w:rFonts w:ascii="Arial" w:cs="Arial" w:eastAsia="Arial" w:hAnsi="Arial"/>
                <w:color w:val="AACCEE"/>
                <w:sz w:val="18"/>
                <w:szCs w:val="18"/>
              </w:rPr>
              <w:t xml:space="preserve">  ·  May – June 2026</w:t>
            </w:r>
          </w:p>
        </w:tc>
      </w:tr>
      <w:tr>
        <w:tc>
          <w:tcPr>
            <w:tcBorders>
              <w:top w:val="none" w:color="FFFFFF" w:sz="0"/>
              <w:left w:val="single" w:color="2E7D32" w:sz="6"/>
              <w:bottom w:val="single" w:color="CCCCCC" w:sz="1"/>
              <w:right w:val="none" w:color="FFFFFF" w:sz="0"/>
            </w:tcBorders>
            <w:shd w:fill="F5F7FA"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color w:val="333333"/>
                <w:sz w:val="19"/>
                <w:szCs w:val="19"/>
              </w:rPr>
              <w:t xml:space="preserve">Source weight selector UI (drag sliders, preset configs)</w:t>
            </w:r>
          </w:p>
          <w:p>
            <w:pPr>
              <w:pStyle w:val="ListParagraph"/>
              <w:numPr>
                <w:ilvl w:val="0"/>
                <w:numId w:val="3"/>
              </w:numPr>
              <w:spacing w:after="40" w:before="40"/>
            </w:pPr>
            <w:r>
              <w:rPr>
                <w:rFonts w:ascii="Arial" w:cs="Arial" w:eastAsia="Arial" w:hAnsi="Arial"/>
                <w:color w:val="333333"/>
                <w:sz w:val="19"/>
                <w:szCs w:val="19"/>
              </w:rPr>
              <w:t xml:space="preserve">Composite rankings table with sort, filter, positional tabs</w:t>
            </w:r>
          </w:p>
          <w:p>
            <w:pPr>
              <w:pStyle w:val="ListParagraph"/>
              <w:numPr>
                <w:ilvl w:val="0"/>
                <w:numId w:val="3"/>
              </w:numPr>
              <w:spacing w:after="40" w:before="40"/>
            </w:pPr>
            <w:r>
              <w:rPr>
                <w:rFonts w:ascii="Arial" w:cs="Arial" w:eastAsia="Arial" w:hAnsi="Arial"/>
                <w:color w:val="333333"/>
                <w:sz w:val="19"/>
                <w:szCs w:val="19"/>
              </w:rPr>
              <w:t xml:space="preserve">Add NST and Dobber scrapers; user CSV upload for Dom Luszczyszyn</w:t>
            </w:r>
          </w:p>
          <w:p>
            <w:pPr>
              <w:pStyle w:val="ListParagraph"/>
              <w:numPr>
                <w:ilvl w:val="0"/>
                <w:numId w:val="3"/>
              </w:numPr>
              <w:spacing w:after="40" w:before="40"/>
            </w:pPr>
            <w:r>
              <w:rPr>
                <w:rFonts w:ascii="Arial" w:cs="Arial" w:eastAsia="Arial" w:hAnsi="Arial"/>
                <w:color w:val="333333"/>
                <w:sz w:val="19"/>
                <w:szCs w:val="19"/>
              </w:rPr>
              <w:t xml:space="preserve">Redis caching of aggregated results</w:t>
            </w:r>
          </w:p>
          <w:p>
            <w:pPr>
              <w:pStyle w:val="ListParagraph"/>
              <w:numPr>
                <w:ilvl w:val="0"/>
                <w:numId w:val="3"/>
              </w:numPr>
              <w:spacing w:after="40" w:before="40"/>
            </w:pPr>
            <w:r>
              <w:rPr>
                <w:rFonts w:ascii="Arial" w:cs="Arial" w:eastAsia="Arial" w:hAnsi="Arial"/>
                <w:color w:val="333333"/>
                <w:sz w:val="19"/>
                <w:szCs w:val="19"/>
              </w:rPr>
              <w:t xml:space="preserve">User kit save/load (named weighting profiles)</w:t>
            </w:r>
          </w:p>
          <w:p>
            <w:pPr>
              <w:pStyle w:val="ListParagraph"/>
              <w:numPr>
                <w:ilvl w:val="0"/>
                <w:numId w:val="3"/>
              </w:numPr>
              <w:spacing w:after="40" w:before="40"/>
            </w:pPr>
            <w:r>
              <w:rPr>
                <w:rFonts w:ascii="Arial" w:cs="Arial" w:eastAsia="Arial" w:hAnsi="Arial"/>
                <w:color w:val="333333"/>
                <w:sz w:val="19"/>
                <w:szCs w:val="19"/>
              </w:rPr>
              <w:t xml:space="preserve">Stripe integration: checkout flow for export purchases</w:t>
            </w:r>
          </w:p>
          <w:p>
            <w:pPr>
              <w:pStyle w:val="ListParagraph"/>
              <w:numPr>
                <w:ilvl w:val="0"/>
                <w:numId w:val="3"/>
              </w:numPr>
              <w:spacing w:after="40" w:before="40"/>
            </w:pPr>
            <w:r>
              <w:rPr>
                <w:rFonts w:ascii="Arial" w:cs="Arial" w:eastAsia="Arial" w:hAnsi="Arial"/>
                <w:color w:val="333333"/>
                <w:sz w:val="19"/>
                <w:szCs w:val="19"/>
              </w:rPr>
              <w:t xml:space="preserve">PDF and Excel export generation (Celery jobs, Supabase Storage)</w:t>
            </w:r>
          </w:p>
          <w:p>
            <w:pPr>
              <w:pStyle w:val="ListParagraph"/>
              <w:numPr>
                <w:ilvl w:val="0"/>
                <w:numId w:val="3"/>
              </w:numPr>
              <w:spacing w:after="40" w:before="40"/>
            </w:pPr>
            <w:r>
              <w:rPr>
                <w:rFonts w:ascii="Arial" w:cs="Arial" w:eastAsia="Arial" w:hAnsi="Arial"/>
                <w:color w:val="333333"/>
                <w:sz w:val="19"/>
                <w:szCs w:val="19"/>
              </w:rPr>
              <w:t xml:space="preserve">Basic Trends display (raw stats, no ML yet)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00A8E8"/>
                <w:sz w:val="22"/>
                <w:szCs w:val="22"/>
              </w:rPr>
              <w:t xml:space="preserve">PHASE 3: </w:t>
            </w:r>
            <w:r>
              <w:rPr>
                <w:rFonts w:ascii="Arial" w:cs="Arial" w:eastAsia="Arial" w:hAnsi="Arial"/>
                <w:b/>
                <w:bCs/>
                <w:color w:val="FFFFFF"/>
                <w:sz w:val="22"/>
                <w:szCs w:val="22"/>
              </w:rPr>
              <w:t xml:space="preserve">ML Trends Engine</w:t>
            </w:r>
            <w:r>
              <w:rPr>
                <w:rFonts w:ascii="Arial" w:cs="Arial" w:eastAsia="Arial" w:hAnsi="Arial"/>
                <w:color w:val="AACCEE"/>
                <w:sz w:val="18"/>
                <w:szCs w:val="18"/>
              </w:rPr>
              <w:t xml:space="preserve">  ·  July 2026</w:t>
            </w:r>
          </w:p>
        </w:tc>
      </w:tr>
      <w:tr>
        <w:tc>
          <w:tcPr>
            <w:tcBorders>
              <w:top w:val="none" w:color="FFFFFF" w:sz="0"/>
              <w:left w:val="single" w:color="E65100" w:sz="6"/>
              <w:bottom w:val="single" w:color="CCCCCC" w:sz="1"/>
              <w:right w:val="none" w:color="FFFFFF" w:sz="0"/>
            </w:tcBorders>
            <w:shd w:fill="F5F7FA"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color w:val="333333"/>
                <w:sz w:val="19"/>
                <w:szCs w:val="19"/>
              </w:rPr>
              <w:t xml:space="preserve">Collect 10+ seasons of historical data (Hockey Reference, MoneyPuck CSVs)</w:t>
            </w:r>
          </w:p>
          <w:p>
            <w:pPr>
              <w:pStyle w:val="ListParagraph"/>
              <w:numPr>
                <w:ilvl w:val="0"/>
                <w:numId w:val="3"/>
              </w:numPr>
              <w:spacing w:after="40" w:before="40"/>
            </w:pPr>
            <w:r>
              <w:rPr>
                <w:rFonts w:ascii="Arial" w:cs="Arial" w:eastAsia="Arial" w:hAnsi="Arial"/>
                <w:color w:val="333333"/>
                <w:sz w:val="19"/>
                <w:szCs w:val="19"/>
              </w:rPr>
              <w:t xml:space="preserve">Feature engineering pipeline (aging curves, linemate quality, situation changes)</w:t>
            </w:r>
          </w:p>
          <w:p>
            <w:pPr>
              <w:pStyle w:val="ListParagraph"/>
              <w:numPr>
                <w:ilvl w:val="0"/>
                <w:numId w:val="3"/>
              </w:numPr>
              <w:spacing w:after="40" w:before="40"/>
            </w:pPr>
            <w:r>
              <w:rPr>
                <w:rFonts w:ascii="Arial" w:cs="Arial" w:eastAsia="Arial" w:hAnsi="Arial"/>
                <w:color w:val="333333"/>
                <w:sz w:val="19"/>
                <w:szCs w:val="19"/>
              </w:rPr>
              <w:t xml:space="preserve">Train and validate XGBoost breakout/regression model</w:t>
            </w:r>
          </w:p>
          <w:p>
            <w:pPr>
              <w:pStyle w:val="ListParagraph"/>
              <w:numPr>
                <w:ilvl w:val="0"/>
                <w:numId w:val="3"/>
              </w:numPr>
              <w:spacing w:after="40" w:before="40"/>
            </w:pPr>
            <w:r>
              <w:rPr>
                <w:rFonts w:ascii="Arial" w:cs="Arial" w:eastAsia="Arial" w:hAnsi="Arial"/>
                <w:color w:val="333333"/>
                <w:sz w:val="19"/>
                <w:szCs w:val="19"/>
              </w:rPr>
              <w:t xml:space="preserve">SHAP explainability integration — show users WHY a player is flagged</w:t>
            </w:r>
          </w:p>
          <w:p>
            <w:pPr>
              <w:pStyle w:val="ListParagraph"/>
              <w:numPr>
                <w:ilvl w:val="0"/>
                <w:numId w:val="3"/>
              </w:numPr>
              <w:spacing w:after="40" w:before="40"/>
            </w:pPr>
            <w:r>
              <w:rPr>
                <w:rFonts w:ascii="Arial" w:cs="Arial" w:eastAsia="Arial" w:hAnsi="Arial"/>
                <w:color w:val="333333"/>
                <w:sz w:val="19"/>
                <w:szCs w:val="19"/>
              </w:rPr>
              <w:t xml:space="preserve">Integrate Trends scores into aggregation dashboard</w:t>
            </w:r>
          </w:p>
          <w:p>
            <w:pPr>
              <w:pStyle w:val="ListParagraph"/>
              <w:numPr>
                <w:ilvl w:val="0"/>
                <w:numId w:val="3"/>
              </w:numPr>
              <w:spacing w:after="40" w:before="40"/>
            </w:pPr>
            <w:r>
              <w:rPr>
                <w:rFonts w:ascii="Arial" w:cs="Arial" w:eastAsia="Arial" w:hAnsi="Arial"/>
                <w:color w:val="333333"/>
                <w:sz w:val="19"/>
                <w:szCs w:val="19"/>
              </w:rPr>
              <w:t xml:space="preserve">Nightly re-scoring Celery job</w:t>
            </w:r>
          </w:p>
          <w:p>
            <w:pPr>
              <w:pStyle w:val="ListParagraph"/>
              <w:numPr>
                <w:ilvl w:val="0"/>
                <w:numId w:val="3"/>
              </w:numPr>
              <w:spacing w:after="40" w:before="40"/>
            </w:pPr>
            <w:r>
              <w:rPr>
                <w:rFonts w:ascii="Arial" w:cs="Arial" w:eastAsia="Arial" w:hAnsi="Arial"/>
                <w:color w:val="333333"/>
                <w:sz w:val="19"/>
                <w:szCs w:val="19"/>
              </w:rPr>
              <w:t xml:space="preserve">Trends tab: breakout candidates list, regression watchlist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00A8E8"/>
                <w:sz w:val="22"/>
                <w:szCs w:val="22"/>
              </w:rPr>
              <w:t xml:space="preserve">PHASE 4: </w:t>
            </w:r>
            <w:r>
              <w:rPr>
                <w:rFonts w:ascii="Arial" w:cs="Arial" w:eastAsia="Arial" w:hAnsi="Arial"/>
                <w:b/>
                <w:bCs/>
                <w:color w:val="FFFFFF"/>
                <w:sz w:val="22"/>
                <w:szCs w:val="22"/>
              </w:rPr>
              <w:t xml:space="preserve">Browser Extension &amp; Launch</w:t>
            </w:r>
            <w:r>
              <w:rPr>
                <w:rFonts w:ascii="Arial" w:cs="Arial" w:eastAsia="Arial" w:hAnsi="Arial"/>
                <w:color w:val="AACCEE"/>
                <w:sz w:val="18"/>
                <w:szCs w:val="18"/>
              </w:rPr>
              <w:t xml:space="preserve">  ·  August – September 2026</w:t>
            </w:r>
          </w:p>
        </w:tc>
      </w:tr>
      <w:tr>
        <w:tc>
          <w:tcPr>
            <w:tcBorders>
              <w:top w:val="none" w:color="FFFFFF" w:sz="0"/>
              <w:left w:val="single" w:color="1A3A5C" w:sz="6"/>
              <w:bottom w:val="single" w:color="CCCCCC" w:sz="1"/>
              <w:right w:val="none" w:color="FFFFFF" w:sz="0"/>
            </w:tcBorders>
            <w:shd w:fill="F5F7FA"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color w:val="333333"/>
                <w:sz w:val="19"/>
                <w:szCs w:val="19"/>
              </w:rPr>
              <w:t xml:space="preserve">Chrome MV3 extension scaffold with shadow DOM sidebar</w:t>
            </w:r>
          </w:p>
          <w:p>
            <w:pPr>
              <w:pStyle w:val="ListParagraph"/>
              <w:numPr>
                <w:ilvl w:val="0"/>
                <w:numId w:val="3"/>
              </w:numPr>
              <w:spacing w:after="40" w:before="40"/>
            </w:pPr>
            <w:r>
              <w:rPr>
                <w:rFonts w:ascii="Arial" w:cs="Arial" w:eastAsia="Arial" w:hAnsi="Arial"/>
                <w:color w:val="333333"/>
                <w:sz w:val="19"/>
                <w:szCs w:val="19"/>
              </w:rPr>
              <w:t xml:space="preserve">ESPN Fantasy DOM observer for pick detection</w:t>
            </w:r>
          </w:p>
          <w:p>
            <w:pPr>
              <w:pStyle w:val="ListParagraph"/>
              <w:numPr>
                <w:ilvl w:val="0"/>
                <w:numId w:val="3"/>
              </w:numPr>
              <w:spacing w:after="40" w:before="40"/>
            </w:pPr>
            <w:r>
              <w:rPr>
                <w:rFonts w:ascii="Arial" w:cs="Arial" w:eastAsia="Arial" w:hAnsi="Arial"/>
                <w:color w:val="333333"/>
                <w:sz w:val="19"/>
                <w:szCs w:val="19"/>
              </w:rPr>
              <w:t xml:space="preserve">WebSocket draft session management (backend + extension)</w:t>
            </w:r>
          </w:p>
          <w:p>
            <w:pPr>
              <w:pStyle w:val="ListParagraph"/>
              <w:numPr>
                <w:ilvl w:val="0"/>
                <w:numId w:val="3"/>
              </w:numPr>
              <w:spacing w:after="40" w:before="40"/>
            </w:pPr>
            <w:r>
              <w:rPr>
                <w:rFonts w:ascii="Arial" w:cs="Arial" w:eastAsia="Arial" w:hAnsi="Arial"/>
                <w:color w:val="333333"/>
                <w:sz w:val="19"/>
                <w:szCs w:val="19"/>
              </w:rPr>
              <w:t xml:space="preserve">Real-time best-available suggestion engine</w:t>
            </w:r>
          </w:p>
          <w:p>
            <w:pPr>
              <w:pStyle w:val="ListParagraph"/>
              <w:numPr>
                <w:ilvl w:val="0"/>
                <w:numId w:val="3"/>
              </w:numPr>
              <w:spacing w:after="40" w:before="40"/>
            </w:pPr>
            <w:r>
              <w:rPr>
                <w:rFonts w:ascii="Arial" w:cs="Arial" w:eastAsia="Arial" w:hAnsi="Arial"/>
                <w:color w:val="333333"/>
                <w:sz w:val="19"/>
                <w:szCs w:val="19"/>
              </w:rPr>
              <w:t xml:space="preserve">Extension Stripe payment flow (session activation on web app)</w:t>
            </w:r>
          </w:p>
          <w:p>
            <w:pPr>
              <w:pStyle w:val="ListParagraph"/>
              <w:numPr>
                <w:ilvl w:val="0"/>
                <w:numId w:val="3"/>
              </w:numPr>
              <w:spacing w:after="40" w:before="40"/>
            </w:pPr>
            <w:r>
              <w:rPr>
                <w:rFonts w:ascii="Arial" w:cs="Arial" w:eastAsia="Arial" w:hAnsi="Arial"/>
                <w:color w:val="333333"/>
                <w:sz w:val="19"/>
                <w:szCs w:val="19"/>
              </w:rPr>
              <w:t xml:space="preserve">Elite Prospects scraper (or EP API integration)</w:t>
            </w:r>
          </w:p>
          <w:p>
            <w:pPr>
              <w:pStyle w:val="ListParagraph"/>
              <w:numPr>
                <w:ilvl w:val="0"/>
                <w:numId w:val="3"/>
              </w:numPr>
              <w:spacing w:after="40" w:before="40"/>
            </w:pPr>
            <w:r>
              <w:rPr>
                <w:rFonts w:ascii="Arial" w:cs="Arial" w:eastAsia="Arial" w:hAnsi="Arial"/>
                <w:color w:val="333333"/>
                <w:sz w:val="19"/>
                <w:szCs w:val="19"/>
              </w:rPr>
              <w:t xml:space="preserve">Beta testing with 10–20 real users in mock drafts</w:t>
            </w:r>
          </w:p>
          <w:p>
            <w:pPr>
              <w:pStyle w:val="ListParagraph"/>
              <w:numPr>
                <w:ilvl w:val="0"/>
                <w:numId w:val="3"/>
              </w:numPr>
              <w:spacing w:after="40" w:before="40"/>
            </w:pPr>
            <w:r>
              <w:rPr>
                <w:rFonts w:ascii="Arial" w:cs="Arial" w:eastAsia="Arial" w:hAnsi="Arial"/>
                <w:color w:val="333333"/>
                <w:sz w:val="19"/>
                <w:szCs w:val="19"/>
              </w:rPr>
              <w:t xml:space="preserve">Chrome Web Store submission and approval (allow 2 weeks)</w:t>
            </w:r>
          </w:p>
          <w:p>
            <w:pPr>
              <w:pStyle w:val="ListParagraph"/>
              <w:numPr>
                <w:ilvl w:val="0"/>
                <w:numId w:val="3"/>
              </w:numPr>
              <w:spacing w:after="40" w:before="40"/>
            </w:pPr>
            <w:r>
              <w:rPr>
                <w:rFonts w:ascii="Arial" w:cs="Arial" w:eastAsia="Arial" w:hAnsi="Arial"/>
                <w:color w:val="333333"/>
                <w:sz w:val="19"/>
                <w:szCs w:val="19"/>
              </w:rPr>
              <w:t xml:space="preserve">Public launch — marketing site, Product Hunt post</w:t>
            </w:r>
          </w:p>
        </w:tc>
      </w:tr>
    </w:tbl>
    <w:p>
      <w:pPr>
        <w:spacing w:after="0" w:before="160"/>
      </w:pPr>
      <w:r>
        <w:t xml:space="preserve"/>
      </w:r>
    </w:p>
    <w:p>
      <w:pPr>
        <w:pBdr>
          <w:bottom w:val="single" w:color="CCCCCC" w:sz="2" w:space="1"/>
        </w:pBdr>
        <w:spacing w:after="200" w:before="200"/>
      </w:pPr>
      <w:r>
        <w:t xml:space="preserve"/>
      </w:r>
    </w:p>
    <w:p>
      <w:pPr>
        <w:pStyle w:val="Heading1"/>
        <w:pBdr>
          <w:bottom w:val="single" w:color="00A8E8" w:sz="4" w:space="6"/>
        </w:pBdr>
        <w:spacing w:after="160" w:before="400"/>
      </w:pPr>
      <w:r>
        <w:rPr>
          <w:rFonts w:ascii="Arial" w:cs="Arial" w:eastAsia="Arial" w:hAnsi="Arial"/>
          <w:b/>
          <w:bCs/>
          <w:color w:val="1A3A5C"/>
          <w:sz w:val="32"/>
          <w:szCs w:val="32"/>
        </w:rPr>
        <w:t xml:space="preserve">11. Key Risks &amp; Mitigations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ESPN changes draft room DOM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Multiple selector fallbacks + manual pick entry mode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Scraper breaks (site redesign)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Modular scrapers, alerting on failure, manual CSV fallback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Dom Luszczyszyn / Athletic paywall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Certain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User paste UI at launch; pursue data agreement later</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Chrome Web Store rejection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Submit 3 weeks early; review MV3 compliance checklist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ML model underperforms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SHAP transparency helps users calibrate trust; frame as signal not oracle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Supabase free tier limits hit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Low at launch</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8"/>
                <w:szCs w:val="18"/>
              </w:rPr>
              <w:t xml:space="preserve">Upgrade to Pro ($25) is straightforward; budget for 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Solo developer bandwidth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Ruthlessly scope Phase 2 — dashboard ships before extension</w:t>
            </w:r>
          </w:p>
        </w:tc>
      </w:tr>
    </w:tbl>
    <w:p>
      <w:pPr>
        <w:spacing w:after="0" w:before="160"/>
      </w:pPr>
      <w:r>
        <w:t xml:space="preserve"/>
      </w:r>
    </w:p>
    <w:p>
      <w:pPr>
        <w:pBdr>
          <w:bottom w:val="single" w:color="CCCCCC" w:sz="2" w:space="1"/>
        </w:pBdr>
        <w:spacing w:after="200" w:before="200"/>
      </w:pPr>
      <w:r>
        <w:t xml:space="preserve"/>
      </w:r>
    </w:p>
    <w:p>
      <w:pPr>
        <w:pStyle w:val="Heading1"/>
        <w:pBdr>
          <w:bottom w:val="single" w:color="00A8E8" w:sz="4" w:space="6"/>
        </w:pBdr>
        <w:spacing w:after="160" w:before="400"/>
      </w:pPr>
      <w:r>
        <w:rPr>
          <w:rFonts w:ascii="Arial" w:cs="Arial" w:eastAsia="Arial" w:hAnsi="Arial"/>
          <w:b/>
          <w:bCs/>
          <w:color w:val="1A3A5C"/>
          <w:sz w:val="32"/>
          <w:szCs w:val="32"/>
        </w:rPr>
        <w:t xml:space="preserve">12. Open Questions for Next Session</w:t>
      </w:r>
    </w:p>
    <w:p>
      <w:pPr>
        <w:spacing w:after="0" w:before="80"/>
      </w:pPr>
      <w:r>
        <w:t xml:space="preserve"/>
      </w:r>
    </w:p>
    <w:p>
      <w:pPr>
        <w:pStyle w:val="ListParagraph"/>
        <w:numPr>
          <w:ilvl w:val="0"/>
          <w:numId w:val="2"/>
        </w:numPr>
        <w:spacing w:after="60" w:before="40"/>
      </w:pPr>
      <w:r>
        <w:rPr>
          <w:rFonts w:ascii="Arial" w:cs="Arial" w:eastAsia="Arial" w:hAnsi="Arial"/>
          <w:color w:val="333333"/>
          <w:sz w:val="20"/>
          <w:szCs w:val="20"/>
        </w:rPr>
        <w:t xml:space="preserve">Will PuckLogic support custom scoring settings (Yahoo standard vs custom categories)? This affects how composite rankings are weighted significantly.</w:t>
      </w:r>
    </w:p>
    <w:p>
      <w:pPr>
        <w:pStyle w:val="ListParagraph"/>
        <w:numPr>
          <w:ilvl w:val="0"/>
          <w:numId w:val="2"/>
        </w:numPr>
        <w:spacing w:after="60" w:before="40"/>
      </w:pPr>
      <w:r>
        <w:rPr>
          <w:rFonts w:ascii="Arial" w:cs="Arial" w:eastAsia="Arial" w:hAnsi="Arial"/>
          <w:color w:val="333333"/>
          <w:sz w:val="20"/>
          <w:szCs w:val="20"/>
        </w:rPr>
        <w:t xml:space="preserve">Should the free tier require account creation, or allow anonymous kit building? Anonymous reduces friction but complicates saved kits and upsell tracking.</w:t>
      </w:r>
    </w:p>
    <w:p>
      <w:pPr>
        <w:pStyle w:val="ListParagraph"/>
        <w:numPr>
          <w:ilvl w:val="0"/>
          <w:numId w:val="2"/>
        </w:numPr>
        <w:spacing w:after="60" w:before="40"/>
      </w:pPr>
      <w:r>
        <w:rPr>
          <w:rFonts w:ascii="Arial" w:cs="Arial" w:eastAsia="Arial" w:hAnsi="Arial"/>
          <w:color w:val="333333"/>
          <w:sz w:val="20"/>
          <w:szCs w:val="20"/>
        </w:rPr>
        <w:t xml:space="preserve">Is keeper league support different enough from redraft to need separate UI treatment? Keeper leagues weight young players and contract years differently.</w:t>
      </w:r>
    </w:p>
    <w:p>
      <w:pPr>
        <w:pStyle w:val="ListParagraph"/>
        <w:numPr>
          <w:ilvl w:val="0"/>
          <w:numId w:val="2"/>
        </w:numPr>
        <w:spacing w:after="60" w:before="40"/>
      </w:pPr>
      <w:r>
        <w:rPr>
          <w:rFonts w:ascii="Arial" w:cs="Arial" w:eastAsia="Arial" w:hAnsi="Arial"/>
          <w:color w:val="333333"/>
          <w:sz w:val="20"/>
          <w:szCs w:val="20"/>
        </w:rPr>
        <w:t xml:space="preserve">What is the pricing strategy for the draft session — per-draft purchase, or seasonal subscription that covers all drafts?</w:t>
      </w:r>
    </w:p>
    <w:p>
      <w:pPr>
        <w:pStyle w:val="ListParagraph"/>
        <w:numPr>
          <w:ilvl w:val="0"/>
          <w:numId w:val="2"/>
        </w:numPr>
        <w:spacing w:after="60" w:before="40"/>
      </w:pPr>
      <w:r>
        <w:rPr>
          <w:rFonts w:ascii="Arial" w:cs="Arial" w:eastAsia="Arial" w:hAnsi="Arial"/>
          <w:color w:val="333333"/>
          <w:sz w:val="20"/>
          <w:szCs w:val="20"/>
        </w:rPr>
        <w:t xml:space="preserve">Do you want a mobile-responsive web app, or is desktop-first acceptable for draft day? Drafts are mostly done on desktop but some use phones.</w:t>
      </w:r>
    </w:p>
    <w:p>
      <w:pPr>
        <w:pStyle w:val="ListParagraph"/>
        <w:numPr>
          <w:ilvl w:val="0"/>
          <w:numId w:val="2"/>
        </w:numPr>
        <w:spacing w:after="60" w:before="40"/>
      </w:pPr>
      <w:r>
        <w:rPr>
          <w:rFonts w:ascii="Arial" w:cs="Arial" w:eastAsia="Arial" w:hAnsi="Arial"/>
          <w:color w:val="333333"/>
          <w:sz w:val="20"/>
          <w:szCs w:val="20"/>
        </w:rPr>
        <w:t xml:space="preserve">Should the Trends engine have a public-facing blog/explainer (like MoneyPuck's model page) to build credibility and SEO?</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D32" w:val="clear"/>
            <w:tcMar>
              <w:top w:type="dxa" w:w="80"/>
              <w:left w:type="dxa" w:w="160"/>
              <w:bottom w:type="dxa" w:w="80"/>
              <w:right w:type="dxa" w:w="160"/>
            </w:tcMar>
          </w:tcPr>
          <w:p>
            <w:r>
              <w:rPr>
                <w:rFonts w:ascii="Arial" w:cs="Arial" w:eastAsia="Arial" w:hAnsi="Arial"/>
                <w:b/>
                <w:bCs/>
                <w:color w:val="FFFFFF"/>
                <w:sz w:val="20"/>
                <w:szCs w:val="20"/>
              </w:rPr>
              <w:t xml:space="preserve">RECOMMENDED FIRST WEEK TASKS</w:t>
            </w:r>
          </w:p>
        </w:tc>
      </w:tr>
      <w:tr>
        <w:tc>
          <w:tcPr>
            <w:tcBorders>
              <w:top w:val="none" w:color="FFFFFF" w:sz="0"/>
              <w:left w:val="none" w:color="FFFFFF" w:sz="0"/>
              <w:bottom w:val="none" w:color="FFFFFF" w:sz="0"/>
              <w:right w:val="none" w:color="FFFFFF" w:sz="0"/>
            </w:tcBorders>
            <w:shd w:fill="EBF4FB" w:val="clear"/>
            <w:tcMar>
              <w:top w:type="dxa" w:w="120"/>
              <w:left w:type="dxa" w:w="160"/>
              <w:bottom w:type="dxa" w:w="120"/>
              <w:right w:type="dxa" w:w="160"/>
            </w:tcMar>
          </w:tcPr>
          <w:p>
            <w:pPr>
              <w:spacing w:after="40" w:before="40"/>
            </w:pPr>
            <w:r>
              <w:rPr>
                <w:rFonts w:ascii="Arial" w:cs="Arial" w:eastAsia="Arial" w:hAnsi="Arial"/>
                <w:color w:val="333333"/>
                <w:sz w:val="19"/>
                <w:szCs w:val="19"/>
              </w:rPr>
              <w:t xml:space="preserve">1.  Run `git clone` on the existing PuckLogic repo and audit it (1–2 hours)</w:t>
            </w:r>
          </w:p>
          <w:p>
            <w:pPr>
              <w:spacing w:after="40" w:before="40"/>
            </w:pPr>
            <w:r>
              <w:rPr>
                <w:rFonts w:ascii="Arial" w:cs="Arial" w:eastAsia="Arial" w:hAnsi="Arial"/>
                <w:color w:val="333333"/>
                <w:sz w:val="19"/>
                <w:szCs w:val="19"/>
              </w:rPr>
              <w:t xml:space="preserve">2.  Create a new Supabase project and define the core schema</w:t>
            </w:r>
          </w:p>
          <w:p>
            <w:pPr>
              <w:spacing w:after="40" w:before="40"/>
            </w:pPr>
            <w:r>
              <w:rPr>
                <w:rFonts w:ascii="Arial" w:cs="Arial" w:eastAsia="Arial" w:hAnsi="Arial"/>
                <w:color w:val="333333"/>
                <w:sz w:val="19"/>
                <w:szCs w:val="19"/>
              </w:rPr>
              <w:t xml:space="preserve">3.  Scaffold the Turborepo monorepo: apps/web (Next.js) + apps/api (FastAPI)</w:t>
            </w:r>
          </w:p>
          <w:p>
            <w:pPr>
              <w:spacing w:after="40" w:before="40"/>
            </w:pPr>
            <w:r>
              <w:rPr>
                <w:rFonts w:ascii="Arial" w:cs="Arial" w:eastAsia="Arial" w:hAnsi="Arial"/>
                <w:color w:val="333333"/>
                <w:sz w:val="19"/>
                <w:szCs w:val="19"/>
              </w:rPr>
              <w:t xml:space="preserve">4.  Write the NHL.com stats scraper — this is the cleanest starting point</w:t>
            </w:r>
          </w:p>
          <w:p>
            <w:pPr>
              <w:spacing w:after="40" w:before="40"/>
            </w:pPr>
            <w:r>
              <w:rPr>
                <w:rFonts w:ascii="Arial" w:cs="Arial" w:eastAsia="Arial" w:hAnsi="Arial"/>
                <w:color w:val="333333"/>
                <w:sz w:val="19"/>
                <w:szCs w:val="19"/>
              </w:rPr>
              <w:t xml:space="preserve">5.  Set up a GitHub Actions workflow to run the scraper on a daily cron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single" w:color="00A8E8" w:sz="4"/>
            <w:right w:val="none" w:color="FFFFFF" w:sz="0"/>
          </w:tcBorders>
          <w:tcMar>
            <w:top w:type="dxa" w:w="60"/>
            <w:left w:type="dxa" w:w="0"/>
            <w:bottom w:type="dxa" w:w="80"/>
            <w:right w:type="dxa" w:w="0"/>
          </w:tcMar>
        </w:tcPr>
        <w:p>
          <w:r>
            <w:rPr>
              <w:rFonts w:ascii="Arial" w:cs="Arial" w:eastAsia="Arial" w:hAnsi="Arial"/>
              <w:b/>
              <w:bCs/>
              <w:color w:val="1A3A5C"/>
              <w:sz w:val="22"/>
              <w:szCs w:val="22"/>
            </w:rPr>
            <w:t xml:space="preserve">PUCKLOGIC</w:t>
          </w:r>
          <w:r>
            <w:rPr>
              <w:rFonts w:ascii="Arial" w:cs="Arial" w:eastAsia="Arial" w:hAnsi="Arial"/>
              <w:color w:val="666666"/>
              <w:sz w:val="18"/>
              <w:szCs w:val="18"/>
            </w:rPr>
            <w:t xml:space="preserve">  ·  Draft Kit Architecture</w:t>
          </w:r>
        </w:p>
      </w:tc>
      <w:tc>
        <w:tcPr>
          <w:tcBorders>
            <w:top w:val="none" w:color="FFFFFF" w:sz="0"/>
            <w:left w:val="none" w:color="FFFFFF" w:sz="0"/>
            <w:bottom w:val="single" w:color="00A8E8" w:sz="4"/>
            <w:right w:val="none" w:color="FFFFFF" w:sz="0"/>
          </w:tcBorders>
          <w:tcMar>
            <w:top w:type="dxa" w:w="60"/>
            <w:left w:type="dxa" w:w="0"/>
            <w:bottom w:type="dxa" w:w="80"/>
            <w:right w:type="dxa" w:w="0"/>
          </w:tcMar>
        </w:tcPr>
        <w:p>
          <w:pPr>
            <w:jc w:val="right"/>
          </w:pPr>
          <w:r>
            <w:rPr>
              <w:rFonts w:ascii="Arial" w:cs="Arial" w:eastAsia="Arial" w:hAnsi="Arial"/>
              <w:color w:val="666666"/>
              <w:sz w:val="16"/>
              <w:szCs w:val="16"/>
            </w:rPr>
            <w:t xml:space="preserve">Confidential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2026-03-05T05:39:45.405Z</dcterms:created>
  <dcterms:modified xsi:type="dcterms:W3CDTF">2026-03-05T05:39:45.406Z</dcterms:modified>
</cp:coreProperties>
</file>

<file path=docProps/custom.xml><?xml version="1.0" encoding="utf-8"?>
<Properties xmlns="http://schemas.openxmlformats.org/officeDocument/2006/custom-properties" xmlns:vt="http://schemas.openxmlformats.org/officeDocument/2006/docPropsVTypes"/>
</file>