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UART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VERIFICATION REPORT</w:t>
      </w:r>
    </w:p>
    <w:p>
      <w:pPr>
        <w:pBdr>
          <w:bottom w:val="single" w:color="2E75B6" w:sz="8"/>
        </w:pBdr>
        <w:spacing w:after="600" w:before="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Self-Checking Testbench  |  Code Coverage Analysis  |  Block Diagrams</w:t>
      </w:r>
    </w:p>
    <w:p>
      <w:pPr>
        <w:spacing w:after="200" w:before="0"/>
      </w:pPr>
      <w:r>
        <w:t xml:space="preserve"/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760"/>
      </w:tblGrid>
      <w:tr>
        <w:trPr>
          <w:tblHeader/>
        </w:trPr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design and verification of a parameterized UART (Universal Asynchronous Receiver/Transmitter) in synthesizable Verilog. UART is a fundamental serial communication protocol enabling point-to-point, full-duplex asynchronous data transfer using only two data lines without a shared clock.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design under test (DUT) is uart_top, integrating three sub-modules: u_baud (baud generator), u_xmit (transmitter FSM), and u_recv (receiver FSM with 2-flop synchronizer, mid-bit sampling, and framing error detection). The verification goal is maximum functional coverage through a self-checking Verilog testbench exercising all FSM states, transitions, data patterns, reset behaviour, and error conditions.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Study and understand the UART architecture including baud generator, transmitter FSM, and receiver FSM.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synthesizable, parameterized UART in Verilog targeting 9600 baud at 50 MHz.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 a self-checking Verilog testbench with automatic PASS/FAIL verification.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 all FSM states (IDLE, START, DATA, STOP) and all transitions in TX and RX.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boundary data values: 0x00, 0xFF, 0x55, 0xAA and mixed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error conditions: false start detection, bad stop bit, mid-state reset.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 ≥ 95% code coverage across statement, branch, toggle, FSM state, and FSM transition metrics.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and document design issues found during verification.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Design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Top-Level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uart_top module is a wrapper integrating three cooperating sub-modules. The baud generator produces an oversampled uart_clk from the 50 MHz system clock. Both TX and RX use uart_clk as their operating clock. In loopback mode (used for self-verification) the serial output of the transmitter is fed directly into the receiver input.</w:t>
      </w:r>
    </w:p>
    <w:p>
      <w:pPr>
        <w:spacing w:after="100" w:before="0"/>
      </w:pPr>
      <w:r>
        <w:t xml:space="preserve"/>
      </w:r>
    </w:p>
    <w:p>
      <w:pPr>
        <w:spacing w:after="40" w:before="160"/>
        <w:jc w:val="center"/>
      </w:pPr>
      <w:r>
        <w:drawing>
          <wp:inline distT="0" distB="0" distL="0" distR="0">
            <wp:extent cx="59845575" cy="2137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575" cy="2137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 — uart_top Top-Level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Module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uart_top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wrapper; connects sub-modules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 clk / uart_clk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u_baud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Baud rate generator; divides 50 MHz to uart_clk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MHz sys clk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u_xmit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Transmitter FSM; parallel-to-serial conversion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uart_clk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u_recv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 FSM; serial-to-parallel with synchronizer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uart_clk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Timing Behaviour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Baud Rate Generator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u_baud divides the 50 MHz system clock by counting to clk_div then toggling uart_clk: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clk_div = 50,000,000 / (9600 × 32) = 163  sys_clk counts before toggle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uart_clk period  = 2 × 163 × 20 ns = 6,520 ns  (~153 kHz, 16× oversampling)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 UART bit       = 16 uart_clk cycles  ≈ 104.2 µs  @ 9600 baud</w:t>
      </w:r>
    </w:p>
    <w:p>
      <w:pPr>
        <w:spacing w:after="100" w:before="0"/>
      </w:pPr>
      <w:r>
        <w:t xml:space="preserve"/>
      </w:r>
    </w:p>
    <w:p>
      <w:pPr>
        <w:spacing w:after="40" w:before="160"/>
        <w:jc w:val="center"/>
      </w:pPr>
      <w:r>
        <w:drawing>
          <wp:inline distT="0" distB="0" distL="0" distR="0">
            <wp:extent cx="59845575" cy="2071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575" cy="207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 — Baud Generator Timing &amp; UART Bit Period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Transmitter Frame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(uart_clk ticks)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xmit_h=1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× 8 = 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LSB-first data bits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frame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 uart_clk ticks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1.042 ms @ 9600 baud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Receiver Sampling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receiver samples the start-bit mid-point at ticks==4 (half of the 8-tick half-bit window) for false-start rejection. Data bits are sampled at ticks==15 (end of each 16-tick window), capturing the stable centre of every bit.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Signal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MHz system clock — active on posedge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rst_n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Active-low asynchronous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Transmit enable — hold high until uart_clk edge seen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xmit_data_h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byte to transmit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uart_xmit_h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UART TX output (idle high, LSB-first 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when TX is idle or just completed a 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while TX is actively sending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rec_readyH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Pulses high when a valid frame has been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while RX is actively receiving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 parallel byte (valid when rec_readyH=1)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Framing error — set when stop bit sampled as 0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Working of the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Transmitter FSM</w:t>
      </w:r>
    </w:p>
    <w:p>
      <w:pPr>
        <w:spacing w:after="40" w:before="160"/>
        <w:jc w:val="center"/>
      </w:pPr>
      <w:r>
        <w:drawing>
          <wp:inline distT="0" distB="0" distL="0" distR="0">
            <wp:extent cx="59845575" cy="3808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575" cy="3808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 — u_xmit Transmitter FSM State Diagram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 — Input (IDLE)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TX waits in IDLE: uart_xmit_h=1, xmit_active=0, xmit_doneH=1. The combinational block continuously loads shift=xmit_data_h. When xmit_h is sampled high on a uart_clk posedge, the FSM transitions to START and xmit_doneH is cleared.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 — Transmission (START → DATA → STOP)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drives uart_xmit_h=0 for 16 ticks. DATA shifts out shift[0] to uart_xmit_h every tick; on each 16-tick boundary, the shift register right-shifts and bit_cnt increments. After bit_cnt reaches 7, the FSM enters STOP which holds uart_xmit_h=1 for 16 ticks.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3 — Completion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STOP completion xmit_doneH pulses high, xmit_active returns to 0, and the FSM re-enters IDLE ready for the next byte.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Receiver FSM</w:t>
      </w:r>
    </w:p>
    <w:p>
      <w:pPr>
        <w:spacing w:after="40" w:before="160"/>
        <w:jc w:val="center"/>
      </w:pPr>
      <w:r>
        <w:drawing>
          <wp:inline distT="0" distB="0" distL="0" distR="0">
            <wp:extent cx="59845575" cy="3808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575" cy="3808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4 — u_recv Receiver FSM State Diagram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 — Synchronization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2-flop synchronizer (sync → sync2) re-clocks the asynchronous uart_rec input into the uart_clk domain, preventing metastability.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 — Start-Bit Detection &amp; False-Start Rejection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IDLE monitors sync2. On a falling edge (sync2==0) the FSM enters START. At ticks==4 (mid half-bit), sync2 is re-checked. If still 0 the start bit is genuine and the FSM moves to DATAOUT. If sync2 returned to 1 it was a glitch — the FSM returns to IDLE (false-start rejection).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3 — Data Capture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DATAOUT samples sync2 at ticks==15 into the shift register with MSB-first packing: shifter&lt;={sync2, shifter[7:1]}. After 8 bits the FSM enters STOP.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4 — Stop-Bit Validation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STOP waits 16 ticks. At ticks==15: if sync2==1 (valid stop bit) rec_datah is updated and rec_readyH asserted; if sync2==0 the err flag is set (framing error) and rec_datah is not updated.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Testbench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testbench (uart_tb) directly instantiates the UART DUT and uses three task abstractions for stimulus: uart_transmit, uart_receive, and uart_false_start. It is fully self-checking — every receive comparison prints an automatic PASS or FAIL.</w:t>
      </w:r>
    </w:p>
    <w:p>
      <w:pPr>
        <w:spacing w:after="100" w:before="0"/>
      </w:pPr>
      <w:r>
        <w:t xml:space="preserve"/>
      </w:r>
    </w:p>
    <w:p>
      <w:pPr>
        <w:spacing w:after="40" w:before="160"/>
        <w:jc w:val="center"/>
      </w:pPr>
      <w:r>
        <w:drawing>
          <wp:inline distT="0" distB="0" distL="0" distR="0">
            <wp:extent cx="59845575" cy="2762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575" cy="276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5 — Testbench Architecture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Testbench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Clock &amp; Reset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50 MHz clock (20 ns period). do_reset holds sys_rst_l low for 4 cycles then releases, returning all FSMs to their IDLE states.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clk_enable Synchronization (Key Fix)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TX FSM only samples xmitH inside 'else if (tx_enable)' — one sys_clk every 651 cycles. The testbench exposes dut.clk_enable via hierarchical reference and the wait_clk_enable task holds xmitH high until the enable fires, guaranteeing the FSM sees the signal.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wire clk_enable = dut.clk_enable;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 wait_clk_enable;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@(posedge sys_clk);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while (!clk_enable) @(posedge sys_clk);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endtask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uart_transmit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Asserts xmitH, waits for the next clk_enable, then drops xmitH and polls xmit_doneH with a 2 M-cycle timeout.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uart_receive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Drives a complete UART frame on uart_REC_dataH: start bit (0) for BIT_CLKS = 16×651 = 10,416 sys_clks, each of 8 data bits LSB-first, then stop bit (1). Polls rec_readyH and compares rec_dataH against expected value.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uart_false_start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Drives RX line low for only 4×651 = 2,604 sys_clks (less than the 8×651 half-bit check at ticks==4). The receiver sees sync2==1 at its check point and returns to IDLE — verifying the false-start rejection path.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uart_receive_bad_stop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Sends a valid 8-bit data frame but drives the stop bit low (0). This exercises the STOP-state else branch where err is set and rec_datah is not updated.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Watchdog Timer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parallel initial block uses #(64'd500_000_000_000) to enforce a 500-second simulation ceiling, preventing infinite hangs on any missed completion signal.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Quality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RTL Design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latches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outputs registered; combinational block fully enumerated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completeness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registers reset in negedge rst_n branches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FSM encoding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2-bit binary; all 4 states used; no illegal state reachable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2-flop sync (sync, sync2) on async RX input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Framing error flag on bad stop bit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False-start reject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Half-bit mid-sample in START state filters glitches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WORD_LEN, XTAL_CLK, BAUD via `define macros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Testbench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Self-checking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PASS/FAIL for every receive 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Clock-synchronised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 held until clk_enable — no race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guards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 TX, 500K RX, 64-bit watchdog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values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0x00, 0xFF, 0x55, 0xAA all tested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injection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stop bit and false start exercised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coverage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IDLE, START, DATA, STOP states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TX and RX frames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Test Cases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200"/>
        <w:gridCol w:w="2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state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xmit_doneH=1, rec_readyH=1, all idle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branches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 after full frame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IDLE→START→DATA→STOP→IDLE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bit toggle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All-zero data bits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All-one data bits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0xA5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xmit_doneH=1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bit pattern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no-op (xmitH=0)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xmit_active=0 stays idle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IDLE→IDLE branch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rec_dataH=0x55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RX FSM states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rec_dataH=0xAA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RX pattern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All-zero RX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All-one RX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0xA5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rec_dataH=0xA5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RX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rec_busy=0, rec_readyH=1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START→IDLE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stop 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 set; rec_datah unchanged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F2==0 branch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 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0x12, 0x34 sent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STOP→IDLE→START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 RX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0xBE, 0xEF received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RX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TX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xmit_active=0, xmit_doneH=1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TX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xmit_active=0, xmit_doneH=1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TX STOP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xmit_active=0, xmit_doneH=1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STOP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RX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rec_busy=0, rec_readyH=1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in RX DATAOUT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after 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PASS 0xC3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Post-reset TX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after 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PASS 0x3C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Post-reset RX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xmitH held multi-cycle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frame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double-start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Simulation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Simulator: QuestaSim X-2025.06-SP1_Full64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Coverage: QuestaSim built-in (statement, branch, toggle, FSM state, FSM transition, FEC)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Waveform: VCD dump via $dumpfile / $dumpvars for GTKWave analysis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  Reset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outputs correct after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  TX 0x55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TC3  TX 0xAA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TC4  TX 0x00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TC5  TX 0xFF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TC6  TX 0xA5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TC7  IDLE no-op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FSM remained in IDLE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TC8  RX 0x55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rec_dataH=0x55 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TC9  RX 0xAA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TC10 RX 0x00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TC11 RX 0xFF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TC12 RX 0xA5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TC13 False 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rec_busy=0, rec_readyH=1 after glitch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TC14 Bad stop 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 set; rec_datah not overwritten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TC15 B2B TX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0x12 and 0x34 sent consecutively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TC16 B2B RX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0xBE and 0xEF received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TC17 Reset 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TC18 Reset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TC19 Reset STOP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TC20 Reset RX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TC21 TX post-reset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TC22 RX post-reset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TC23 xmitH held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frame, no double-start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Coverage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Coverage Summary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900"/>
        <w:gridCol w:w="1100"/>
        <w:gridCol w:w="900"/>
        <w:gridCol w:w="1100"/>
        <w:gridCol w:w="900"/>
        <w:gridCol w:w="1150"/>
        <w:gridCol w:w="1100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 Cond 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 %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FSM State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FSM Trans %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</w:tr>
      <w:t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Coverage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executable statements reached in all three sub-modules. </w:t>
      </w:r>
      <w:r>
        <w:rPr>
          <w:rFonts w:ascii="Arial" w:cs="Arial" w:eastAsia="Arial" w:hAnsi="Arial"/>
          <w:sz w:val="22"/>
          <w:szCs w:val="22"/>
        </w:rPr>
        <w:t xml:space="preserve">Statement Coverage — 100%: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Minor gap from tool-generated implicit else branches on fully-enumerated case statements (all 4 states covered; the 2-bit default/unknown states are unreachable by design). </w:t>
      </w:r>
      <w:r>
        <w:rPr>
          <w:rFonts w:ascii="Arial" w:cs="Arial" w:eastAsia="Arial" w:hAnsi="Arial"/>
          <w:sz w:val="22"/>
          <w:szCs w:val="22"/>
        </w:rPr>
        <w:t xml:space="preserve">Branch Coverage — 95%: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signal bit toggled 0→1 and 1→0, confirming all data patterns (0x00, 0xFF, alternating) were exercised. </w:t>
      </w:r>
      <w:r>
        <w:rPr>
          <w:rFonts w:ascii="Arial" w:cs="Arial" w:eastAsia="Arial" w:hAnsi="Arial"/>
          <w:sz w:val="22"/>
          <w:szCs w:val="22"/>
        </w:rPr>
        <w:t xml:space="preserve">Toggle Coverage — 100%: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4 states (IDLE, START, DATA, STOP) visited in both TX and RX FSMs. </w:t>
      </w:r>
      <w:r>
        <w:rPr>
          <w:rFonts w:ascii="Arial" w:cs="Arial" w:eastAsia="Arial" w:hAnsi="Arial"/>
          <w:sz w:val="22"/>
          <w:szCs w:val="22"/>
        </w:rPr>
        <w:t xml:space="preserve">FSM State Coverage — 100%: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12 FSM transitions hit including IDLE→IDLE, START→IDLE (false start), DATA→DATA (mid-frame), and STOP→IDLE. </w:t>
      </w:r>
      <w:r>
        <w:rPr>
          <w:rFonts w:ascii="Arial" w:cs="Arial" w:eastAsia="Arial" w:hAnsi="Arial"/>
          <w:sz w:val="22"/>
          <w:szCs w:val="22"/>
        </w:rPr>
        <w:t xml:space="preserve">FSM Transition Coverage — 100%: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combinational conditions (ticks==15, bit_cnt==7, sync2==0/1) toggled true and false. </w:t>
      </w:r>
      <w:r>
        <w:rPr>
          <w:rFonts w:ascii="Arial" w:cs="Arial" w:eastAsia="Arial" w:hAnsi="Arial"/>
          <w:sz w:val="22"/>
          <w:szCs w:val="22"/>
        </w:rPr>
        <w:t xml:space="preserve">FEC Condition Coverage — 100%: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Residual Gap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5% branch gap is in tool-generated coverage for combinational always@(*) blocks. QuestaSim creates implicit else branches for case statements even when all states are enumerated. Since both FSMs are 2-bit with all 4 states covered, these implicit branches (for the unreachable 2'b?? encoding) cannot be exercised functionally. This is an expected and acceptable gap — 100% functional coverage is achieved.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Design Issues Found &amp; Fixed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500"/>
        <w:gridCol w:w="1000"/>
        <w:gridCol w:w="25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 flag is never cleared — stays high after first framing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u_recv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err&lt;=0 in reset branch and at start of IDLE state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rec_busy not deasserted in STOP state — stays high until next IDLE cycle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u_recv 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rec_busy&lt;=0 at ticks==15 in STOP alongside rec_readyH&lt;=1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Testbench: xmitH pulsed 1 sys_clk — FSM never sees it (TX FSM Trans 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Testbench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xmitH until wait_clk_enable returns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Testbench: bit period calculated as 651×32 instead of 651×16 — all RX fail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Testbench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BIT_CLKS = 16 × CLK_VALUE = 10,416 sys_clks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literal 500_000_000_000 overflows 32-bit — compile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Testbench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#(64'd500_000_000_000)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fully self-checking Verilog testbench was developed and executed for a parameterized UART running at 9600 baud on a 50 MHz clock. Twenty-three test cases covered all FSM states and transitions, all boundary data patterns, error conditions, back-to-back transfers, and mid-state resets.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99% total coverage across all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statement coverage in all three sub-modules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FSM state and transition coverage in both TX and RX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toggle coverage confirming all data patterns exercised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FEC condition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95% branch coverage — residual gap is tool-generated unreachable implicit else branches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design issues and three testbench bugs were identified and documented. The testbench bugs (clk_enable synchronization, bit-period calculation, 64-bit literal) were fixed to achieve the final coverage numbers shown.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Future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Parameterize testbench for multiple baud rates (1200, 4800, 9600, 115200) and word lengths (5–9 bits).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constrained-random data generation using SystemVerilog to sweep all 256 byte values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formal covergroup / coverpoint constructs for protocol-level functional coverage.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parity support (even/odd/none) to design and verification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with a UVM-lite methodology for reusable, scalable verification.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FPGA (Xilinx Artix-7 or Intel Cyclone V) and validate with a physical serial terminal.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SVA assertions for protocol compliance formal verification.</w:t>
      </w:r>
    </w:p>
    <w:p>
      <w:pPr>
        <w:spacing w:after="200" w:before="0"/>
      </w:pPr>
      <w:r>
        <w:t xml:space="preserve"/>
      </w:r>
    </w:p>
    <w:p>
      <w:pPr>
        <w:pBdr>
          <w:top w:val="single" w:color="2E75B6" w:sz="6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UART Verification Report | Tanishq |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UART Design Verification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65b518a7d930911b770cd43a2d48e0d9b2e5e5.png"/><Relationship Id="rId10" Type="http://schemas.openxmlformats.org/officeDocument/2006/relationships/image" Target="media/56981acb21b0129f344781269d79f6d5f0ba9967.png"/><Relationship Id="rId11" Type="http://schemas.openxmlformats.org/officeDocument/2006/relationships/image" Target="media/2a7489c089403b0d9149a81deab5b45d9d9450d4.png"/><Relationship Id="rId12" Type="http://schemas.openxmlformats.org/officeDocument/2006/relationships/image" Target="media/c6c103357b9de2a6e8c6ff2a312227004c37e45f.png"/><Relationship Id="rId13" Type="http://schemas.openxmlformats.org/officeDocument/2006/relationships/image" Target="media/9c9c08b55165b49603b7b8339522e17304327bd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2026-05-21T04:12:10.494Z</dcterms:created>
  <dcterms:modified xsi:type="dcterms:W3CDTF">2026-05-21T04:12:10.505Z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