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78960" w14:textId="51594EFD" w:rsidR="001B23C8" w:rsidRDefault="001B23C8">
      <w:r>
        <w:t>Meeting Minutes- January 10,2025</w:t>
      </w:r>
    </w:p>
    <w:p w14:paraId="087C872E" w14:textId="77777777" w:rsidR="001B23C8" w:rsidRDefault="001B23C8"/>
    <w:p w14:paraId="094A57F1" w14:textId="6FD3DCA8" w:rsidR="001B23C8" w:rsidRDefault="001B23C8" w:rsidP="001B23C8">
      <w:r>
        <w:t>Roger Li- E</w:t>
      </w:r>
      <w:r w:rsidRPr="001B23C8">
        <w:t>veryone has a small chance to propose their idea so far, so one of the most recent things that I proposed is kind of a small project to be done.</w:t>
      </w:r>
      <w:r>
        <w:t xml:space="preserve"> M</w:t>
      </w:r>
      <w:r w:rsidRPr="001B23C8">
        <w:t>ine will be the food oriented social media app</w:t>
      </w:r>
      <w:r>
        <w:t xml:space="preserve">. </w:t>
      </w:r>
      <w:r w:rsidRPr="001B23C8">
        <w:t>Making it both compatible with apps and desktop app. Does the web and the app. We can both make.</w:t>
      </w:r>
      <w:r>
        <w:t xml:space="preserve"> </w:t>
      </w:r>
      <w:proofErr w:type="gramStart"/>
      <w:r w:rsidRPr="001B23C8">
        <w:t>Perhaps</w:t>
      </w:r>
      <w:proofErr w:type="gramEnd"/>
      <w:r w:rsidRPr="001B23C8">
        <w:t xml:space="preserve"> with Kotlin we can see that.</w:t>
      </w:r>
      <w:r>
        <w:t xml:space="preserve"> </w:t>
      </w:r>
      <w:r w:rsidRPr="001B23C8">
        <w:t>This project, if that proposing, has its easy AI</w:t>
      </w:r>
      <w:r>
        <w:t>.</w:t>
      </w:r>
    </w:p>
    <w:p w14:paraId="1D43236F" w14:textId="078910C9" w:rsidR="001B23C8" w:rsidRDefault="001B23C8" w:rsidP="001B23C8">
      <w:r>
        <w:t xml:space="preserve">Troy- </w:t>
      </w:r>
      <w:r w:rsidRPr="001B23C8">
        <w:t>I like it.</w:t>
      </w:r>
      <w:r>
        <w:t xml:space="preserve"> </w:t>
      </w:r>
      <w:r w:rsidRPr="001B23C8">
        <w:t>In terms of the, so how would we implement the AI suggestions?</w:t>
      </w:r>
    </w:p>
    <w:p w14:paraId="5B8A53A8" w14:textId="02CA990A" w:rsidR="001B23C8" w:rsidRDefault="001B23C8" w:rsidP="001B23C8">
      <w:r>
        <w:t xml:space="preserve">Roger Li- </w:t>
      </w:r>
      <w:r w:rsidRPr="001B23C8">
        <w:t xml:space="preserve">AI suggestions will be both front and </w:t>
      </w:r>
      <w:proofErr w:type="gramStart"/>
      <w:r w:rsidRPr="001B23C8">
        <w:t>back end</w:t>
      </w:r>
      <w:proofErr w:type="gramEnd"/>
      <w:r w:rsidRPr="001B23C8">
        <w:t xml:space="preserve"> stuff.</w:t>
      </w:r>
      <w:r>
        <w:t xml:space="preserve"> </w:t>
      </w:r>
      <w:proofErr w:type="gramStart"/>
      <w:r w:rsidRPr="001B23C8">
        <w:t>So</w:t>
      </w:r>
      <w:proofErr w:type="gramEnd"/>
      <w:r w:rsidRPr="001B23C8">
        <w:t xml:space="preserve"> I believe the code would have to be more towards the back end because it has to search through a database like suggestions like depends how we want to implement the AI, but I want this to be a very simple AI</w:t>
      </w:r>
      <w:r>
        <w:t>.</w:t>
      </w:r>
    </w:p>
    <w:p w14:paraId="17B84F2C" w14:textId="6B0FADD2" w:rsidR="001B23C8" w:rsidRDefault="001B23C8" w:rsidP="001B23C8">
      <w:r>
        <w:t xml:space="preserve">Ridham- </w:t>
      </w:r>
      <w:r w:rsidRPr="001B23C8">
        <w:t xml:space="preserve">It's </w:t>
      </w:r>
      <w:proofErr w:type="spellStart"/>
      <w:r w:rsidRPr="001B23C8">
        <w:t>it's</w:t>
      </w:r>
      <w:proofErr w:type="spellEnd"/>
      <w:r w:rsidRPr="001B23C8">
        <w:t xml:space="preserve"> a great idea.</w:t>
      </w:r>
      <w:r>
        <w:t xml:space="preserve"> </w:t>
      </w:r>
      <w:r w:rsidRPr="001B23C8">
        <w:t xml:space="preserve">We can </w:t>
      </w:r>
      <w:proofErr w:type="gramStart"/>
      <w:r w:rsidRPr="001B23C8">
        <w:t>definitely do</w:t>
      </w:r>
      <w:proofErr w:type="gramEnd"/>
      <w:r w:rsidRPr="001B23C8">
        <w:t xml:space="preserve"> this, like I don't mind, yeah.</w:t>
      </w:r>
    </w:p>
    <w:p w14:paraId="4487757D" w14:textId="0D2B0118" w:rsidR="001B23C8" w:rsidRDefault="001B23C8" w:rsidP="001B23C8">
      <w:r>
        <w:t xml:space="preserve">Samrat- </w:t>
      </w:r>
      <w:r w:rsidRPr="001B23C8">
        <w:t>I like the idea for sure.</w:t>
      </w:r>
    </w:p>
    <w:p w14:paraId="7D03CCC2" w14:textId="5A7AAA17" w:rsidR="001B23C8" w:rsidRDefault="001B23C8" w:rsidP="001B23C8">
      <w:r>
        <w:t xml:space="preserve">Sahil- </w:t>
      </w:r>
      <w:r w:rsidRPr="001B23C8">
        <w:t>Yeah. I also really like the idea.</w:t>
      </w:r>
      <w:r>
        <w:t xml:space="preserve"> </w:t>
      </w:r>
      <w:r w:rsidRPr="001B23C8">
        <w:t>Seems that we can split up into a lot of different kind of components of this</w:t>
      </w:r>
      <w:r>
        <w:t>.</w:t>
      </w:r>
    </w:p>
    <w:p w14:paraId="57D0271A" w14:textId="1D80FBCA" w:rsidR="001B23C8" w:rsidRDefault="001B23C8" w:rsidP="001B23C8">
      <w:r>
        <w:t xml:space="preserve">Roger- </w:t>
      </w:r>
      <w:r w:rsidRPr="001B23C8">
        <w:t xml:space="preserve">Someone's like a project owner and someone's a stiff and scrum. But like in terms of just like simplicity, I don't mind making like </w:t>
      </w:r>
      <w:proofErr w:type="spellStart"/>
      <w:r w:rsidRPr="001B23C8">
        <w:t>like</w:t>
      </w:r>
      <w:proofErr w:type="spellEnd"/>
      <w:r w:rsidRPr="001B23C8">
        <w:t xml:space="preserve"> a storyboard like I know it was supposed to be a little bit agile though like </w:t>
      </w:r>
      <w:proofErr w:type="spellStart"/>
      <w:r w:rsidRPr="001B23C8">
        <w:t>like</w:t>
      </w:r>
      <w:proofErr w:type="spellEnd"/>
      <w:r w:rsidRPr="001B23C8">
        <w:t xml:space="preserve"> I we haven't decided what we.</w:t>
      </w:r>
      <w:r>
        <w:t xml:space="preserve"> </w:t>
      </w:r>
      <w:r w:rsidRPr="001B23C8">
        <w:t>Want to do for this project but in terms of just like a plan like what components we want, I don't mind.</w:t>
      </w:r>
      <w:r>
        <w:t xml:space="preserve"> </w:t>
      </w:r>
      <w:r w:rsidRPr="001B23C8">
        <w:t>Just like listing out like what?</w:t>
      </w:r>
      <w:r>
        <w:t xml:space="preserve"> </w:t>
      </w:r>
      <w:r w:rsidRPr="001B23C8">
        <w:t>Are the basic needs.</w:t>
      </w:r>
      <w:r>
        <w:t xml:space="preserve"> </w:t>
      </w:r>
      <w:r w:rsidRPr="001B23C8">
        <w:t>What are extras?</w:t>
      </w:r>
      <w:r>
        <w:t xml:space="preserve"> </w:t>
      </w:r>
      <w:r w:rsidRPr="001B23C8">
        <w:t>But what's like the main things we can get done?</w:t>
      </w:r>
      <w:r>
        <w:t xml:space="preserve"> </w:t>
      </w:r>
      <w:r w:rsidRPr="001B23C8">
        <w:t xml:space="preserve">And I </w:t>
      </w:r>
      <w:proofErr w:type="spellStart"/>
      <w:r w:rsidRPr="001B23C8">
        <w:t>I</w:t>
      </w:r>
      <w:proofErr w:type="spellEnd"/>
      <w:r w:rsidRPr="001B23C8">
        <w:t xml:space="preserve"> see like a vision of, like, how </w:t>
      </w:r>
      <w:proofErr w:type="spellStart"/>
      <w:r w:rsidRPr="001B23C8">
        <w:t>'cause</w:t>
      </w:r>
      <w:proofErr w:type="spellEnd"/>
      <w:r w:rsidRPr="001B23C8">
        <w:t xml:space="preserve"> this is a combination of like a social media app as well as like a </w:t>
      </w:r>
      <w:proofErr w:type="gramStart"/>
      <w:r w:rsidRPr="001B23C8">
        <w:t>food oriented</w:t>
      </w:r>
      <w:proofErr w:type="gramEnd"/>
      <w:r w:rsidRPr="001B23C8">
        <w:t xml:space="preserve"> news site.</w:t>
      </w:r>
      <w:r>
        <w:t xml:space="preserve"> </w:t>
      </w:r>
      <w:r w:rsidRPr="001B23C8">
        <w:t></w:t>
      </w:r>
      <w:proofErr w:type="spellStart"/>
      <w:r w:rsidRPr="001B23C8">
        <w:t>EditUse</w:t>
      </w:r>
      <w:proofErr w:type="spellEnd"/>
      <w:r w:rsidRPr="001B23C8">
        <w:t xml:space="preserve"> enter key to enable transcript edit </w:t>
      </w:r>
      <w:proofErr w:type="spellStart"/>
      <w:proofErr w:type="gramStart"/>
      <w:r w:rsidRPr="001B23C8">
        <w:t>mode</w:t>
      </w:r>
      <w:r>
        <w:t>.</w:t>
      </w:r>
      <w:r w:rsidRPr="001B23C8">
        <w:t>Kind</w:t>
      </w:r>
      <w:proofErr w:type="spellEnd"/>
      <w:proofErr w:type="gramEnd"/>
      <w:r w:rsidRPr="001B23C8">
        <w:t xml:space="preserve"> of like bon </w:t>
      </w:r>
      <w:proofErr w:type="spellStart"/>
      <w:r w:rsidRPr="001B23C8">
        <w:t>appetit</w:t>
      </w:r>
      <w:proofErr w:type="spellEnd"/>
      <w:r w:rsidRPr="001B23C8">
        <w:t xml:space="preserve"> or America's test kitchen</w:t>
      </w:r>
      <w:r>
        <w:t>.</w:t>
      </w:r>
    </w:p>
    <w:p w14:paraId="7D359BB1" w14:textId="71F548E9" w:rsidR="001B23C8" w:rsidRDefault="001B23C8" w:rsidP="001B23C8">
      <w:r w:rsidRPr="001B23C8">
        <w:br/>
        <w:t>Sahil</w:t>
      </w:r>
      <w:r>
        <w:t xml:space="preserve">- </w:t>
      </w:r>
      <w:r w:rsidRPr="001B23C8">
        <w:t xml:space="preserve">Yeah. No, I really like that part where it's like interactive and kind of like </w:t>
      </w:r>
      <w:proofErr w:type="spellStart"/>
      <w:r w:rsidRPr="001B23C8">
        <w:t>like</w:t>
      </w:r>
      <w:proofErr w:type="spellEnd"/>
      <w:r w:rsidRPr="001B23C8">
        <w:t xml:space="preserve"> instead of you being the viewer, you are like the, you're the one who's, like, doing stuff.</w:t>
      </w:r>
      <w:r>
        <w:t xml:space="preserve"> </w:t>
      </w:r>
      <w:proofErr w:type="gramStart"/>
      <w:r w:rsidRPr="001B23C8">
        <w:t>So</w:t>
      </w:r>
      <w:proofErr w:type="gramEnd"/>
      <w:r w:rsidRPr="001B23C8">
        <w:t xml:space="preserve"> it's like also a creative take.</w:t>
      </w:r>
    </w:p>
    <w:p w14:paraId="60793BB8" w14:textId="1E4E800C" w:rsidR="001B23C8" w:rsidRDefault="001B23C8" w:rsidP="001B23C8">
      <w:r>
        <w:t xml:space="preserve">Ridham- </w:t>
      </w:r>
      <w:r w:rsidRPr="001B23C8">
        <w:t>we will go with this idea that.</w:t>
      </w:r>
    </w:p>
    <w:p w14:paraId="2C885D05" w14:textId="77777777" w:rsidR="001B23C8" w:rsidRPr="001B23C8" w:rsidRDefault="001B23C8" w:rsidP="001B23C8"/>
    <w:p w14:paraId="077DC2F0" w14:textId="77777777" w:rsidR="001B23C8" w:rsidRPr="001B23C8" w:rsidRDefault="001B23C8" w:rsidP="001B23C8"/>
    <w:p w14:paraId="4F15D7ED" w14:textId="6778E9D5" w:rsidR="001B23C8" w:rsidRPr="001B23C8" w:rsidRDefault="001B23C8" w:rsidP="001B23C8"/>
    <w:p w14:paraId="75543189" w14:textId="14C1F7A5" w:rsidR="001B23C8" w:rsidRPr="001B23C8" w:rsidRDefault="001B23C8" w:rsidP="001B23C8"/>
    <w:p w14:paraId="6025355C" w14:textId="64B83CDB" w:rsidR="001B23C8" w:rsidRPr="001B23C8" w:rsidRDefault="001B23C8" w:rsidP="001B23C8"/>
    <w:p w14:paraId="4D39316C" w14:textId="33B32D9F" w:rsidR="001B23C8" w:rsidRPr="001B23C8" w:rsidRDefault="001B23C8" w:rsidP="001B23C8"/>
    <w:p w14:paraId="2C7DF6C0" w14:textId="041C624A" w:rsidR="001B23C8" w:rsidRDefault="001B23C8"/>
    <w:p w14:paraId="2047DF9D" w14:textId="77777777" w:rsidR="001B23C8" w:rsidRDefault="001B23C8"/>
    <w:sectPr w:rsidR="001B2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C8"/>
    <w:rsid w:val="001B23C8"/>
    <w:rsid w:val="00D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2E00"/>
  <w15:chartTrackingRefBased/>
  <w15:docId w15:val="{54E3F0C8-59DF-43E5-BA23-D45A4AEC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3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89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8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1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3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1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5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38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7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3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23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7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1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8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4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8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3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1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39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48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4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75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2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25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1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4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9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4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0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42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1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62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8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510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8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9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9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1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00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5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0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2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0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7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02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18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2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8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2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6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00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4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16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94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7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04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04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4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75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1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8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3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8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2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6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9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19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7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5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3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91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6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86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0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4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32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8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34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6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6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1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0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5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63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39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8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5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7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2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92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5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9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83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1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6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76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8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2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5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2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1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58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5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0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0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5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6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Gautam</dc:creator>
  <cp:keywords/>
  <dc:description/>
  <cp:lastModifiedBy>Samrat Gautam</cp:lastModifiedBy>
  <cp:revision>1</cp:revision>
  <dcterms:created xsi:type="dcterms:W3CDTF">2025-01-17T18:32:00Z</dcterms:created>
  <dcterms:modified xsi:type="dcterms:W3CDTF">2025-01-17T18:44:00Z</dcterms:modified>
</cp:coreProperties>
</file>