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4B8F6" w14:textId="77777777" w:rsidR="005355E3" w:rsidRPr="005355E3" w:rsidRDefault="005355E3" w:rsidP="005355E3">
      <w:pPr>
        <w:widowControl/>
        <w:pBdr>
          <w:bottom w:val="single" w:sz="6" w:space="0" w:color="EEEEEE"/>
        </w:pBdr>
        <w:shd w:val="clear" w:color="auto" w:fill="FFFFFF"/>
        <w:spacing w:before="300" w:after="225"/>
        <w:outlineLvl w:val="1"/>
        <w:rPr>
          <w:rFonts w:ascii="微软雅黑" w:eastAsia="微软雅黑" w:hAnsi="微软雅黑" w:cs="宋体"/>
          <w:b/>
          <w:bCs/>
          <w:color w:val="555555"/>
          <w:kern w:val="0"/>
          <w:sz w:val="35"/>
          <w:szCs w:val="35"/>
        </w:rPr>
      </w:pPr>
      <w:r w:rsidRPr="005355E3"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  <w:t>如何控制线程打印顺序</w:t>
      </w:r>
    </w:p>
    <w:p w14:paraId="55C877CA" w14:textId="77777777" w:rsidR="005355E3" w:rsidRPr="005355E3" w:rsidRDefault="005355E3" w:rsidP="005355E3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r w:rsidRPr="005355E3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使用 join 方法</w:t>
      </w:r>
    </w:p>
    <w:p w14:paraId="06A86E58" w14:textId="77777777" w:rsidR="005355E3" w:rsidRPr="005355E3" w:rsidRDefault="005355E3" w:rsidP="005355E3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355E3">
        <w:rPr>
          <w:rFonts w:ascii="微软雅黑" w:eastAsia="微软雅黑" w:hAnsi="微软雅黑" w:cs="宋体" w:hint="eastAsia"/>
          <w:color w:val="555555"/>
          <w:kern w:val="0"/>
          <w:szCs w:val="21"/>
        </w:rPr>
        <w:t>如下面代码所示：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5355E3" w:rsidRPr="005355E3" w14:paraId="05557037" w14:textId="77777777" w:rsidTr="005355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9DDB9F" w14:textId="77777777" w:rsidR="005355E3" w:rsidRPr="005355E3" w:rsidRDefault="005355E3" w:rsidP="005355E3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F1855" w14:textId="77777777" w:rsidR="005355E3" w:rsidRPr="005355E3" w:rsidRDefault="005355E3" w:rsidP="005355E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ThreadDemo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5355E3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5355E3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5355E3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5355E3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5355E3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throws</w:t>
            </w:r>
            <w:r w:rsidRPr="005355E3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InterruptedException 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final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 thread1 =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Thread(() -&gt; System.out.println(</w:t>
            </w:r>
            <w:r w:rsidRPr="005355E3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"thread1"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));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final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 thread2 =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Thread(() -&gt; System.out.println(</w:t>
            </w:r>
            <w:r w:rsidRPr="005355E3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"thread2"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));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final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 thread3 =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Thread(() -&gt; System.out.println(</w:t>
            </w:r>
            <w:r w:rsidRPr="005355E3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"thread3"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));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thread1.start();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thread1.join();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thread2.start();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thread2.join();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thread3.start();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thread3.join();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39BEA0DC" w14:textId="77777777" w:rsidR="005355E3" w:rsidRPr="005355E3" w:rsidRDefault="005355E3" w:rsidP="005355E3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5355E3">
        <w:rPr>
          <w:rFonts w:ascii="微软雅黑" w:eastAsia="微软雅黑" w:hAnsi="微软雅黑" w:cs="宋体" w:hint="eastAsia"/>
          <w:color w:val="555555"/>
          <w:kern w:val="0"/>
          <w:szCs w:val="21"/>
        </w:rPr>
        <w:t>通过 join 方法去保证多线程的顺序的特性，join 主要让主线程等待子线程结束后才能继续运行。</w:t>
      </w:r>
    </w:p>
    <w:p w14:paraId="612DD835" w14:textId="66FB6A73" w:rsidR="005355E3" w:rsidRPr="005355E3" w:rsidRDefault="005355E3" w:rsidP="005355E3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355E3">
        <w:rPr>
          <w:rFonts w:ascii="微软雅黑" w:eastAsia="微软雅黑" w:hAnsi="微软雅黑" w:cs="宋体"/>
          <w:noProof/>
          <w:color w:val="0593D3"/>
          <w:kern w:val="0"/>
          <w:szCs w:val="21"/>
        </w:rPr>
        <w:lastRenderedPageBreak/>
        <w:drawing>
          <wp:inline distT="0" distB="0" distL="0" distR="0" wp14:anchorId="1BA84E68" wp14:editId="2209A493">
            <wp:extent cx="4124325" cy="4524375"/>
            <wp:effectExtent l="0" t="0" r="9525" b="9525"/>
            <wp:docPr id="1" name="图片 1" descr="微信截图_2019071715535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微信截图_20190717155358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C639D" w14:textId="77777777" w:rsidR="005355E3" w:rsidRPr="005355E3" w:rsidRDefault="005355E3" w:rsidP="005355E3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r w:rsidRPr="005355E3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使用 Executors.new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5355E3" w:rsidRPr="005355E3" w14:paraId="00BD4313" w14:textId="77777777" w:rsidTr="005355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164943" w14:textId="77777777" w:rsidR="005355E3" w:rsidRPr="005355E3" w:rsidRDefault="005355E3" w:rsidP="005355E3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057744" w14:textId="77777777" w:rsidR="005355E3" w:rsidRPr="005355E3" w:rsidRDefault="005355E3" w:rsidP="005355E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ThreadDemo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5355E3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5355E3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5355E3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5355E3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5355E3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throws</w:t>
            </w:r>
            <w:r w:rsidRPr="005355E3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InterruptedException 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final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 thread1 =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Thread(() -&gt; System.out.println(</w:t>
            </w:r>
            <w:r w:rsidRPr="005355E3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"thread1"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));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final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 thread2 =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Thread(() -&gt; System.out.println(</w:t>
            </w:r>
            <w:r w:rsidRPr="005355E3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"thread2"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));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final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 thread3 =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Thread(() -&gt; System.out.println(</w:t>
            </w:r>
            <w:r w:rsidRPr="005355E3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"thread3"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));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ExecutorService executorService = Executors.newSingleThreadExecutor();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executorService.submit(thread1);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executorService.submit(thread2);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executorService.submit(thread3);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executorService.shutdown();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77C2DB6F" w14:textId="77777777" w:rsidR="005355E3" w:rsidRPr="005355E3" w:rsidRDefault="005355E3" w:rsidP="005355E3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5355E3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看看源码就知道了，使用阻塞队列来维护任务，是任务有序进行。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7379"/>
      </w:tblGrid>
      <w:tr w:rsidR="005355E3" w:rsidRPr="005355E3" w14:paraId="07B3EB17" w14:textId="77777777" w:rsidTr="005355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91FA0" w14:textId="77777777" w:rsidR="005355E3" w:rsidRPr="005355E3" w:rsidRDefault="005355E3" w:rsidP="005355E3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EEE42A" w14:textId="77777777" w:rsidR="005355E3" w:rsidRPr="005355E3" w:rsidRDefault="005355E3" w:rsidP="005355E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/**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Creates an Executor that uses a single worker thread operating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off an unbounded queue. (Note however that if this single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thread terminates due to a failure during execution prior to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shutdown, a new one will take its place if needed to execute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subsequent tasks.)  Tasks are guaranteed to execute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sequentially, and no more than one task will be active at any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given time. Unlike the otherwise equivalent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{@code newFixedThreadPool(1)} the returned executor is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guaranteed not to be reconfigurable to use additional threads.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@return the newly created single-threaded Executor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*/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5355E3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5355E3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ExecutorService </w:t>
            </w:r>
            <w:r w:rsidRPr="005355E3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newSingleThreadExecutor</w:t>
            </w:r>
            <w:r w:rsidRPr="005355E3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()</w:t>
            </w:r>
            <w:r w:rsidRPr="005355E3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FinalizableDelegatedExecutorService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(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ThreadPoolExecutor(</w:t>
            </w:r>
            <w:r w:rsidRPr="005355E3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355E3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                </w:t>
            </w:r>
            <w:r w:rsidRPr="005355E3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0L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 TimeUnit.MILLISECONDS,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               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LinkedBlockingQueue&lt;Runnable&gt;()));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1C4E7DF1" w14:textId="77777777" w:rsidR="005355E3" w:rsidRPr="005355E3" w:rsidRDefault="005355E3" w:rsidP="005355E3">
      <w:pPr>
        <w:widowControl/>
        <w:pBdr>
          <w:bottom w:val="single" w:sz="6" w:space="0" w:color="EEEEEE"/>
        </w:pBdr>
        <w:shd w:val="clear" w:color="auto" w:fill="FFFFFF"/>
        <w:spacing w:before="300" w:after="225"/>
        <w:outlineLvl w:val="1"/>
        <w:rPr>
          <w:rFonts w:ascii="微软雅黑" w:eastAsia="微软雅黑" w:hAnsi="微软雅黑" w:cs="宋体"/>
          <w:b/>
          <w:bCs/>
          <w:color w:val="555555"/>
          <w:kern w:val="0"/>
          <w:sz w:val="35"/>
          <w:szCs w:val="35"/>
        </w:rPr>
      </w:pPr>
      <w:r w:rsidRPr="005355E3"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  <w:t>Java 中的 volatile 和 synchronized</w:t>
      </w:r>
    </w:p>
    <w:p w14:paraId="0A423CF4" w14:textId="77777777" w:rsidR="005355E3" w:rsidRPr="005355E3" w:rsidRDefault="005355E3" w:rsidP="005355E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355E3">
        <w:rPr>
          <w:rFonts w:ascii="微软雅黑" w:eastAsia="微软雅黑" w:hAnsi="微软雅黑" w:cs="宋体" w:hint="eastAsia"/>
          <w:color w:val="555555"/>
          <w:kern w:val="0"/>
          <w:szCs w:val="21"/>
        </w:rPr>
        <w:t>JMM（Java Memory Mode）：解决并发过程中可见性、原子性和有序性的问题。</w:t>
      </w:r>
    </w:p>
    <w:p w14:paraId="2A290B2C" w14:textId="77777777" w:rsidR="005355E3" w:rsidRPr="005355E3" w:rsidRDefault="005355E3" w:rsidP="005355E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355E3">
        <w:rPr>
          <w:rFonts w:ascii="微软雅黑" w:eastAsia="微软雅黑" w:hAnsi="微软雅黑" w:cs="宋体" w:hint="eastAsia"/>
          <w:color w:val="555555"/>
          <w:kern w:val="0"/>
          <w:szCs w:val="21"/>
        </w:rPr>
        <w:t>并发过程中的两个关键问题</w:t>
      </w:r>
    </w:p>
    <w:p w14:paraId="039E691C" w14:textId="77777777" w:rsidR="005355E3" w:rsidRPr="005355E3" w:rsidRDefault="005355E3" w:rsidP="005355E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355E3">
        <w:rPr>
          <w:rFonts w:ascii="微软雅黑" w:eastAsia="微软雅黑" w:hAnsi="微软雅黑" w:cs="宋体" w:hint="eastAsia"/>
          <w:color w:val="555555"/>
          <w:kern w:val="0"/>
          <w:szCs w:val="21"/>
        </w:rPr>
        <w:t>线程之间如何通信</w:t>
      </w:r>
    </w:p>
    <w:p w14:paraId="6F330DA4" w14:textId="77777777" w:rsidR="005355E3" w:rsidRPr="005355E3" w:rsidRDefault="005355E3" w:rsidP="005355E3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355E3">
        <w:rPr>
          <w:rFonts w:ascii="微软雅黑" w:eastAsia="微软雅黑" w:hAnsi="微软雅黑" w:cs="宋体" w:hint="eastAsia"/>
          <w:color w:val="555555"/>
          <w:kern w:val="0"/>
          <w:szCs w:val="21"/>
        </w:rPr>
        <w:t>共享内存：隐身通信</w:t>
      </w:r>
    </w:p>
    <w:p w14:paraId="149F4ECE" w14:textId="77777777" w:rsidR="005355E3" w:rsidRPr="005355E3" w:rsidRDefault="005355E3" w:rsidP="005355E3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355E3">
        <w:rPr>
          <w:rFonts w:ascii="微软雅黑" w:eastAsia="微软雅黑" w:hAnsi="微软雅黑" w:cs="宋体" w:hint="eastAsia"/>
          <w:color w:val="555555"/>
          <w:kern w:val="0"/>
          <w:szCs w:val="21"/>
        </w:rPr>
        <w:t>消息传递：显示通信，如 wait() / notify() / notifyall()</w:t>
      </w:r>
    </w:p>
    <w:p w14:paraId="3E9F02FD" w14:textId="77777777" w:rsidR="005355E3" w:rsidRPr="005355E3" w:rsidRDefault="005355E3" w:rsidP="005355E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355E3">
        <w:rPr>
          <w:rFonts w:ascii="微软雅黑" w:eastAsia="微软雅黑" w:hAnsi="微软雅黑" w:cs="宋体" w:hint="eastAsia"/>
          <w:color w:val="555555"/>
          <w:kern w:val="0"/>
          <w:szCs w:val="21"/>
        </w:rPr>
        <w:t>线程之间如何同步</w:t>
      </w:r>
    </w:p>
    <w:p w14:paraId="754268B1" w14:textId="77777777" w:rsidR="005355E3" w:rsidRPr="005355E3" w:rsidRDefault="005355E3" w:rsidP="005355E3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355E3">
        <w:rPr>
          <w:rFonts w:ascii="微软雅黑" w:eastAsia="微软雅黑" w:hAnsi="微软雅黑" w:cs="宋体" w:hint="eastAsia"/>
          <w:color w:val="555555"/>
          <w:kern w:val="0"/>
          <w:szCs w:val="21"/>
        </w:rPr>
        <w:t>线程同步指的是：程序用于控制不同线程先后顺序的机制。</w:t>
      </w:r>
    </w:p>
    <w:p w14:paraId="0FB744C4" w14:textId="77777777" w:rsidR="005355E3" w:rsidRPr="005355E3" w:rsidRDefault="005355E3" w:rsidP="005355E3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355E3">
        <w:rPr>
          <w:rFonts w:ascii="微软雅黑" w:eastAsia="微软雅黑" w:hAnsi="微软雅黑" w:cs="宋体" w:hint="eastAsia"/>
          <w:color w:val="555555"/>
          <w:kern w:val="0"/>
          <w:szCs w:val="21"/>
        </w:rPr>
        <w:t>在消息传递的并发模型中，由于消息的发送必需在消息接受之前，所以是隐式同步。</w:t>
      </w:r>
    </w:p>
    <w:p w14:paraId="04D5CD6D" w14:textId="77777777" w:rsidR="005355E3" w:rsidRPr="005355E3" w:rsidRDefault="005355E3" w:rsidP="005355E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355E3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定位内存可见行问题</w:t>
      </w:r>
    </w:p>
    <w:p w14:paraId="1936873F" w14:textId="77777777" w:rsidR="005355E3" w:rsidRPr="005355E3" w:rsidRDefault="005355E3" w:rsidP="005355E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355E3">
        <w:rPr>
          <w:rFonts w:ascii="微软雅黑" w:eastAsia="微软雅黑" w:hAnsi="微软雅黑" w:cs="宋体" w:hint="eastAsia"/>
          <w:color w:val="555555"/>
          <w:kern w:val="0"/>
          <w:szCs w:val="21"/>
        </w:rPr>
        <w:t>什么是内存共享</w:t>
      </w:r>
    </w:p>
    <w:p w14:paraId="5BEF3BA6" w14:textId="77777777" w:rsidR="005355E3" w:rsidRPr="005355E3" w:rsidRDefault="005355E3" w:rsidP="005355E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355E3">
        <w:rPr>
          <w:rFonts w:ascii="微软雅黑" w:eastAsia="微软雅黑" w:hAnsi="微软雅黑" w:cs="宋体" w:hint="eastAsia"/>
          <w:color w:val="555555"/>
          <w:kern w:val="0"/>
          <w:szCs w:val="21"/>
        </w:rPr>
        <w:t>synchronized：可重入锁、互斥性和可见性</w:t>
      </w:r>
    </w:p>
    <w:p w14:paraId="03D03F40" w14:textId="77777777" w:rsidR="005355E3" w:rsidRPr="005355E3" w:rsidRDefault="005355E3" w:rsidP="005355E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355E3">
        <w:rPr>
          <w:rFonts w:ascii="微软雅黑" w:eastAsia="微软雅黑" w:hAnsi="微软雅黑" w:cs="宋体" w:hint="eastAsia"/>
          <w:color w:val="555555"/>
          <w:kern w:val="0"/>
          <w:szCs w:val="21"/>
        </w:rPr>
        <w:t>volatile：可以做到原子性、可见性不能做到复合操作的原子性</w:t>
      </w:r>
    </w:p>
    <w:p w14:paraId="67173BF6" w14:textId="77777777" w:rsidR="005355E3" w:rsidRPr="005355E3" w:rsidRDefault="005355E3" w:rsidP="005355E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355E3">
        <w:rPr>
          <w:rFonts w:ascii="微软雅黑" w:eastAsia="微软雅黑" w:hAnsi="微软雅黑" w:cs="宋体" w:hint="eastAsia"/>
          <w:color w:val="555555"/>
          <w:kern w:val="0"/>
          <w:szCs w:val="21"/>
        </w:rPr>
        <w:t>volatile 保证可见性原理</w:t>
      </w:r>
    </w:p>
    <w:p w14:paraId="016431AD" w14:textId="77777777" w:rsidR="005355E3" w:rsidRPr="005355E3" w:rsidRDefault="005355E3" w:rsidP="005355E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355E3">
        <w:rPr>
          <w:rFonts w:ascii="微软雅黑" w:eastAsia="微软雅黑" w:hAnsi="微软雅黑" w:cs="宋体" w:hint="eastAsia"/>
          <w:color w:val="555555"/>
          <w:kern w:val="0"/>
          <w:szCs w:val="21"/>
        </w:rPr>
        <w:t>对于 volatile 修饰的变量进行写操作的时候，JVM 会向处理器发送一条 Lock 前缀的指令，会把这个变量所在缓存行的数据写回系统内存。</w:t>
      </w:r>
    </w:p>
    <w:p w14:paraId="7BD25D23" w14:textId="77777777" w:rsidR="005355E3" w:rsidRPr="005355E3" w:rsidRDefault="005355E3" w:rsidP="005355E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355E3">
        <w:rPr>
          <w:rFonts w:ascii="微软雅黑" w:eastAsia="微软雅黑" w:hAnsi="微软雅黑" w:cs="宋体" w:hint="eastAsia"/>
          <w:color w:val="555555"/>
          <w:kern w:val="0"/>
          <w:szCs w:val="21"/>
        </w:rPr>
        <w:t>在多处理器的情况下，各个处理器会通过总线传过的</w:t>
      </w:r>
      <w:proofErr w:type="gramStart"/>
      <w:r w:rsidRPr="005355E3">
        <w:rPr>
          <w:rFonts w:ascii="微软雅黑" w:eastAsia="微软雅黑" w:hAnsi="微软雅黑" w:cs="宋体" w:hint="eastAsia"/>
          <w:color w:val="555555"/>
          <w:kern w:val="0"/>
          <w:szCs w:val="21"/>
        </w:rPr>
        <w:t>的</w:t>
      </w:r>
      <w:proofErr w:type="gramEnd"/>
      <w:r w:rsidRPr="005355E3">
        <w:rPr>
          <w:rFonts w:ascii="微软雅黑" w:eastAsia="微软雅黑" w:hAnsi="微软雅黑" w:cs="宋体" w:hint="eastAsia"/>
          <w:color w:val="555555"/>
          <w:kern w:val="0"/>
          <w:szCs w:val="21"/>
        </w:rPr>
        <w:t>值来发现自己保存的值是不是过期了，实现缓存一致性。当CPU写数据时，如果发现操作的变量是共享变量，即在其他CPU中也存在该变量的副本，会发出信号通知其他CPU将该变量的缓存行置为无效状态，因此当其他CPU需要读取这个变量时，发现自己缓存中缓存该变量的缓存行是无效的，那么它就会从内存重新读取。</w:t>
      </w:r>
    </w:p>
    <w:p w14:paraId="504BF6C2" w14:textId="77777777" w:rsidR="005355E3" w:rsidRPr="005355E3" w:rsidRDefault="005355E3" w:rsidP="005355E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355E3">
        <w:rPr>
          <w:rFonts w:ascii="微软雅黑" w:eastAsia="微软雅黑" w:hAnsi="微软雅黑" w:cs="宋体" w:hint="eastAsia"/>
          <w:color w:val="555555"/>
          <w:kern w:val="0"/>
          <w:szCs w:val="21"/>
        </w:rPr>
        <w:t>synchronized 是关键字属于 JVM 层面，反应在字节码上是 monitorenter 和 monitorexit，其底层是通过 monitor 对象来完成，其实 wait/notify 等方法也是依赖 monitor 对象只有在同步快或方法中才能调用 wait/notify 等方法。</w:t>
      </w:r>
    </w:p>
    <w:p w14:paraId="0D465D33" w14:textId="77777777" w:rsidR="005355E3" w:rsidRPr="005355E3" w:rsidRDefault="005355E3" w:rsidP="005355E3">
      <w:pPr>
        <w:widowControl/>
        <w:pBdr>
          <w:bottom w:val="single" w:sz="6" w:space="0" w:color="EEEEEE"/>
        </w:pBdr>
        <w:shd w:val="clear" w:color="auto" w:fill="FFFFFF"/>
        <w:spacing w:before="300" w:after="225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</w:pPr>
      <w:r w:rsidRPr="005355E3"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  <w:t>新建一个线程的几种方式</w:t>
      </w:r>
    </w:p>
    <w:p w14:paraId="5F723682" w14:textId="77777777" w:rsidR="005355E3" w:rsidRPr="005355E3" w:rsidRDefault="005355E3" w:rsidP="005355E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355E3">
        <w:rPr>
          <w:rFonts w:ascii="微软雅黑" w:eastAsia="微软雅黑" w:hAnsi="微软雅黑" w:cs="宋体" w:hint="eastAsia"/>
          <w:color w:val="555555"/>
          <w:kern w:val="0"/>
          <w:szCs w:val="21"/>
        </w:rPr>
        <w:t>Thread</w:t>
      </w:r>
    </w:p>
    <w:p w14:paraId="3BA1EFEB" w14:textId="77777777" w:rsidR="005355E3" w:rsidRPr="005355E3" w:rsidRDefault="005355E3" w:rsidP="005355E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355E3">
        <w:rPr>
          <w:rFonts w:ascii="微软雅黑" w:eastAsia="微软雅黑" w:hAnsi="微软雅黑" w:cs="宋体" w:hint="eastAsia"/>
          <w:color w:val="555555"/>
          <w:kern w:val="0"/>
          <w:szCs w:val="21"/>
        </w:rPr>
        <w:t>Rannable</w:t>
      </w:r>
    </w:p>
    <w:p w14:paraId="4E7DEA47" w14:textId="77777777" w:rsidR="005355E3" w:rsidRPr="005355E3" w:rsidRDefault="005355E3" w:rsidP="005355E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355E3">
        <w:rPr>
          <w:rFonts w:ascii="微软雅黑" w:eastAsia="微软雅黑" w:hAnsi="微软雅黑" w:cs="宋体" w:hint="eastAsia"/>
          <w:color w:val="555555"/>
          <w:kern w:val="0"/>
          <w:szCs w:val="21"/>
        </w:rPr>
        <w:t>Callable/Future</w:t>
      </w:r>
    </w:p>
    <w:p w14:paraId="4F9192D0" w14:textId="77777777" w:rsidR="005355E3" w:rsidRPr="005355E3" w:rsidRDefault="005355E3" w:rsidP="005355E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355E3">
        <w:rPr>
          <w:rFonts w:ascii="微软雅黑" w:eastAsia="微软雅黑" w:hAnsi="微软雅黑" w:cs="宋体" w:hint="eastAsia"/>
          <w:color w:val="555555"/>
          <w:kern w:val="0"/>
          <w:szCs w:val="21"/>
        </w:rPr>
        <w:t>ExectutorService</w:t>
      </w:r>
    </w:p>
    <w:p w14:paraId="1EBA1A6B" w14:textId="77777777" w:rsidR="005355E3" w:rsidRPr="005355E3" w:rsidRDefault="005355E3" w:rsidP="005355E3">
      <w:pPr>
        <w:widowControl/>
        <w:pBdr>
          <w:bottom w:val="single" w:sz="6" w:space="0" w:color="EEEEEE"/>
        </w:pBdr>
        <w:shd w:val="clear" w:color="auto" w:fill="FFFFFF"/>
        <w:spacing w:before="300" w:after="225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</w:pPr>
      <w:hyperlink r:id="rId9" w:tgtFrame="_blank" w:history="1">
        <w:r w:rsidRPr="005355E3">
          <w:rPr>
            <w:rFonts w:ascii="微软雅黑" w:eastAsia="微软雅黑" w:hAnsi="微软雅黑" w:cs="宋体" w:hint="eastAsia"/>
            <w:b/>
            <w:bCs/>
            <w:color w:val="555555"/>
            <w:kern w:val="0"/>
            <w:sz w:val="35"/>
            <w:szCs w:val="35"/>
            <w:u w:val="single"/>
          </w:rPr>
          <w:t>分布式锁的实现</w:t>
        </w:r>
      </w:hyperlink>
    </w:p>
    <w:p w14:paraId="64944114" w14:textId="77777777" w:rsidR="005355E3" w:rsidRPr="005355E3" w:rsidRDefault="005355E3" w:rsidP="005355E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355E3">
        <w:rPr>
          <w:rFonts w:ascii="微软雅黑" w:eastAsia="微软雅黑" w:hAnsi="微软雅黑" w:cs="宋体" w:hint="eastAsia"/>
          <w:color w:val="555555"/>
          <w:kern w:val="0"/>
          <w:szCs w:val="21"/>
        </w:rPr>
        <w:t>通过数据库实现</w:t>
      </w:r>
    </w:p>
    <w:p w14:paraId="26917DAD" w14:textId="77777777" w:rsidR="005355E3" w:rsidRPr="005355E3" w:rsidRDefault="005355E3" w:rsidP="005355E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355E3">
        <w:rPr>
          <w:rFonts w:ascii="微软雅黑" w:eastAsia="微软雅黑" w:hAnsi="微软雅黑" w:cs="宋体" w:hint="eastAsia"/>
          <w:color w:val="555555"/>
          <w:kern w:val="0"/>
          <w:szCs w:val="21"/>
        </w:rPr>
        <w:t>使用 zookeeper 实现</w:t>
      </w:r>
    </w:p>
    <w:p w14:paraId="368F0E6B" w14:textId="77777777" w:rsidR="005355E3" w:rsidRPr="005355E3" w:rsidRDefault="005355E3" w:rsidP="005355E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355E3">
        <w:rPr>
          <w:rFonts w:ascii="微软雅黑" w:eastAsia="微软雅黑" w:hAnsi="微软雅黑" w:cs="宋体" w:hint="eastAsia"/>
          <w:color w:val="555555"/>
          <w:kern w:val="0"/>
          <w:szCs w:val="21"/>
        </w:rPr>
        <w:t>基于 redis 实现</w:t>
      </w:r>
    </w:p>
    <w:p w14:paraId="2928FE08" w14:textId="77777777" w:rsidR="005355E3" w:rsidRPr="005355E3" w:rsidRDefault="005355E3" w:rsidP="005355E3">
      <w:pPr>
        <w:widowControl/>
        <w:pBdr>
          <w:bottom w:val="single" w:sz="6" w:space="0" w:color="EEEEEE"/>
        </w:pBdr>
        <w:shd w:val="clear" w:color="auto" w:fill="FFFFFF"/>
        <w:spacing w:before="300" w:after="225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</w:pPr>
      <w:r w:rsidRPr="005355E3"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  <w:t>如果通过一个 swap 交换两个数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7398"/>
      </w:tblGrid>
      <w:tr w:rsidR="005355E3" w:rsidRPr="005355E3" w14:paraId="1674858E" w14:textId="77777777" w:rsidTr="005355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A6469C" w14:textId="77777777" w:rsidR="005355E3" w:rsidRPr="005355E3" w:rsidRDefault="005355E3" w:rsidP="005355E3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EF9003" w14:textId="77777777" w:rsidR="005355E3" w:rsidRPr="005355E3" w:rsidRDefault="005355E3" w:rsidP="005355E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SwapDemo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5355E3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5355E3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5355E3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5355E3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5355E3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Integer a = </w:t>
            </w:r>
            <w:r w:rsidRPr="005355E3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Integer b = </w:t>
            </w:r>
            <w:r w:rsidRPr="005355E3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2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</w:t>
            </w:r>
            <w:r w:rsidRPr="005355E3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"before : a = "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+ a + </w:t>
            </w:r>
            <w:r w:rsidRPr="005355E3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", "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+ </w:t>
            </w:r>
            <w:r w:rsidRPr="005355E3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"b = "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+ b);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swap(a, b);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</w:t>
            </w:r>
            <w:r w:rsidRPr="005355E3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"after  : a = "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+ a + </w:t>
            </w:r>
            <w:r w:rsidRPr="005355E3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", "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+ </w:t>
            </w:r>
            <w:r w:rsidRPr="005355E3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"b = "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+ b);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private</w:t>
            </w:r>
            <w:r w:rsidRPr="005355E3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5355E3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5355E3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swap</w:t>
            </w:r>
            <w:r w:rsidRPr="005355E3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(Integer a, Integer b)</w:t>
            </w:r>
            <w:r w:rsidRPr="005355E3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temp = a;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a = b;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b = temp;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// </w:t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输出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before : a = 1, b = 2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// </w:t>
            </w:r>
            <w:proofErr w:type="gramStart"/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after  :</w:t>
            </w:r>
            <w:proofErr w:type="gramEnd"/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a = 1, b = 2</w:t>
            </w:r>
          </w:p>
        </w:tc>
      </w:tr>
    </w:tbl>
    <w:p w14:paraId="0F34507C" w14:textId="77777777" w:rsidR="005355E3" w:rsidRPr="005355E3" w:rsidRDefault="005355E3" w:rsidP="005355E3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5355E3">
        <w:rPr>
          <w:rFonts w:ascii="微软雅黑" w:eastAsia="微软雅黑" w:hAnsi="微软雅黑" w:cs="宋体" w:hint="eastAsia"/>
          <w:color w:val="555555"/>
          <w:kern w:val="0"/>
          <w:szCs w:val="21"/>
        </w:rPr>
        <w:t>发现并没有交换，因为 Java 使用的值传递，传递的只是一个副本，如果是基本类型就基本类型副本，如果是引用类型就是引用类型的副本。</w:t>
      </w:r>
    </w:p>
    <w:p w14:paraId="65006BDA" w14:textId="77777777" w:rsidR="005355E3" w:rsidRPr="005355E3" w:rsidRDefault="005355E3" w:rsidP="005355E3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355E3">
        <w:rPr>
          <w:rFonts w:ascii="微软雅黑" w:eastAsia="微软雅黑" w:hAnsi="微软雅黑" w:cs="宋体" w:hint="eastAsia"/>
          <w:color w:val="555555"/>
          <w:kern w:val="0"/>
          <w:szCs w:val="21"/>
        </w:rPr>
        <w:t>查看源码，发现 Integer 这个类有一个 final 成员变量。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3949"/>
      </w:tblGrid>
      <w:tr w:rsidR="005355E3" w:rsidRPr="005355E3" w14:paraId="25B27A88" w14:textId="77777777" w:rsidTr="005355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367CFC" w14:textId="77777777" w:rsidR="005355E3" w:rsidRPr="005355E3" w:rsidRDefault="005355E3" w:rsidP="005355E3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5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65B3E1" w14:textId="77777777" w:rsidR="005355E3" w:rsidRPr="005355E3" w:rsidRDefault="005355E3" w:rsidP="005355E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lastRenderedPageBreak/>
              <w:t>/**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The value of the {@code Integer}.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@serial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lastRenderedPageBreak/>
              <w:t xml:space="preserve"> */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private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final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value;</w:t>
            </w:r>
          </w:p>
        </w:tc>
      </w:tr>
    </w:tbl>
    <w:p w14:paraId="4B138B4C" w14:textId="77777777" w:rsidR="005355E3" w:rsidRPr="005355E3" w:rsidRDefault="005355E3" w:rsidP="005355E3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5355E3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我们知道 final 修饰的变量不能修改，但是我们可以通过反射修改。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5355E3" w:rsidRPr="005355E3" w14:paraId="1D151090" w14:textId="77777777" w:rsidTr="005355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D3BEEC" w14:textId="77777777" w:rsidR="005355E3" w:rsidRPr="005355E3" w:rsidRDefault="005355E3" w:rsidP="005355E3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20</w:t>
            </w:r>
            <w:r w:rsidRPr="005355E3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50352F" w14:textId="77777777" w:rsidR="005355E3" w:rsidRPr="005355E3" w:rsidRDefault="005355E3" w:rsidP="005355E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SwapDemo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5355E3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5355E3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5355E3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5355E3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5355E3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throws</w:t>
            </w:r>
            <w:r w:rsidRPr="005355E3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Exception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Integer a = </w:t>
            </w:r>
            <w:r w:rsidRPr="005355E3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; </w:t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// </w:t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同</w:t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Integer.valueOf(1)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Integer b = </w:t>
            </w:r>
            <w:r w:rsidRPr="005355E3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2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</w:t>
            </w:r>
            <w:r w:rsidRPr="005355E3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"before : a = "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+ a + </w:t>
            </w:r>
            <w:r w:rsidRPr="005355E3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", "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+ </w:t>
            </w:r>
            <w:r w:rsidRPr="005355E3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"b = "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+ b);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swap(a, b);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</w:t>
            </w:r>
            <w:r w:rsidRPr="005355E3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"after  : a = "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+ a + </w:t>
            </w:r>
            <w:r w:rsidRPr="005355E3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", "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+ </w:t>
            </w:r>
            <w:r w:rsidRPr="005355E3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"b = "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+ b);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private</w:t>
            </w:r>
            <w:r w:rsidRPr="005355E3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5355E3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5355E3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swap</w:t>
            </w:r>
            <w:r w:rsidRPr="005355E3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(Integer a, Integer b)</w:t>
            </w:r>
            <w:r w:rsidRPr="005355E3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throws</w:t>
            </w:r>
            <w:r w:rsidRPr="005355E3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NoSuchFieldException, IllegalAccessException 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Field field = Integer.class.getDeclaredField(</w:t>
            </w:r>
            <w:r w:rsidRPr="005355E3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"value"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field.setAccessible(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true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); </w:t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// </w:t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访问私有变量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Integer temp = </w:t>
            </w:r>
            <w:r w:rsidRPr="005355E3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Integer(a.intValue()); </w:t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// </w:t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因为</w:t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-128 ~ 127 </w:t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会缓冲，所以要</w:t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new </w:t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出来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field.set(a, b.intValue());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field.set(b, temp);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// </w:t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输出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before : a = 1, b = 2</w:t>
            </w:r>
            <w:r w:rsidRPr="005355E3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// </w:t>
            </w:r>
            <w:proofErr w:type="gramStart"/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after  :</w:t>
            </w:r>
            <w:proofErr w:type="gramEnd"/>
            <w:r w:rsidRPr="005355E3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a = 2, b = 1</w:t>
            </w:r>
          </w:p>
        </w:tc>
      </w:tr>
    </w:tbl>
    <w:p w14:paraId="6C905062" w14:textId="77777777" w:rsidR="00670687" w:rsidRPr="005355E3" w:rsidRDefault="00670687">
      <w:bookmarkStart w:id="0" w:name="_GoBack"/>
      <w:bookmarkEnd w:id="0"/>
    </w:p>
    <w:sectPr w:rsidR="00670687" w:rsidRPr="00535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461A6" w14:textId="77777777" w:rsidR="00DF1F30" w:rsidRDefault="00DF1F30" w:rsidP="005355E3">
      <w:r>
        <w:separator/>
      </w:r>
    </w:p>
  </w:endnote>
  <w:endnote w:type="continuationSeparator" w:id="0">
    <w:p w14:paraId="6BA87BA9" w14:textId="77777777" w:rsidR="00DF1F30" w:rsidRDefault="00DF1F30" w:rsidP="0053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41275" w14:textId="77777777" w:rsidR="00DF1F30" w:rsidRDefault="00DF1F30" w:rsidP="005355E3">
      <w:r>
        <w:separator/>
      </w:r>
    </w:p>
  </w:footnote>
  <w:footnote w:type="continuationSeparator" w:id="0">
    <w:p w14:paraId="65AB36DB" w14:textId="77777777" w:rsidR="00DF1F30" w:rsidRDefault="00DF1F30" w:rsidP="0053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F5F63"/>
    <w:multiLevelType w:val="multilevel"/>
    <w:tmpl w:val="525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4E73F7"/>
    <w:multiLevelType w:val="multilevel"/>
    <w:tmpl w:val="1F6A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D6D7C"/>
    <w:multiLevelType w:val="multilevel"/>
    <w:tmpl w:val="FDE4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87"/>
    <w:rsid w:val="005355E3"/>
    <w:rsid w:val="00670687"/>
    <w:rsid w:val="00D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888627-9869-4237-9695-367AC831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355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355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55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55E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355E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355E3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5355E3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5355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355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5E3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5355E3"/>
  </w:style>
  <w:style w:type="character" w:customStyle="1" w:styleId="keyword">
    <w:name w:val="keyword"/>
    <w:basedOn w:val="a0"/>
    <w:rsid w:val="005355E3"/>
  </w:style>
  <w:style w:type="character" w:customStyle="1" w:styleId="class">
    <w:name w:val="class"/>
    <w:basedOn w:val="a0"/>
    <w:rsid w:val="005355E3"/>
  </w:style>
  <w:style w:type="character" w:customStyle="1" w:styleId="title">
    <w:name w:val="title"/>
    <w:basedOn w:val="a0"/>
    <w:rsid w:val="005355E3"/>
  </w:style>
  <w:style w:type="character" w:customStyle="1" w:styleId="function">
    <w:name w:val="function"/>
    <w:basedOn w:val="a0"/>
    <w:rsid w:val="005355E3"/>
  </w:style>
  <w:style w:type="character" w:customStyle="1" w:styleId="params">
    <w:name w:val="params"/>
    <w:basedOn w:val="a0"/>
    <w:rsid w:val="005355E3"/>
  </w:style>
  <w:style w:type="character" w:customStyle="1" w:styleId="string">
    <w:name w:val="string"/>
    <w:basedOn w:val="a0"/>
    <w:rsid w:val="005355E3"/>
  </w:style>
  <w:style w:type="character" w:customStyle="1" w:styleId="comment">
    <w:name w:val="comment"/>
    <w:basedOn w:val="a0"/>
    <w:rsid w:val="005355E3"/>
  </w:style>
  <w:style w:type="character" w:customStyle="1" w:styleId="doctag">
    <w:name w:val="doctag"/>
    <w:basedOn w:val="a0"/>
    <w:rsid w:val="005355E3"/>
  </w:style>
  <w:style w:type="character" w:customStyle="1" w:styleId="number">
    <w:name w:val="number"/>
    <w:basedOn w:val="a0"/>
    <w:rsid w:val="00535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log.cuzz.site/2019/07/23/%E9%9D%A2%E8%AF%95%E9%AB%98%E9%A2%91%E9%A2%98/%E5%BE%AE%E4%BF%A1%E6%88%AA%E5%9B%BE_20190717155358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ollischuang.com/archives/17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曹强</dc:creator>
  <cp:keywords/>
  <dc:description/>
  <cp:lastModifiedBy>曹强</cp:lastModifiedBy>
  <cp:revision>2</cp:revision>
  <dcterms:created xsi:type="dcterms:W3CDTF">2019-11-06T03:16:00Z</dcterms:created>
  <dcterms:modified xsi:type="dcterms:W3CDTF">2019-11-06T03:16:00Z</dcterms:modified>
</cp:coreProperties>
</file>