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6"/>
          <w:szCs w:val="16"/>
        </w:rPr>
        <w:t xml:space="preserve">NIKE  |  GLOBAL TECHNOLOGY  –  TALENT ACQUISITION</w:t>
      </w:r>
    </w:p>
    <w:p>
      <w:pPr>
        <w:pBdr>
          <w:bottom w:val="single" w:color="000000" w:sz="10" w:space="6"/>
        </w:pBdr>
        <w:spacing w:after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2"/>
          <w:szCs w:val="32"/>
        </w:rPr>
        <w:t xml:space="preserve">Candidate Phone Screen</w:t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2160"/>
        <w:gridCol w:w="2880"/>
        <w:gridCol w:w="2160"/>
        <w:gridCol w:w="2880"/>
      </w:tblGrid>
      <w:tr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CANDIDATE NAME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REQ #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R-90323</w:t>
            </w:r>
          </w:p>
        </w:tc>
      </w:tr>
      <w:tr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HIRING MGR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Eric Dwyer – Director, CIS Application Security Consulting</w:t>
            </w:r>
          </w:p>
        </w:tc>
      </w:tr>
      <w:tr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POSITION TITLE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Engineer, Identity &amp; Authorization</w:t>
            </w:r>
          </w:p>
        </w:tc>
      </w:tr>
      <w:tr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GRADE LEVEL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SOURCE/CHANNEL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ACTIVE/PASSIVE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10080"/>
      </w:tblGrid>
      <w:tr>
        <w:tc>
          <w:tcPr>
            <w:tcW w:type="dxa" w:w="1008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WHY INTEREST IN THIS ROLE / MOTIVATION FOR CHANGE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10080"/>
      </w:tblGrid>
      <w:tr>
        <w:tc>
          <w:tcPr>
            <w:tcW w:type="dxa" w:w="1008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SCREENING QUESTIONS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What's the last thing you personally coded that shipped to production? Tell me what it was and what you wrote.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Walk me through an authorization system you've built at scale. What did you have to give up to make it work?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Tell me about a system you ran across multiple regions. What broke, and how did you handle it?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When did you get another team to adopt something you built? What pushback did you hit?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We're replacing a company-wide access system with policy-based authorization. Nothing's built yet. What goes wrong?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Please provide two dates and times that you are available for a 30-minute conversation.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 So we can align early and avoid surprises later, please share your compensation expectations.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8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 This role is in-office preferred. Please let us know your current location and whether relocation is something you'd consider.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10080"/>
      </w:tblGrid>
      <w:tr>
        <w:tc>
          <w:tcPr>
            <w:tcW w:type="dxa" w:w="1008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CURRENT PROJECTS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10080"/>
      </w:tblGrid>
      <w:tr>
        <w:tc>
          <w:tcPr>
            <w:tcW w:type="dxa" w:w="1008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AREAS OF EXPERTISE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Fits job requirements?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3240"/>
        <w:gridCol w:w="6840"/>
      </w:tblGrid>
      <w:tr>
        <w:tc>
          <w:tcPr>
            <w:tcW w:type="dxa" w:w="10080"/>
            <w:gridSpan w:val="2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COMPENSATION &amp; LOGISTICS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COMPENSATION EXPECTATIONS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Base, bonus, equity – what are they walking away from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BASE SALARY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BONUS %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UNVESTED STOCK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COMPETING INTERVIEWS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If so, what stage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COMPETING OFFERS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If so, timing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TIMELINE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To interview / start if offer accepted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NON-COMPETE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If from a competitor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LOCATION / RELOCATION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Role is in-office preferred</w:t>
            </w:r>
          </w:p>
        </w:tc>
        <w:tc>
          <w:tcPr>
            <w:tcW w:type="dxa" w:w="6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9E9E9E" w:sz="4"/>
          <w:insideV w:val="single" w:color="9E9E9E" w:sz="4"/>
        </w:tblBorders>
      </w:tblPr>
      <w:tblGrid>
        <w:gridCol w:w="10080"/>
      </w:tblGrid>
      <w:tr>
        <w:tc>
          <w:tcPr>
            <w:tcW w:type="dxa" w:w="10080"/>
            <w:shd w:fill="D9D9D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RECRUITER'S FEEDBACK &amp; RECOMMENDATION ON NEXT STEP</w:t>
            </w:r>
          </w:p>
        </w:tc>
      </w:tr>
      <w:tr>
        <w:tc>
          <w:tcPr>
            <w:tcW w:type="dxa" w:w="10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before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5"/>
        <w:szCs w:val="15"/>
      </w:rPr>
      <w:t xml:space="preserve">Nike Global Technology – Talent Acquisition – Candidate Screen        </w:t>
    </w:r>
    <w:r>
      <w:rPr>
        <w:rFonts w:ascii="Calibri" w:cs="Calibri" w:eastAsia="Calibri" w:hAnsi="Calibri"/>
        <w:color w:val="8080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Nike Phone Screen Template – R-90323</dc:title>
  <dc:creator>Nike Global Technology – Talent Acquisition</dc:creator>
  <dc:description>Candidate phone screen form</dc:description>
  <cp:lastModifiedBy>Un-named</cp:lastModifiedBy>
  <cp:revision>1</cp:revision>
  <dcterms:created xsi:type="dcterms:W3CDTF">2026-09-02T18:39:15.928Z</dcterms:created>
  <dcterms:modified xsi:type="dcterms:W3CDTF">2026-09-02T18:39:15.928Z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