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VT323" w:cs="VT323" w:eastAsia="VT323" w:hAnsi="VT323"/>
          <w:sz w:val="72"/>
          <w:szCs w:val="72"/>
        </w:rPr>
      </w:pPr>
      <w:r w:rsidDel="00000000" w:rsidR="00000000" w:rsidRPr="00000000">
        <w:rPr>
          <w:rFonts w:ascii="VT323" w:cs="VT323" w:eastAsia="VT323" w:hAnsi="VT323"/>
          <w:sz w:val="72"/>
          <w:szCs w:val="72"/>
          <w:rtl w:val="0"/>
        </w:rPr>
        <w:t xml:space="preserve">Spicy Dressing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By: Clemence Yi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Commands to use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gmcio6gu1y5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List of Software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68yye9ehg7p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Removal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hm3ibrlm9ha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README Dependent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List of Media File Types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g3xt9j10jrl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Configuration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gztzqwk0wv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sshd_config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xxmm0k7lgar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lightdm.conf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6cw1ls114xb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common-password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ekfogg7nph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common-auth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i8f436mq4f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login.defs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in8rpv64ej0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sysctl.conf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j2dfkhydhfl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Firewall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8pb68buzjy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System Software and Settings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ffffff" w:val="clear"/>
        <w:spacing w:before="480" w:line="240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3znysh7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Commands to use</w:t>
      </w:r>
    </w:p>
    <w:tbl>
      <w:tblPr>
        <w:tblStyle w:val="Table2"/>
        <w:tblW w:w="9516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51"/>
        <w:gridCol w:w="3651"/>
        <w:gridCol w:w="3014"/>
        <w:tblGridChange w:id="0">
          <w:tblGrid>
            <w:gridCol w:w="2851"/>
            <w:gridCol w:w="3651"/>
            <w:gridCol w:w="3014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Command(s)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 user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adduser &lt;username&gt;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useradd &lt;username&gt;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Both commands do the same thing, but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adduser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requires a password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a user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deluser &lt;username&gt;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userdel &lt;username&gt;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 the same thing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admin privileges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deluser &lt;username&gt; sudo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part is the group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password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chpasswd &lt;username&gt;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prompt will ask for a new password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update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 idea to do this after System Settings are updated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Upgrade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upgrade –y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command will take a lot of time. Best left for last!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software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remove &lt;package&gt; -y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purge &lt;package&gt; -y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autoremove –y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</w:t>
            </w:r>
            <w:hyperlink w:anchor="_gmcio6gu1y5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563c1"/>
                  <w:u w:val="single"/>
                  <w:rtl w:val="0"/>
                </w:rPr>
                <w:t xml:space="preserve">List of Software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Firewall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install ufw –y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enable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easily get points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Install a software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install &lt;package&gt; -y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</w:t>
            </w:r>
            <w:hyperlink w:anchor="_gmcio6gu1y5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563c1"/>
                  <w:u w:val="single"/>
                  <w:rtl w:val="0"/>
                </w:rPr>
                <w:t xml:space="preserve">List of Software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a service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service &lt;service&gt; start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start the service specified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 service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service &lt;service&gt; stop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stop the service specified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media files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. | grep [.]&lt;media file extension&gt;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look for the media file type requested; see </w:t>
            </w:r>
            <w:hyperlink w:anchor="_3dy6vkm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563c1"/>
                  <w:u w:val="single"/>
                  <w:rtl w:val="0"/>
                </w:rPr>
                <w:t xml:space="preserve">List of Media File Types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Copy a file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cp &lt;filename&gt; &lt;location&gt;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Copies a file to the location requested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 file or directory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rm &lt;file or directory name&gt;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you want to remove a directory, add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–r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before the directory name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root login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passwd -l root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comment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every single package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dpkg -l less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Watch out for a distressingly long list of packages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a config file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nano &lt;filename&gt;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Either navigate to the directory the file is in, or put the path with the file name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status of services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service --status-all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 sure the necessary services are running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permissions of a file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chmod &lt;3 digit number&gt; &lt;filename&gt;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2808.666666666666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04.3333333333333"/>
              <w:gridCol w:w="1404.3333333333333"/>
              <w:tblGridChange w:id="0">
                <w:tblGrid>
                  <w:gridCol w:w="1404.3333333333333"/>
                  <w:gridCol w:w="1404.3333333333333"/>
                </w:tblGrid>
              </w:tblGridChange>
            </w:tblGrid>
            <w:tr>
              <w:tc>
                <w:tcPr>
                  <w:shd w:fill="ff99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Octal</w:t>
                  </w:r>
                </w:p>
              </w:tc>
              <w:tc>
                <w:tcPr>
                  <w:shd w:fill="ff99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File Mode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--x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-w-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-wx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r-x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rw-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rwx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 means read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 means write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 means execute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Each digit is a different permission group.</w:t>
            </w:r>
          </w:p>
        </w:tc>
      </w:tr>
    </w:tbl>
    <w:p w:rsidR="00000000" w:rsidDel="00000000" w:rsidP="00000000" w:rsidRDefault="00000000" w:rsidRPr="00000000">
      <w:pPr>
        <w:pStyle w:val="Heading1"/>
        <w:shd w:fill="ffffff" w:val="clear"/>
        <w:spacing w:before="480" w:line="240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gmcio6gu1y53" w:id="1"/>
      <w:bookmarkEnd w:id="1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List of Software</w:t>
      </w:r>
    </w:p>
    <w:p w:rsidR="00000000" w:rsidDel="00000000" w:rsidP="00000000" w:rsidRDefault="00000000" w:rsidRPr="00000000">
      <w:pPr>
        <w:pStyle w:val="Heading2"/>
        <w:shd w:fill="ffffff" w:val="clear"/>
        <w:spacing w:after="80" w:line="240" w:lineRule="auto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68yye9ehg7pm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Removal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software is potentially malicious and should be removed: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bind9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telnet*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iodine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kismet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medusa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hydra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fcrackzip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ayttm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empathy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logkeys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vino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tightvncserver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rdesktop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remmina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vinagre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after="160" w:line="240" w:lineRule="auto"/>
        <w:ind w:left="720" w:hanging="360"/>
        <w:contextualSpacing w:val="1"/>
        <w:rPr/>
      </w:pPr>
      <w:bookmarkStart w:colFirst="0" w:colLast="0" w:name="_5pazbd2cskuw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netcat*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rsync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Command to delete them all: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sudo apt-get purge bind9 telnet* iodine kismet john medusa hydra fcrackzip ayttm empathy logkeys vino tightvncserver rdesktop remmina vinagre netcat* rsync -y &amp;&amp; sudo apt-get remove bind9 telnet* iodine kismet john medusa hydra fcrackzip ayttm empathy logkeys vino tightvncserver rdesktop remmina vinagre netcat* rsync -y &amp;&amp; sudo apt-get autoremove -y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One Ring to rule them all, One Ring to find them,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One Ring to bring them all and in the darkness bind them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 a sec. Let’s make that more relevant!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One Command to rule them all, One Command to find them,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One Command to bring them all and in the darkness bind them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That’s better.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hd w:fill="ffffff" w:val="clear"/>
        <w:spacing w:after="80" w:line="240" w:lineRule="auto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m3ibrlm9hau" w:id="5"/>
      <w:bookmarkEnd w:id="5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README Dependent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software may or may not be removed. The removal or installation of the following is dictated by the README.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apache2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nginx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vsftpd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openssh-server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samba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mysql*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postfix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mongodb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mariadb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sqlite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ffffff" w:val="clear"/>
        <w:spacing w:before="480" w:line="240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List of Media File Types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README states that any non-work related media files are prohibited. The most common file types are here: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.mp3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.mp4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.wav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.jpg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.png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.m4a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.m4b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.aif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.iff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.m3u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.mid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.mpa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.wma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.3g2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.3gp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.asf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.avi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.flv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.m4v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.mov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.mpg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.rm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.srt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.swf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.vof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.wmv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.gif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and remove with this command: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find . -name “*.extension” -delete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>
          <w:b w:val="1"/>
        </w:rPr>
      </w:pPr>
      <w:bookmarkStart w:colFirst="0" w:colLast="0" w:name="_g3xt9j10jrlc" w:id="7"/>
      <w:bookmarkEnd w:id="7"/>
      <w:r w:rsidDel="00000000" w:rsidR="00000000" w:rsidRPr="00000000">
        <w:rPr>
          <w:rtl w:val="0"/>
        </w:rPr>
        <w:t xml:space="preserve">Configuration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There are many configuration files that may give points during the competition.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These may be some of them.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 config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/etc/ssh/</w:t>
      </w:r>
      <w:r w:rsidDel="00000000" w:rsidR="00000000" w:rsidRPr="00000000">
        <w:rPr>
          <w:rtl w:val="0"/>
        </w:rPr>
        <w:t xml:space="preserve">sshd_config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Lightdm config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/etc/lightdm/lightdm.conf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configs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/etc/pam.d/common-password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/etc/pam.d/common-auth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expiration information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/etc/login.defs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/etc/sysctl.conf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FTP config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/etc/vsftpd.conf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Samba config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/etc/samba/smb.conf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Ufw config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/etc/ufw.conf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perms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/etc/group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hidden users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/etc/passwd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Redirects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/etc/hosts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Encrypted passwords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/etc/shadows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left"/>
        <w:rPr/>
      </w:pPr>
      <w:bookmarkStart w:colFirst="0" w:colLast="0" w:name="_gztzqwk0wvuk" w:id="8"/>
      <w:bookmarkEnd w:id="8"/>
      <w:r w:rsidDel="00000000" w:rsidR="00000000" w:rsidRPr="00000000">
        <w:rPr>
          <w:rtl w:val="0"/>
        </w:rPr>
        <w:t xml:space="preserve">sshd_config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b w:val="1"/>
          <w:rtl w:val="0"/>
        </w:rPr>
        <w:t xml:space="preserve">PermitRootLogin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PermitEmptyPasswords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xmm0k7lgars" w:id="9"/>
      <w:bookmarkEnd w:id="9"/>
      <w:r w:rsidDel="00000000" w:rsidR="00000000" w:rsidRPr="00000000">
        <w:rPr>
          <w:rtl w:val="0"/>
        </w:rPr>
        <w:t xml:space="preserve">lightdm.conf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file exists, simply change </w:t>
      </w:r>
      <w:r w:rsidDel="00000000" w:rsidR="00000000" w:rsidRPr="00000000">
        <w:rPr>
          <w:b w:val="1"/>
          <w:rtl w:val="0"/>
        </w:rPr>
        <w:t xml:space="preserve">allow-guest=true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and if the file doesn’t exist, add these lines: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[SeatDefaults]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user-session=ubuntu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greeter-session=unity-greeter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allow-guest=false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cw1ls114xb7" w:id="10"/>
      <w:bookmarkEnd w:id="10"/>
      <w:r w:rsidDel="00000000" w:rsidR="00000000" w:rsidRPr="00000000">
        <w:rPr>
          <w:rtl w:val="0"/>
        </w:rPr>
        <w:t xml:space="preserve">common-password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these lines: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password requisite pam_cracklib.so retry=3 minlen=8 difok=3 reject_username minclass=3 maxrepeat=2 dcredit=-1 ucredit=-1 lcredit=-1 ocredit=-1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password sufficient pam_unix.so nullok use_authtok sha512 shadow remember=7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ekfogg7nph1" w:id="11"/>
      <w:bookmarkEnd w:id="11"/>
      <w:r w:rsidDel="00000000" w:rsidR="00000000" w:rsidRPr="00000000">
        <w:rPr>
          <w:rtl w:val="0"/>
        </w:rPr>
        <w:t xml:space="preserve">common-auth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this line: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auth optional pam_tally.so deny=5 unlock_time=900 onerr=fail audit even_deny_root_account silent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i8f436mq4ff" w:id="12"/>
      <w:bookmarkEnd w:id="12"/>
      <w:r w:rsidDel="00000000" w:rsidR="00000000" w:rsidRPr="00000000">
        <w:rPr>
          <w:rtl w:val="0"/>
        </w:rPr>
        <w:t xml:space="preserve">login.defs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the following values.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PASS_MAX_DAYS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PASS_MIN_DAYS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PASS_WARN_AGE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n8rpv64ej06" w:id="13"/>
      <w:bookmarkEnd w:id="13"/>
      <w:r w:rsidDel="00000000" w:rsidR="00000000" w:rsidRPr="00000000">
        <w:rPr>
          <w:rtl w:val="0"/>
        </w:rPr>
        <w:t xml:space="preserve">sysctl.conf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not uncomment any lines, it is easier to just add them to the end of the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net.ipv4.tcp_syncookies = 1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net.ipv4.tcp_syn_retries = 2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net.ipv4.tcp_synack_retries = 2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net.ipv4.tcp_max_syn_backlog = 4096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net.ipv4.conf.all.secure_redirects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net.ipv4.conf.all.send_redirects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net.ipv4.conf.default.send_redirects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net.ipv4.conf.all.accept_redirects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net.ipv4.conf.default.accept_redirects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net.ipv4.conf.all.secure_redirects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net.ipv4.conf.default.secure_redirects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net.ipv4.conf.all.rp_filter = 1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net.ipv4.conf.default.rp_filter = 1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net.ipv4.conf.all.send_redirects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net.ipv4.conf.default.send_redirects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net.ipv4.conf.all.accept_source_route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net.ipv4.conf.default.accept_source_route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kernel.exec-shield = 1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kernel.randomize_va_space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j2dfkhydhflv" w:id="14"/>
      <w:bookmarkEnd w:id="14"/>
      <w:r w:rsidDel="00000000" w:rsidR="00000000" w:rsidRPr="00000000">
        <w:rPr>
          <w:rtl w:val="0"/>
        </w:rPr>
        <w:t xml:space="preserve">Firewall Security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255"/>
        <w:gridCol w:w="2985"/>
        <w:tblGridChange w:id="0">
          <w:tblGrid>
            <w:gridCol w:w="3120"/>
            <w:gridCol w:w="3255"/>
            <w:gridCol w:w="298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Command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Notes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Allow access through a port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allow [port/protocol]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allow from [ip address]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Deny access through a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deny [port/protocol]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deny from [ip address]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comment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Configure defaults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default allow outgoing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default deny incoming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 all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status verbose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comment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8pb68buzjy3" w:id="15"/>
      <w:bookmarkEnd w:id="15"/>
      <w:r w:rsidDel="00000000" w:rsidR="00000000" w:rsidRPr="00000000">
        <w:rPr>
          <w:rtl w:val="0"/>
        </w:rPr>
        <w:t xml:space="preserve">System Software and Settings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Under system settings, go to the </w:t>
      </w:r>
      <w:r w:rsidDel="00000000" w:rsidR="00000000" w:rsidRPr="00000000">
        <w:rPr>
          <w:u w:val="single"/>
          <w:rtl w:val="0"/>
        </w:rPr>
        <w:t xml:space="preserve">Software and Updates</w:t>
      </w:r>
      <w:r w:rsidDel="00000000" w:rsidR="00000000" w:rsidRPr="00000000">
        <w:rPr>
          <w:rtl w:val="0"/>
        </w:rPr>
        <w:t xml:space="preserve"> section. Update the settings to match these pictures: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33813" cy="2983671"/>
            <wp:effectExtent b="0" l="0" r="0" t="0"/>
            <wp:docPr descr="Other Software settings.png" id="1" name="image3.png"/>
            <a:graphic>
              <a:graphicData uri="http://schemas.openxmlformats.org/drawingml/2006/picture">
                <pic:pic>
                  <pic:nvPicPr>
                    <pic:cNvPr descr="Other Software settings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983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4763" cy="2976457"/>
            <wp:effectExtent b="0" l="0" r="0" t="0"/>
            <wp:docPr descr="Ubuntu Software settings.png" id="3" name="image6.png"/>
            <a:graphic>
              <a:graphicData uri="http://schemas.openxmlformats.org/drawingml/2006/picture">
                <pic:pic>
                  <pic:nvPicPr>
                    <pic:cNvPr descr="Ubuntu Software settings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976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31379" cy="29956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379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nmap -v localhost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ftp 21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 22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80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samba 445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3306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Courier New"/>
  <w:font w:name="VT323">
    <w:embedRegular w:fontKey="{00000000-0000-0000-0000-000000000000}" r:id="rId1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60" w:before="400" w:line="254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T323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