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6F690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1 - Equipment Setup</w:t>
      </w:r>
    </w:p>
    <w:p w14:paraId="290DAC76" w14:textId="77777777" w:rsidR="00354573" w:rsidRPr="00354573" w:rsidRDefault="00354573" w:rsidP="0035457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Remove the camera stand from it's bag and set it up to its full height in front of the first pew directly in the middle of the bench.</w:t>
      </w:r>
    </w:p>
    <w:p w14:paraId="0C9DF38D" w14:textId="77777777" w:rsidR="00354573" w:rsidRPr="00354573" w:rsidRDefault="00354573" w:rsidP="0035457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Open the camera case and attach the camera to the top of the stand and aim the camera in the direction of the pulpit.</w:t>
      </w:r>
    </w:p>
    <w:p w14:paraId="15524CD7" w14:textId="77777777" w:rsidR="00354573" w:rsidRDefault="00354573" w:rsidP="0058730D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Attach the ethernet adapter cable to the camera.</w:t>
      </w:r>
    </w:p>
    <w:p w14:paraId="4E6E2706" w14:textId="4695DD00" w:rsidR="00354573" w:rsidRPr="00354573" w:rsidRDefault="00354573" w:rsidP="0035457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Attach the 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a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 CAT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5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 ethernet cable to the ethernet adapter.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Run the other end of the CAT</w:t>
      </w:r>
      <w:r>
        <w:rPr>
          <w:rFonts w:ascii="Segoe UI" w:eastAsia="Times New Roman" w:hAnsi="Segoe UI" w:cs="Segoe UI"/>
          <w:color w:val="212529"/>
          <w:sz w:val="24"/>
          <w:szCs w:val="24"/>
        </w:rPr>
        <w:t>5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 ethernet cable to the ethernet port in your chapel. </w:t>
      </w:r>
    </w:p>
    <w:p w14:paraId="2F898A8E" w14:textId="5BA0A091" w:rsidR="00354573" w:rsidRPr="00354573" w:rsidRDefault="00354573" w:rsidP="00354573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Connect the power plug and cable to the ethernet adapter and plug in the power cable.</w:t>
      </w:r>
    </w:p>
    <w:p w14:paraId="72DBFCB3" w14:textId="4DE0C8F9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D08031C" wp14:editId="58444390">
            <wp:extent cx="3505200" cy="4762500"/>
            <wp:effectExtent l="0" t="0" r="0" b="0"/>
            <wp:docPr id="11" name="Picture 11" descr="Mevo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vo Ap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51F7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2 - Connect to the Internet</w:t>
      </w:r>
    </w:p>
    <w:p w14:paraId="5F936A5E" w14:textId="0A11E2F0" w:rsidR="00354573" w:rsidRPr="00354573" w:rsidRDefault="00354573" w:rsidP="003545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 xml:space="preserve"> Wi-Fi service in meetinghouses (Liahona) is disabled during church sacrament meeting hours to allow broadcasts complete access to the bandwidth in the building. Therefore, 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 direct connection to the meethinghouse Meraki switch will give the Mevo camera the power and connectivity to the internet.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14:paraId="402E170E" w14:textId="5F6553E5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576BFA40" wp14:editId="009496AE">
            <wp:extent cx="3568700" cy="4762500"/>
            <wp:effectExtent l="0" t="0" r="0" b="0"/>
            <wp:docPr id="10" name="Picture 10" descr="Mevo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vo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3D71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3 - Download Mevo App (Skip if already done)</w:t>
      </w:r>
    </w:p>
    <w:p w14:paraId="393CEB39" w14:textId="77777777" w:rsidR="00354573" w:rsidRPr="00354573" w:rsidRDefault="00354573" w:rsidP="00354573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Using your phone or tablet, go to the Apple App Store or Google Play Store and download and install the free Mevo app.</w:t>
      </w:r>
    </w:p>
    <w:p w14:paraId="7ABC3301" w14:textId="07C66462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646C421D" wp14:editId="1298B78D">
            <wp:extent cx="2266950" cy="2260600"/>
            <wp:effectExtent l="0" t="0" r="0" b="6350"/>
            <wp:docPr id="9" name="Picture 9" descr="Mevo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vo 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A600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4 - Connect Mevo App to Camera</w:t>
      </w:r>
    </w:p>
    <w:p w14:paraId="3DD6128F" w14:textId="77777777" w:rsidR="00354573" w:rsidRPr="00354573" w:rsidRDefault="00354573" w:rsidP="00354573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Turn On the Mevo camera by pressing and holding the top button at the back of the camera for 3 seconds.</w:t>
      </w:r>
    </w:p>
    <w:p w14:paraId="5892D981" w14:textId="77777777" w:rsidR="00354573" w:rsidRPr="00354573" w:rsidRDefault="00354573" w:rsidP="00354573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Open up the Mevo app on your device. It will automatically begin looking for the camera.</w:t>
      </w:r>
    </w:p>
    <w:p w14:paraId="14AF16BD" w14:textId="77777777" w:rsidR="00354573" w:rsidRPr="00354573" w:rsidRDefault="00354573" w:rsidP="00354573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When the app opens up, ensure the "</w:t>
      </w:r>
      <w:r w:rsidRPr="0035457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Ethernet</w:t>
      </w: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" connection is stated at the bottom.</w:t>
      </w:r>
    </w:p>
    <w:p w14:paraId="1C080137" w14:textId="77777777" w:rsidR="00354573" w:rsidRPr="00354573" w:rsidRDefault="00354573" w:rsidP="00354573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Click the blue "Connect" button.</w:t>
      </w:r>
    </w:p>
    <w:p w14:paraId="7A23696D" w14:textId="77777777" w:rsidR="00354573" w:rsidRPr="00354573" w:rsidRDefault="00354573" w:rsidP="003545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If your connection is successful, you should now see what the camera is pointed at.</w:t>
      </w:r>
    </w:p>
    <w:p w14:paraId="3B90819E" w14:textId="6B8EC48B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28313CB6" wp14:editId="54CD85B1">
            <wp:extent cx="476250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7087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5 - Recommended Camera Settings</w:t>
      </w:r>
    </w:p>
    <w:p w14:paraId="17EEB4A0" w14:textId="77777777" w:rsidR="00354573" w:rsidRPr="00354573" w:rsidRDefault="00354573" w:rsidP="003545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The following settings have been tested and shown to deliver the best broadcast experience.</w:t>
      </w:r>
    </w:p>
    <w:p w14:paraId="3B941FD6" w14:textId="77777777" w:rsidR="00354573" w:rsidRPr="00354573" w:rsidRDefault="00354573" w:rsidP="00354573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Tap the red record button on the bottom right of the Mevo app.</w:t>
      </w:r>
    </w:p>
    <w:p w14:paraId="3C963A0C" w14:textId="77777777" w:rsidR="00354573" w:rsidRPr="00354573" w:rsidRDefault="00354573" w:rsidP="00354573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At the top of the app you will see a default quality setting of 1080p. Tap that and select 720p. This will ensure HD quality at a lower bitrate. Encoding at the higher bitrate (1080p) is not recommended.</w:t>
      </w:r>
    </w:p>
    <w:p w14:paraId="6A3DA803" w14:textId="77777777" w:rsidR="00354573" w:rsidRPr="00354573" w:rsidRDefault="00354573" w:rsidP="00354573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In the audio settings, be sure to turn the "Auto Gain Control" off.</w:t>
      </w:r>
    </w:p>
    <w:p w14:paraId="4BC72DEC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3F2D45C" wp14:editId="1B12CEE9">
            <wp:extent cx="476250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B3F0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Select 720p for best results</w:t>
      </w: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5C9706B" wp14:editId="78B1980D">
            <wp:extent cx="47625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6A22" w14:textId="33398A48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Turn off Auto Gain Control</w:t>
      </w:r>
    </w:p>
    <w:p w14:paraId="32EB7B89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6 - Set RTMP Settings</w:t>
      </w:r>
    </w:p>
    <w:p w14:paraId="0EEF00CD" w14:textId="1B55D87B" w:rsidR="00354573" w:rsidRPr="00354573" w:rsidRDefault="00354573" w:rsidP="0035457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This step only needs to be done once each Sunday by the first ward who sets up the equipment.</w:t>
      </w:r>
    </w:p>
    <w:p w14:paraId="01FE7DA3" w14:textId="77777777" w:rsidR="00354573" w:rsidRPr="00354573" w:rsidRDefault="00354573" w:rsidP="00354573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Tap the red record button. Then tap the RTMP icon.</w:t>
      </w:r>
    </w:p>
    <w:p w14:paraId="1B267C6E" w14:textId="77777777" w:rsidR="00354573" w:rsidRPr="00354573" w:rsidRDefault="00354573" w:rsidP="00354573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Tap the "Configure" button at the bottom of the app.</w:t>
      </w:r>
    </w:p>
    <w:p w14:paraId="2E8053DE" w14:textId="77777777" w:rsidR="00354573" w:rsidRPr="00354573" w:rsidRDefault="00354573" w:rsidP="00354573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Select your building (below), copy and paste the RTMP Url and Stream Key into the Mevo App.</w:t>
      </w:r>
    </w:p>
    <w:p w14:paraId="0C1E3635" w14:textId="77777777" w:rsidR="00354573" w:rsidRPr="00354573" w:rsidRDefault="00354573" w:rsidP="00354573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Tap the "Save" button at the top right corner of the app.</w:t>
      </w:r>
    </w:p>
    <w:p w14:paraId="7E123876" w14:textId="77777777" w:rsidR="00354573" w:rsidRPr="00354573" w:rsidRDefault="00354573" w:rsidP="003545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5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E9EB9E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Submit</w:t>
      </w:r>
    </w:p>
    <w:p w14:paraId="1C0D0353" w14:textId="7A831C84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19"/>
          <w:szCs w:val="19"/>
        </w:rPr>
        <w:t>If you don't know the code, please </w:t>
      </w:r>
      <w:hyperlink r:id="rId11" w:history="1">
        <w:r w:rsidRPr="00354573">
          <w:rPr>
            <w:rFonts w:ascii="Segoe UI" w:eastAsia="Times New Roman" w:hAnsi="Segoe UI" w:cs="Segoe UI"/>
            <w:color w:val="007BFF"/>
            <w:sz w:val="19"/>
            <w:szCs w:val="19"/>
            <w:u w:val="single"/>
          </w:rPr>
          <w:t>contact support</w:t>
        </w:r>
      </w:hyperlink>
      <w:r w:rsidRPr="00354573">
        <w:rPr>
          <w:rFonts w:ascii="Segoe UI" w:eastAsia="Times New Roman" w:hAnsi="Segoe UI" w:cs="Segoe UI"/>
          <w:color w:val="212529"/>
          <w:sz w:val="19"/>
          <w:szCs w:val="19"/>
        </w:rPr>
        <w:t>.</w:t>
      </w:r>
    </w:p>
    <w:p w14:paraId="3A4555C1" w14:textId="77777777" w:rsidR="00354573" w:rsidRPr="00354573" w:rsidRDefault="00354573" w:rsidP="003545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5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F46809E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6BEA65AD" wp14:editId="741A7A90">
            <wp:extent cx="476250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237E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Setup RTMP settings</w:t>
      </w: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1A4B8F84" wp14:editId="02F0D3A1">
            <wp:extent cx="47625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559" w14:textId="0EC0F329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Copy and paste RTMP information here.</w:t>
      </w:r>
    </w:p>
    <w:p w14:paraId="05292EB5" w14:textId="13876A13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7 - Start/Run Broadcast</w:t>
      </w:r>
    </w:p>
    <w:p w14:paraId="17F19226" w14:textId="77777777" w:rsidR="00354573" w:rsidRPr="00354573" w:rsidRDefault="00354573" w:rsidP="00354573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To start streaming your meeting, tap the red "GO LIVE" button at the top of the app.</w:t>
      </w:r>
    </w:p>
    <w:p w14:paraId="35E96BA0" w14:textId="77777777" w:rsid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5FCD838F" wp14:editId="77EECF46">
            <wp:extent cx="476250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7EB8" w14:textId="7135BEE6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Start streaming with the GO LIVE button</w:t>
      </w:r>
    </w:p>
    <w:p w14:paraId="418A1430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8 - Viewing A Broadcast</w:t>
      </w:r>
    </w:p>
    <w:p w14:paraId="693549E1" w14:textId="77777777" w:rsidR="00354573" w:rsidRPr="00354573" w:rsidRDefault="00354573" w:rsidP="00354573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Send the following url to your ward members:</w:t>
      </w:r>
    </w:p>
    <w:p w14:paraId="3C6031C7" w14:textId="77777777" w:rsidR="00354573" w:rsidRPr="00354573" w:rsidRDefault="00354573" w:rsidP="003545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57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1626E7E" w14:textId="77777777" w:rsidR="00354573" w:rsidRPr="00354573" w:rsidRDefault="00354573" w:rsidP="00354573">
      <w:p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Viewing URL:</w:t>
      </w:r>
    </w:p>
    <w:p w14:paraId="4835B163" w14:textId="0E45CDB9" w:rsidR="00354573" w:rsidRPr="00354573" w:rsidRDefault="00354573" w:rsidP="00354573">
      <w:p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object w:dxaOrig="1440" w:dyaOrig="1440" w14:anchorId="6A3CDF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.5pt;height:18pt" o:ole="">
            <v:imagedata r:id="rId14" o:title=""/>
          </v:shape>
          <w:control r:id="rId15" w:name="DefaultOcxName" w:shapeid="_x0000_i1052"/>
        </w:object>
      </w:r>
    </w:p>
    <w:p w14:paraId="4EE30618" w14:textId="77777777" w:rsidR="00354573" w:rsidRPr="00354573" w:rsidRDefault="00354573" w:rsidP="00354573">
      <w:p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 Copy</w:t>
      </w:r>
      <w:hyperlink r:id="rId16" w:tgtFrame="_blank" w:history="1">
        <w:r w:rsidRPr="00354573">
          <w:rPr>
            <w:rFonts w:ascii="Segoe UI" w:eastAsia="Times New Roman" w:hAnsi="Segoe UI" w:cs="Segoe UI"/>
            <w:color w:val="FFFFFF"/>
            <w:sz w:val="24"/>
            <w:szCs w:val="24"/>
            <w:u w:val="single"/>
            <w:bdr w:val="single" w:sz="6" w:space="0" w:color="343A40" w:frame="1"/>
            <w:shd w:val="clear" w:color="auto" w:fill="343A40"/>
          </w:rPr>
          <w:t> View</w:t>
        </w:r>
      </w:hyperlink>
    </w:p>
    <w:p w14:paraId="766DAC78" w14:textId="77777777" w:rsidR="00354573" w:rsidRPr="00354573" w:rsidRDefault="00354573" w:rsidP="003545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457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7E6B0E" w14:textId="77777777" w:rsidR="00354573" w:rsidRPr="00354573" w:rsidRDefault="00354573" w:rsidP="00354573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The viewer will see a list of broadcasts for our stake. They simply click the blue "View" button for their building to begin watching.</w:t>
      </w:r>
    </w:p>
    <w:p w14:paraId="54DDF4D7" w14:textId="77777777" w:rsidR="00354573" w:rsidRPr="00354573" w:rsidRDefault="00354573" w:rsidP="00354573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It is the responsibility of each ward to provide viewer support.</w:t>
      </w:r>
    </w:p>
    <w:p w14:paraId="6206C680" w14:textId="64E520B7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3C4A1C69" wp14:editId="5E1EF68B">
            <wp:extent cx="47625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A1A01" w14:textId="77777777" w:rsidR="00354573" w:rsidRPr="00354573" w:rsidRDefault="00354573" w:rsidP="00354573">
      <w:pPr>
        <w:spacing w:after="100" w:afterAutospacing="1" w:line="240" w:lineRule="auto"/>
        <w:outlineLvl w:val="3"/>
        <w:rPr>
          <w:rFonts w:ascii="Georgia" w:eastAsia="Times New Roman" w:hAnsi="Georgia" w:cs="Segoe UI"/>
          <w:color w:val="212529"/>
          <w:sz w:val="24"/>
          <w:szCs w:val="24"/>
        </w:rPr>
      </w:pPr>
      <w:r w:rsidRPr="00354573">
        <w:rPr>
          <w:rFonts w:ascii="Georgia" w:eastAsia="Times New Roman" w:hAnsi="Georgia" w:cs="Segoe UI"/>
          <w:color w:val="212529"/>
          <w:sz w:val="24"/>
          <w:szCs w:val="24"/>
        </w:rPr>
        <w:t>Step 9 - End Broadcast</w:t>
      </w:r>
    </w:p>
    <w:p w14:paraId="6DC47BB7" w14:textId="77777777" w:rsidR="00354573" w:rsidRPr="00354573" w:rsidRDefault="00354573" w:rsidP="00354573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Slide the red button at the bottom of the app to the right and click "OK".</w:t>
      </w:r>
    </w:p>
    <w:p w14:paraId="25CB1624" w14:textId="77777777" w:rsidR="00354573" w:rsidRPr="00354573" w:rsidRDefault="00354573" w:rsidP="00354573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Turn off the camera by pushing and holding the button on the back of it for 2 seconds.</w:t>
      </w:r>
    </w:p>
    <w:p w14:paraId="7B1D23E3" w14:textId="77777777" w:rsidR="00354573" w:rsidRPr="00354573" w:rsidRDefault="00354573" w:rsidP="00354573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color w:val="212529"/>
          <w:sz w:val="24"/>
          <w:szCs w:val="24"/>
        </w:rPr>
        <w:t>If you are the last ward in your meetinghouse, disconnect all the cables carefully and return the camera, ethernet adaptor, red CAT7 cable and stand back in the broadcast bin.</w:t>
      </w:r>
    </w:p>
    <w:p w14:paraId="27F6C03D" w14:textId="1AD3EAFF" w:rsidR="00354573" w:rsidRPr="00354573" w:rsidRDefault="00354573" w:rsidP="003545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54573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 wp14:anchorId="0230ACEF" wp14:editId="583F98C0">
            <wp:extent cx="47625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0CFF" w14:textId="77777777" w:rsidR="00354573" w:rsidRPr="00354573" w:rsidRDefault="00354573" w:rsidP="00354573"/>
    <w:sectPr w:rsidR="00354573" w:rsidRPr="0035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9CF"/>
    <w:multiLevelType w:val="multilevel"/>
    <w:tmpl w:val="EB48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56CC8"/>
    <w:multiLevelType w:val="multilevel"/>
    <w:tmpl w:val="012E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272D"/>
    <w:multiLevelType w:val="multilevel"/>
    <w:tmpl w:val="3D8E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F5779"/>
    <w:multiLevelType w:val="multilevel"/>
    <w:tmpl w:val="15D0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B6C94"/>
    <w:multiLevelType w:val="multilevel"/>
    <w:tmpl w:val="716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63954"/>
    <w:multiLevelType w:val="multilevel"/>
    <w:tmpl w:val="045A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C64D4"/>
    <w:multiLevelType w:val="multilevel"/>
    <w:tmpl w:val="F0C4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17E79"/>
    <w:multiLevelType w:val="multilevel"/>
    <w:tmpl w:val="6D8E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B4DCC"/>
    <w:multiLevelType w:val="multilevel"/>
    <w:tmpl w:val="94F8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73"/>
    <w:rsid w:val="003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6ED3"/>
  <w15:chartTrackingRefBased/>
  <w15:docId w15:val="{37A4DF74-44C5-4943-AFDF-0CBDC0B0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45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545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danger">
    <w:name w:val="text-danger"/>
    <w:basedOn w:val="Normal"/>
    <w:rsid w:val="0035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danger1">
    <w:name w:val="text-danger1"/>
    <w:basedOn w:val="DefaultParagraphFont"/>
    <w:rsid w:val="00354573"/>
  </w:style>
  <w:style w:type="paragraph" w:customStyle="1" w:styleId="text-muted">
    <w:name w:val="text-muted"/>
    <w:basedOn w:val="Normal"/>
    <w:rsid w:val="0035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5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4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45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45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45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457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9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7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38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5024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6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3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47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gi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hyperlink" Target="http://mywebcast.churchofjesuschrist.org/highlandutahstak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highlandutahstake.avantsg.net/tech/broadcast/faq" TargetMode="External"/><Relationship Id="rId5" Type="http://schemas.openxmlformats.org/officeDocument/2006/relationships/image" Target="media/image1.jpeg"/><Relationship Id="rId15" Type="http://schemas.openxmlformats.org/officeDocument/2006/relationships/control" Target="activeX/activeX1.xm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Mace</dc:creator>
  <cp:keywords/>
  <dc:description/>
  <cp:lastModifiedBy>Troy Mace</cp:lastModifiedBy>
  <cp:revision>1</cp:revision>
  <dcterms:created xsi:type="dcterms:W3CDTF">2020-09-25T21:05:00Z</dcterms:created>
  <dcterms:modified xsi:type="dcterms:W3CDTF">2020-09-25T21:18:00Z</dcterms:modified>
</cp:coreProperties>
</file>