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3B0BF" w14:textId="18C571B1" w:rsidR="00ED554E" w:rsidRDefault="002A0D07">
      <w:r>
        <w:t xml:space="preserve">Title: </w:t>
      </w:r>
      <w:r w:rsidRPr="002A0D07">
        <w:t>TTD ATMS Data Aggregation Plan</w:t>
      </w:r>
    </w:p>
    <w:p w14:paraId="5EEE550A" w14:textId="77777777" w:rsidR="002A0D07" w:rsidRDefault="002A0D07" w:rsidP="002A0D07">
      <w:r>
        <w:t>Abstract:</w:t>
      </w:r>
    </w:p>
    <w:p w14:paraId="6D503DE4" w14:textId="60478712" w:rsidR="002A0D07" w:rsidRDefault="002A0D07" w:rsidP="002A0D07">
      <w:r>
        <w:t>The Tahoe Transportation District (TTD) and regional partners are seeking to enhance transportation safety and mobility along key corridors in the Lake Tahoe Basin. The roadway network entering, traveling within, and leaving the Tahoe Basin lacks the infrastructure required to acquire real-time and historical traffic and congestion data. This pilot project aims to support TTD and the regional partners in collecting accurate count data at each of the seven entry/exit points of the Tahoe Basin and along the Truckee/US80/SR267/SR89 roadways.</w:t>
      </w:r>
      <w:r w:rsidR="002C5090">
        <w:t xml:space="preserve"> </w:t>
      </w:r>
      <w:r>
        <w:t>The project is designed to plan, prototype, test, and evaluate a limited deployment of a data collection sensor infrastructure to gather transportation and traveler-related information. The goal is to integrate this information into a single cloud-based open source or interface for reporting and management. This information will be utilized by TTD, TRPA, partners, commuters, and travelers within the Tahoe Basin and adjoining areas to provide an integrated infrastructure for collecting vehicle data. This data will be incorporated into a database for various stakeholders.</w:t>
      </w:r>
      <w:r w:rsidR="002C5090">
        <w:t xml:space="preserve"> </w:t>
      </w:r>
      <w:r>
        <w:t>Furthermore, the project will establish the framework for long-term data collection across the region and integrate multiple transportation data sources for efficient use by partner agencies. It will propel the region toward real-time parking availability for motorists and improve the ease of transit use, walking, and bicycling. Other long-term uses include sharing information about weather hazards, closures, construction, or crashes.</w:t>
      </w:r>
    </w:p>
    <w:p w14:paraId="6971DFDD" w14:textId="77777777" w:rsidR="002A0D07" w:rsidRDefault="002A0D07" w:rsidP="002A0D07"/>
    <w:p w14:paraId="3BBB6B1C" w14:textId="2C80EF87" w:rsidR="002A0D07" w:rsidRDefault="002A0D07" w:rsidP="002A0D07">
      <w:r>
        <w:t>Publisher:</w:t>
      </w:r>
    </w:p>
    <w:p w14:paraId="7368F179" w14:textId="698F5BA3" w:rsidR="002A0D07" w:rsidRDefault="002A0D07" w:rsidP="002A0D07">
      <w:r w:rsidRPr="002A0D07">
        <w:t>Strengthening Mobility and Revolutionizing Transportation (SMART) Program</w:t>
      </w:r>
    </w:p>
    <w:p w14:paraId="7B7E411A" w14:textId="5E51DAAE" w:rsidR="002A0D07" w:rsidRDefault="002A0D07" w:rsidP="002A0D07">
      <w:r w:rsidRPr="002A0D07">
        <w:t>Department of Transportation</w:t>
      </w:r>
    </w:p>
    <w:p w14:paraId="61E4A3E7" w14:textId="6D418037" w:rsidR="002A0D07" w:rsidRDefault="002A0D07" w:rsidP="002A0D07">
      <w:r w:rsidRPr="002A0D07">
        <w:t>United States Government</w:t>
      </w:r>
    </w:p>
    <w:p w14:paraId="0CA53506" w14:textId="77777777" w:rsidR="002A0D07" w:rsidRDefault="002A0D07" w:rsidP="002A0D07"/>
    <w:p w14:paraId="62A487B9" w14:textId="09314013" w:rsidR="002A0D07" w:rsidRDefault="002A0D07" w:rsidP="002A0D07">
      <w:r>
        <w:t>Contact</w:t>
      </w:r>
    </w:p>
    <w:p w14:paraId="111006F3" w14:textId="5D83885A" w:rsidR="002A0D07" w:rsidRDefault="002A0D07" w:rsidP="002A0D07">
      <w:r>
        <w:t>Tara Styer</w:t>
      </w:r>
    </w:p>
    <w:p w14:paraId="20A81737" w14:textId="0A57D3FA" w:rsidR="002A0D07" w:rsidRDefault="002A0D07" w:rsidP="002A0D07">
      <w:hyperlink r:id="rId4" w:history="1">
        <w:r w:rsidRPr="00304C10">
          <w:rPr>
            <w:rStyle w:val="Hyperlink"/>
          </w:rPr>
          <w:t>tstyer@tahoetransportation.org</w:t>
        </w:r>
      </w:hyperlink>
    </w:p>
    <w:p w14:paraId="54096298" w14:textId="77777777" w:rsidR="002A0D07" w:rsidRDefault="002A0D07" w:rsidP="002A0D07"/>
    <w:p w14:paraId="248D2C55" w14:textId="28BB1754" w:rsidR="002A0D07" w:rsidRDefault="002A0D07" w:rsidP="002A0D07">
      <w:r w:rsidRPr="00A73518">
        <w:rPr>
          <w:highlight w:val="yellow"/>
        </w:rPr>
        <w:t>DOI</w:t>
      </w:r>
      <w:proofErr w:type="gramStart"/>
      <w:r w:rsidRPr="00A73518">
        <w:rPr>
          <w:highlight w:val="yellow"/>
        </w:rPr>
        <w:t>: ?</w:t>
      </w:r>
      <w:proofErr w:type="gramEnd"/>
    </w:p>
    <w:p w14:paraId="7D5278C0" w14:textId="77777777" w:rsidR="002A0D07" w:rsidRDefault="002A0D07" w:rsidP="002A0D07"/>
    <w:p w14:paraId="7B507E44" w14:textId="50B54FCE" w:rsidR="002A0D07" w:rsidRDefault="002A0D07" w:rsidP="002A0D07">
      <w:r w:rsidRPr="00A73518">
        <w:rPr>
          <w:highlight w:val="yellow"/>
        </w:rPr>
        <w:t>Files:</w:t>
      </w:r>
    </w:p>
    <w:p w14:paraId="731584E1" w14:textId="77777777" w:rsidR="002A0D07" w:rsidRPr="002A0D07" w:rsidRDefault="002A0D07" w:rsidP="002A0D07">
      <w:pPr>
        <w:rPr>
          <w:b/>
          <w:bCs/>
        </w:rPr>
      </w:pPr>
      <w:r w:rsidRPr="002A0D07">
        <w:rPr>
          <w:b/>
          <w:bCs/>
        </w:rPr>
        <w:t xml:space="preserve">Add each file </w:t>
      </w:r>
      <w:proofErr w:type="gramStart"/>
      <w:r w:rsidRPr="002A0D07">
        <w:rPr>
          <w:b/>
          <w:bCs/>
        </w:rPr>
        <w:t>in</w:t>
      </w:r>
      <w:proofErr w:type="gramEnd"/>
      <w:r w:rsidRPr="002A0D07">
        <w:rPr>
          <w:b/>
          <w:bCs/>
        </w:rPr>
        <w:t xml:space="preserve"> your dataset individually or use the text box to add your files all at once.</w:t>
      </w:r>
    </w:p>
    <w:p w14:paraId="22B8D581" w14:textId="521B236F" w:rsidR="002A0D07" w:rsidRDefault="002A0D07" w:rsidP="002A0D07">
      <w:pPr>
        <w:rPr>
          <w:b/>
          <w:bCs/>
        </w:rPr>
      </w:pPr>
      <w:r w:rsidRPr="002A0D07">
        <w:rPr>
          <w:b/>
          <w:bCs/>
        </w:rPr>
        <w:t>Paste file names (one per line):</w:t>
      </w:r>
    </w:p>
    <w:p w14:paraId="1BBFEE02" w14:textId="77777777" w:rsidR="002A0D07" w:rsidRDefault="002A0D07" w:rsidP="002A0D07">
      <w:pPr>
        <w:rPr>
          <w:b/>
          <w:bCs/>
        </w:rPr>
      </w:pPr>
    </w:p>
    <w:p w14:paraId="6AD97EB3" w14:textId="404E443F" w:rsidR="002A0D07" w:rsidRPr="002A0D07" w:rsidRDefault="002A0D07" w:rsidP="002A0D07">
      <w:r w:rsidRPr="002A0D07">
        <w:t>Format:</w:t>
      </w:r>
    </w:p>
    <w:p w14:paraId="40CE4F4C" w14:textId="493DEF75" w:rsidR="002A0D07" w:rsidRDefault="002A0D07" w:rsidP="002A0D07">
      <w:r w:rsidRPr="002A0D07">
        <w:t>Zip</w:t>
      </w:r>
    </w:p>
    <w:p w14:paraId="76456DDE" w14:textId="77777777" w:rsidR="002A0D07" w:rsidRDefault="002A0D07" w:rsidP="002A0D07"/>
    <w:p w14:paraId="265E0A65" w14:textId="7E1C4608" w:rsidR="002A0D07" w:rsidRDefault="002A0D07" w:rsidP="002A0D07">
      <w:r>
        <w:t>Keywords:</w:t>
      </w:r>
    </w:p>
    <w:p w14:paraId="285364DB" w14:textId="5FE75AF8" w:rsidR="002A0D07" w:rsidRDefault="002A0D07" w:rsidP="002A0D07">
      <w:r>
        <w:t>Transportation, crashes, technological innovations, traffic volume, near crashes, vulnerable road users, cameras, traffic counts, bicycle counts, traffic violations, speed</w:t>
      </w:r>
    </w:p>
    <w:p w14:paraId="2CDD85D1" w14:textId="77777777" w:rsidR="002A0D07" w:rsidRDefault="002A0D07" w:rsidP="002A0D07"/>
    <w:p w14:paraId="095175E5" w14:textId="6862427C" w:rsidR="002A0D07" w:rsidRDefault="002A0D07" w:rsidP="002A0D07">
      <w:r>
        <w:t xml:space="preserve">Language of item: </w:t>
      </w:r>
      <w:proofErr w:type="spellStart"/>
      <w:r>
        <w:t>en</w:t>
      </w:r>
      <w:proofErr w:type="spellEnd"/>
    </w:p>
    <w:p w14:paraId="5FF8652D" w14:textId="77777777" w:rsidR="002A0D07" w:rsidRDefault="002A0D07" w:rsidP="002A0D07"/>
    <w:p w14:paraId="72D3172A" w14:textId="35FEBE1A" w:rsidR="002A0D07" w:rsidRDefault="002A0D07" w:rsidP="002A0D07">
      <w:r>
        <w:t>License/copyright: N/A</w:t>
      </w:r>
    </w:p>
    <w:p w14:paraId="245D83E0" w14:textId="77777777" w:rsidR="002A0D07" w:rsidRDefault="002A0D07" w:rsidP="002A0D07"/>
    <w:p w14:paraId="3213B3DF" w14:textId="03042AB4" w:rsidR="002A0D07" w:rsidRDefault="002A0D07" w:rsidP="002A0D07">
      <w:commentRangeStart w:id="0"/>
      <w:r>
        <w:t xml:space="preserve">Rights </w:t>
      </w:r>
      <w:commentRangeEnd w:id="0"/>
      <w:r>
        <w:rPr>
          <w:rStyle w:val="CommentReference"/>
        </w:rPr>
        <w:commentReference w:id="0"/>
      </w:r>
      <w:r>
        <w:t xml:space="preserve">statement: </w:t>
      </w:r>
      <w:r w:rsidRPr="002A0D07">
        <w:t xml:space="preserve">This dataset is open access </w:t>
      </w:r>
      <w:proofErr w:type="gramStart"/>
      <w:r w:rsidRPr="002A0D07">
        <w:t>per</w:t>
      </w:r>
      <w:proofErr w:type="gramEnd"/>
      <w:r w:rsidRPr="002A0D07">
        <w:t xml:space="preserve"> USDOT funding. No restrictions on access or use. Users may share, copy, and redistribute in any medium with the condition they attribute to this source.</w:t>
      </w:r>
    </w:p>
    <w:p w14:paraId="04DFD5D7" w14:textId="77777777" w:rsidR="002A0D07" w:rsidRDefault="002A0D07" w:rsidP="002A0D07"/>
    <w:p w14:paraId="23BFA851" w14:textId="4928F118" w:rsidR="002A0D07" w:rsidRDefault="002A0D07" w:rsidP="002A0D07">
      <w:r w:rsidRPr="002A0D07">
        <w:t>Report or other item this data asset references (DOI Preferred):</w:t>
      </w:r>
    </w:p>
    <w:p w14:paraId="333677F3" w14:textId="77777777" w:rsidR="002A0D07" w:rsidRDefault="002A0D07" w:rsidP="002A0D07"/>
    <w:p w14:paraId="0D40754A" w14:textId="2A9853ED" w:rsidR="00DA444A" w:rsidRDefault="002A0D07" w:rsidP="00DA444A">
      <w:r>
        <w:t>Spatial (bounding box or named place):</w:t>
      </w:r>
      <w:r w:rsidR="00DA444A">
        <w:t xml:space="preserve"> Box from top left clockwise: -120.314028, 39.332115; -119</w:t>
      </w:r>
      <w:r w:rsidR="008C6CDF">
        <w:t>.</w:t>
      </w:r>
      <w:r w:rsidR="00DA444A">
        <w:t>805910, 39</w:t>
      </w:r>
      <w:r w:rsidR="008C6CDF">
        <w:t>.</w:t>
      </w:r>
      <w:r w:rsidR="00DA444A">
        <w:t>332115; -119.805910, 38.700457; -120.314028, 38.700457; -120.314028, 39.332115</w:t>
      </w:r>
    </w:p>
    <w:p w14:paraId="01DABF95" w14:textId="77777777" w:rsidR="00DA444A" w:rsidRDefault="00DA444A" w:rsidP="00DA444A"/>
    <w:p w14:paraId="1E6870F6" w14:textId="217D0914" w:rsidR="00DA444A" w:rsidRDefault="00DA444A" w:rsidP="00DA444A">
      <w:r w:rsidRPr="00DA444A">
        <w:lastRenderedPageBreak/>
        <w:t>For a "Polygon" type, the "coordinates" field must be an array of arrays, of points, where the array defines the outer boundary of the "Polygon". This array should contain at least four [longitude, latitude] points (as numbers, either integers or floating-point numbers), and the first and last points must be the same to close the shape.</w:t>
      </w:r>
    </w:p>
    <w:p w14:paraId="538DCE92" w14:textId="7CC9FFE2" w:rsidR="00DA444A" w:rsidRDefault="00DA444A" w:rsidP="00DA444A">
      <w:r w:rsidRPr="00DA444A">
        <w:t>{"spatial</w:t>
      </w:r>
      <w:proofErr w:type="gramStart"/>
      <w:r w:rsidRPr="00DA444A">
        <w:t>":{</w:t>
      </w:r>
      <w:proofErr w:type="gramEnd"/>
      <w:r w:rsidRPr="00DA444A">
        <w:t>"type":"Polygon","coordinates</w:t>
      </w:r>
      <w:proofErr w:type="gramStart"/>
      <w:r w:rsidRPr="00DA444A">
        <w:t>":[</w:t>
      </w:r>
      <w:proofErr w:type="gramEnd"/>
      <w:r w:rsidRPr="00DA444A">
        <w:t>[[</w:t>
      </w:r>
      <w:r>
        <w:t>-120.314028,39.332115</w:t>
      </w:r>
      <w:proofErr w:type="gramStart"/>
      <w:r w:rsidRPr="00DA444A">
        <w:t>],[</w:t>
      </w:r>
      <w:proofErr w:type="gramEnd"/>
      <w:r w:rsidRPr="00DA444A">
        <w:t>-</w:t>
      </w:r>
      <w:r>
        <w:t>119</w:t>
      </w:r>
      <w:r w:rsidR="008C6CDF">
        <w:t>.</w:t>
      </w:r>
      <w:r>
        <w:t>805910,39</w:t>
      </w:r>
      <w:r w:rsidR="008C6CDF">
        <w:t>.</w:t>
      </w:r>
      <w:r>
        <w:t>332115</w:t>
      </w:r>
      <w:proofErr w:type="gramStart"/>
      <w:r w:rsidRPr="00DA444A">
        <w:t>],[</w:t>
      </w:r>
      <w:proofErr w:type="gramEnd"/>
      <w:r w:rsidR="008C6CDF">
        <w:t>-119.805910,38.700457</w:t>
      </w:r>
      <w:proofErr w:type="gramStart"/>
      <w:r w:rsidRPr="00DA444A">
        <w:t>],[</w:t>
      </w:r>
      <w:proofErr w:type="gramEnd"/>
      <w:r w:rsidR="008C6CDF">
        <w:t>-120.314028,38.700457</w:t>
      </w:r>
      <w:proofErr w:type="gramStart"/>
      <w:r w:rsidRPr="00DA444A">
        <w:t>],[</w:t>
      </w:r>
      <w:proofErr w:type="gramEnd"/>
      <w:r w:rsidRPr="00DA444A">
        <w:t>-</w:t>
      </w:r>
      <w:r w:rsidR="008C6CDF">
        <w:t>120.314028,39.332115</w:t>
      </w:r>
      <w:r w:rsidRPr="00DA444A">
        <w:t>]</w:t>
      </w:r>
      <w:proofErr w:type="gramStart"/>
      <w:r w:rsidRPr="00DA444A">
        <w:t>]]}}</w:t>
      </w:r>
      <w:proofErr w:type="gramEnd"/>
    </w:p>
    <w:p w14:paraId="1EDA16A0" w14:textId="48966DD2" w:rsidR="00DA444A" w:rsidRPr="00DA444A" w:rsidRDefault="00DA444A" w:rsidP="00DA444A">
      <w:r w:rsidRPr="00DA444A">
        <w:rPr>
          <w:noProof/>
        </w:rPr>
        <w:drawing>
          <wp:inline distT="0" distB="0" distL="0" distR="0" wp14:anchorId="4DFFF5D8" wp14:editId="6D9DE44B">
            <wp:extent cx="5943600" cy="5437505"/>
            <wp:effectExtent l="0" t="0" r="0" b="0"/>
            <wp:docPr id="124739912" name="Picture 1" descr="A screenshot of a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39912" name="Picture 1" descr="A screenshot of a map&#10;&#10;AI-generated content may be incorrect."/>
                    <pic:cNvPicPr/>
                  </pic:nvPicPr>
                  <pic:blipFill>
                    <a:blip r:embed="rId9"/>
                    <a:stretch>
                      <a:fillRect/>
                    </a:stretch>
                  </pic:blipFill>
                  <pic:spPr>
                    <a:xfrm>
                      <a:off x="0" y="0"/>
                      <a:ext cx="5943600" cy="5437505"/>
                    </a:xfrm>
                    <a:prstGeom prst="rect">
                      <a:avLst/>
                    </a:prstGeom>
                  </pic:spPr>
                </pic:pic>
              </a:graphicData>
            </a:graphic>
          </wp:inline>
        </w:drawing>
      </w:r>
    </w:p>
    <w:p w14:paraId="01023FC2" w14:textId="4F13D39C" w:rsidR="002A0D07" w:rsidRDefault="002A0D07" w:rsidP="002A0D07"/>
    <w:p w14:paraId="152F83D6" w14:textId="77777777" w:rsidR="002A0D07" w:rsidRDefault="002A0D07" w:rsidP="002A0D07"/>
    <w:p w14:paraId="169AF3FA" w14:textId="4D5099C0" w:rsidR="002A0D07" w:rsidRDefault="002A0D07" w:rsidP="002A0D07">
      <w:commentRangeStart w:id="1"/>
      <w:r>
        <w:lastRenderedPageBreak/>
        <w:t xml:space="preserve">Policy </w:t>
      </w:r>
      <w:commentRangeEnd w:id="1"/>
      <w:r>
        <w:rPr>
          <w:rStyle w:val="CommentReference"/>
        </w:rPr>
        <w:commentReference w:id="1"/>
      </w:r>
      <w:r>
        <w:t xml:space="preserve">statement: </w:t>
      </w:r>
      <w:r w:rsidRPr="002A0D07">
        <w:t xml:space="preserve">This dataset was made public under the requirements enumerated in the U.S. Department of Transportation's 'Plan to Increase Public Access to the Results of </w:t>
      </w:r>
      <w:proofErr w:type="gramStart"/>
      <w:r w:rsidRPr="002A0D07">
        <w:t>Federally-Funded</w:t>
      </w:r>
      <w:proofErr w:type="gramEnd"/>
      <w:r w:rsidRPr="002A0D07">
        <w:t xml:space="preserve"> Scientific Research' Version 1.1 &lt;https://doi.org/10.21949/1520559&gt; and guidelines suggested by the DOT Public Access website &lt;https://doi.org/10.21949/1503647&gt;, in effect and current as of December 03, 2020.</w:t>
      </w:r>
    </w:p>
    <w:p w14:paraId="4BE35DD1" w14:textId="77777777" w:rsidR="002A0D07" w:rsidRDefault="002A0D07" w:rsidP="002A0D07"/>
    <w:p w14:paraId="5ACAEBA3" w14:textId="4A70E8E8" w:rsidR="002A0D07" w:rsidRDefault="002A0D07" w:rsidP="002A0D07">
      <w:r>
        <w:t xml:space="preserve">Link/DOI to Policy: </w:t>
      </w:r>
      <w:proofErr w:type="gramStart"/>
      <w:r w:rsidRPr="002A0D07">
        <w:t>https://doi.org/10.21949/1520559 ,</w:t>
      </w:r>
      <w:proofErr w:type="gramEnd"/>
      <w:r w:rsidRPr="002A0D07">
        <w:t xml:space="preserve"> </w:t>
      </w:r>
      <w:hyperlink r:id="rId10" w:history="1">
        <w:r w:rsidRPr="003125C3">
          <w:rPr>
            <w:rStyle w:val="Hyperlink"/>
          </w:rPr>
          <w:t>https://doi.org/10.21949/1503647</w:t>
        </w:r>
      </w:hyperlink>
    </w:p>
    <w:p w14:paraId="53EF0DD7" w14:textId="77777777" w:rsidR="002A0D07" w:rsidRDefault="002A0D07" w:rsidP="002A0D07"/>
    <w:p w14:paraId="229672F5" w14:textId="2D202BD1" w:rsidR="002A0D07" w:rsidRDefault="002A0D07" w:rsidP="002A0D07">
      <w:r>
        <w:t>Public Access Level: public</w:t>
      </w:r>
    </w:p>
    <w:p w14:paraId="47D87E12" w14:textId="77777777" w:rsidR="002A0D07" w:rsidRDefault="002A0D07" w:rsidP="002A0D07"/>
    <w:p w14:paraId="7DC6ADB3" w14:textId="2CAEB3B8" w:rsidR="002A0D07" w:rsidRDefault="002A0D07" w:rsidP="002A0D07">
      <w:r w:rsidRPr="002A0D07">
        <w:t xml:space="preserve">Bureau </w:t>
      </w:r>
      <w:r>
        <w:t>Code:</w:t>
      </w:r>
      <w:r w:rsidRPr="002A0D07">
        <w:t xml:space="preserve"> 021:04</w:t>
      </w:r>
    </w:p>
    <w:p w14:paraId="2100318C" w14:textId="6EF85CE8" w:rsidR="002A0D07" w:rsidRDefault="002A0D07" w:rsidP="002A0D07">
      <w:r w:rsidRPr="002A0D07">
        <w:br/>
        <w:t>Program Code: 021:053</w:t>
      </w:r>
    </w:p>
    <w:p w14:paraId="2F845B81" w14:textId="77777777" w:rsidR="002A0D07" w:rsidRPr="002A0D07" w:rsidRDefault="002A0D07" w:rsidP="002A0D07"/>
    <w:p w14:paraId="268222AE" w14:textId="1AFC4A0F" w:rsidR="002A0D07" w:rsidRPr="002A0D07" w:rsidRDefault="002A0D07" w:rsidP="002A0D07">
      <w:r w:rsidRPr="002A0D07">
        <w:t xml:space="preserve">Is this item a part of a ROSA P Collection or </w:t>
      </w:r>
      <w:proofErr w:type="gramStart"/>
      <w:r w:rsidRPr="002A0D07">
        <w:t>will</w:t>
      </w:r>
      <w:proofErr w:type="gramEnd"/>
      <w:r w:rsidRPr="002A0D07">
        <w:t xml:space="preserve"> be a part of a ROSA P Collection upon </w:t>
      </w:r>
      <w:proofErr w:type="gramStart"/>
      <w:r w:rsidRPr="002A0D07">
        <w:t>submitting</w:t>
      </w:r>
      <w:proofErr w:type="gramEnd"/>
      <w:r w:rsidRPr="002A0D07">
        <w:t xml:space="preserve"> to ROSA P? </w:t>
      </w:r>
    </w:p>
    <w:p w14:paraId="505678DD" w14:textId="5EEB7D43" w:rsidR="002A0D07" w:rsidRDefault="002A0D07" w:rsidP="002A0D07">
      <w:hyperlink r:id="rId11" w:history="1">
        <w:r w:rsidRPr="003125C3">
          <w:rPr>
            <w:rStyle w:val="Hyperlink"/>
          </w:rPr>
          <w:t>https://doi.org/10.21949/xp59-gc26</w:t>
        </w:r>
      </w:hyperlink>
    </w:p>
    <w:p w14:paraId="5BE6B623" w14:textId="77777777" w:rsidR="002A0D07" w:rsidRDefault="002A0D07" w:rsidP="002A0D07"/>
    <w:p w14:paraId="5DD2AA07" w14:textId="2EA53DC0" w:rsidR="002A0D07" w:rsidRPr="002A0D07" w:rsidRDefault="002A0D07" w:rsidP="002A0D07">
      <w:r w:rsidRPr="002A0D07">
        <w:t>DOT ONLY Fedora/CDC PID of Data Asset in "</w:t>
      </w:r>
      <w:proofErr w:type="gramStart"/>
      <w:r w:rsidRPr="002A0D07">
        <w:t>dot:[</w:t>
      </w:r>
      <w:proofErr w:type="gramEnd"/>
      <w:r w:rsidRPr="002A0D07">
        <w:t>PID]" format (ex: dot:76508)</w:t>
      </w:r>
    </w:p>
    <w:p w14:paraId="6F64C266" w14:textId="77777777" w:rsidR="002A0D07" w:rsidRPr="002A0D07" w:rsidRDefault="002A0D07" w:rsidP="002A0D07"/>
    <w:sectPr w:rsidR="002A0D07" w:rsidRPr="002A0D0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achael Shaw" w:date="2025-09-30T14:35:00Z" w:initials="RS">
    <w:p w14:paraId="0782A6A3" w14:textId="77777777" w:rsidR="002A0D07" w:rsidRDefault="002A0D07" w:rsidP="002A0D07">
      <w:pPr>
        <w:pStyle w:val="CommentText"/>
      </w:pPr>
      <w:r>
        <w:rPr>
          <w:rStyle w:val="CommentReference"/>
        </w:rPr>
        <w:annotationRef/>
      </w:r>
      <w:r>
        <w:t>This popped up as an autofill suggestion on template</w:t>
      </w:r>
    </w:p>
  </w:comment>
  <w:comment w:id="1" w:author="Rachael Shaw" w:date="2025-09-30T14:35:00Z" w:initials="RS">
    <w:p w14:paraId="28272C6C" w14:textId="77777777" w:rsidR="002A0D07" w:rsidRDefault="002A0D07" w:rsidP="002A0D07">
      <w:pPr>
        <w:pStyle w:val="CommentText"/>
      </w:pPr>
      <w:r>
        <w:rPr>
          <w:rStyle w:val="CommentReference"/>
        </w:rPr>
        <w:annotationRef/>
      </w:r>
      <w:r>
        <w:t>Also popped up to autofill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782A6A3" w15:done="0"/>
  <w15:commentEx w15:paraId="28272C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8CF2C00" w16cex:dateUtc="2025-09-30T21:35:00Z"/>
  <w16cex:commentExtensible w16cex:durableId="6CB3E5EE" w16cex:dateUtc="2025-09-30T2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782A6A3" w16cid:durableId="18CF2C00"/>
  <w16cid:commentId w16cid:paraId="28272C6C" w16cid:durableId="6CB3E5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chael Shaw">
    <w15:presenceInfo w15:providerId="AD" w15:userId="S::rshaw@trpa.gov::bdda0b50-449f-49ee-9e05-341354a7e9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3B8"/>
    <w:rsid w:val="00165118"/>
    <w:rsid w:val="002A0D07"/>
    <w:rsid w:val="002C5090"/>
    <w:rsid w:val="004A50C8"/>
    <w:rsid w:val="005565B5"/>
    <w:rsid w:val="007F03B8"/>
    <w:rsid w:val="008C6CDF"/>
    <w:rsid w:val="00927A04"/>
    <w:rsid w:val="00A42B80"/>
    <w:rsid w:val="00A73518"/>
    <w:rsid w:val="00DA444A"/>
    <w:rsid w:val="00ED5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ACD15"/>
  <w15:chartTrackingRefBased/>
  <w15:docId w15:val="{A78F9F87-1559-4720-ABA0-C85801D5B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3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03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03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F03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3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3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3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3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3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3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3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3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F03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3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3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3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3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3B8"/>
    <w:rPr>
      <w:rFonts w:eastAsiaTheme="majorEastAsia" w:cstheme="majorBidi"/>
      <w:color w:val="272727" w:themeColor="text1" w:themeTint="D8"/>
    </w:rPr>
  </w:style>
  <w:style w:type="paragraph" w:styleId="Title">
    <w:name w:val="Title"/>
    <w:basedOn w:val="Normal"/>
    <w:next w:val="Normal"/>
    <w:link w:val="TitleChar"/>
    <w:uiPriority w:val="10"/>
    <w:qFormat/>
    <w:rsid w:val="007F03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3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3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3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3B8"/>
    <w:pPr>
      <w:spacing w:before="160"/>
      <w:jc w:val="center"/>
    </w:pPr>
    <w:rPr>
      <w:i/>
      <w:iCs/>
      <w:color w:val="404040" w:themeColor="text1" w:themeTint="BF"/>
    </w:rPr>
  </w:style>
  <w:style w:type="character" w:customStyle="1" w:styleId="QuoteChar">
    <w:name w:val="Quote Char"/>
    <w:basedOn w:val="DefaultParagraphFont"/>
    <w:link w:val="Quote"/>
    <w:uiPriority w:val="29"/>
    <w:rsid w:val="007F03B8"/>
    <w:rPr>
      <w:i/>
      <w:iCs/>
      <w:color w:val="404040" w:themeColor="text1" w:themeTint="BF"/>
    </w:rPr>
  </w:style>
  <w:style w:type="paragraph" w:styleId="ListParagraph">
    <w:name w:val="List Paragraph"/>
    <w:basedOn w:val="Normal"/>
    <w:uiPriority w:val="34"/>
    <w:qFormat/>
    <w:rsid w:val="007F03B8"/>
    <w:pPr>
      <w:ind w:left="720"/>
      <w:contextualSpacing/>
    </w:pPr>
  </w:style>
  <w:style w:type="character" w:styleId="IntenseEmphasis">
    <w:name w:val="Intense Emphasis"/>
    <w:basedOn w:val="DefaultParagraphFont"/>
    <w:uiPriority w:val="21"/>
    <w:qFormat/>
    <w:rsid w:val="007F03B8"/>
    <w:rPr>
      <w:i/>
      <w:iCs/>
      <w:color w:val="0F4761" w:themeColor="accent1" w:themeShade="BF"/>
    </w:rPr>
  </w:style>
  <w:style w:type="paragraph" w:styleId="IntenseQuote">
    <w:name w:val="Intense Quote"/>
    <w:basedOn w:val="Normal"/>
    <w:next w:val="Normal"/>
    <w:link w:val="IntenseQuoteChar"/>
    <w:uiPriority w:val="30"/>
    <w:qFormat/>
    <w:rsid w:val="007F03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3B8"/>
    <w:rPr>
      <w:i/>
      <w:iCs/>
      <w:color w:val="0F4761" w:themeColor="accent1" w:themeShade="BF"/>
    </w:rPr>
  </w:style>
  <w:style w:type="character" w:styleId="IntenseReference">
    <w:name w:val="Intense Reference"/>
    <w:basedOn w:val="DefaultParagraphFont"/>
    <w:uiPriority w:val="32"/>
    <w:qFormat/>
    <w:rsid w:val="007F03B8"/>
    <w:rPr>
      <w:b/>
      <w:bCs/>
      <w:smallCaps/>
      <w:color w:val="0F4761" w:themeColor="accent1" w:themeShade="BF"/>
      <w:spacing w:val="5"/>
    </w:rPr>
  </w:style>
  <w:style w:type="character" w:styleId="Hyperlink">
    <w:name w:val="Hyperlink"/>
    <w:basedOn w:val="DefaultParagraphFont"/>
    <w:uiPriority w:val="99"/>
    <w:unhideWhenUsed/>
    <w:rsid w:val="002A0D07"/>
    <w:rPr>
      <w:color w:val="467886" w:themeColor="hyperlink"/>
      <w:u w:val="single"/>
    </w:rPr>
  </w:style>
  <w:style w:type="character" w:styleId="UnresolvedMention">
    <w:name w:val="Unresolved Mention"/>
    <w:basedOn w:val="DefaultParagraphFont"/>
    <w:uiPriority w:val="99"/>
    <w:semiHidden/>
    <w:unhideWhenUsed/>
    <w:rsid w:val="002A0D07"/>
    <w:rPr>
      <w:color w:val="605E5C"/>
      <w:shd w:val="clear" w:color="auto" w:fill="E1DFDD"/>
    </w:rPr>
  </w:style>
  <w:style w:type="character" w:styleId="CommentReference">
    <w:name w:val="annotation reference"/>
    <w:basedOn w:val="DefaultParagraphFont"/>
    <w:uiPriority w:val="99"/>
    <w:semiHidden/>
    <w:unhideWhenUsed/>
    <w:rsid w:val="002A0D07"/>
    <w:rPr>
      <w:sz w:val="16"/>
      <w:szCs w:val="16"/>
    </w:rPr>
  </w:style>
  <w:style w:type="paragraph" w:styleId="CommentText">
    <w:name w:val="annotation text"/>
    <w:basedOn w:val="Normal"/>
    <w:link w:val="CommentTextChar"/>
    <w:uiPriority w:val="99"/>
    <w:unhideWhenUsed/>
    <w:rsid w:val="002A0D07"/>
    <w:pPr>
      <w:spacing w:line="240" w:lineRule="auto"/>
    </w:pPr>
    <w:rPr>
      <w:sz w:val="20"/>
      <w:szCs w:val="20"/>
    </w:rPr>
  </w:style>
  <w:style w:type="character" w:customStyle="1" w:styleId="CommentTextChar">
    <w:name w:val="Comment Text Char"/>
    <w:basedOn w:val="DefaultParagraphFont"/>
    <w:link w:val="CommentText"/>
    <w:uiPriority w:val="99"/>
    <w:rsid w:val="002A0D07"/>
    <w:rPr>
      <w:sz w:val="20"/>
      <w:szCs w:val="20"/>
    </w:rPr>
  </w:style>
  <w:style w:type="paragraph" w:styleId="CommentSubject">
    <w:name w:val="annotation subject"/>
    <w:basedOn w:val="CommentText"/>
    <w:next w:val="CommentText"/>
    <w:link w:val="CommentSubjectChar"/>
    <w:uiPriority w:val="99"/>
    <w:semiHidden/>
    <w:unhideWhenUsed/>
    <w:rsid w:val="002A0D07"/>
    <w:rPr>
      <w:b/>
      <w:bCs/>
    </w:rPr>
  </w:style>
  <w:style w:type="character" w:customStyle="1" w:styleId="CommentSubjectChar">
    <w:name w:val="Comment Subject Char"/>
    <w:basedOn w:val="CommentTextChar"/>
    <w:link w:val="CommentSubject"/>
    <w:uiPriority w:val="99"/>
    <w:semiHidden/>
    <w:rsid w:val="002A0D07"/>
    <w:rPr>
      <w:b/>
      <w:bCs/>
      <w:sz w:val="20"/>
      <w:szCs w:val="20"/>
    </w:rPr>
  </w:style>
  <w:style w:type="paragraph" w:styleId="HTMLPreformatted">
    <w:name w:val="HTML Preformatted"/>
    <w:basedOn w:val="Normal"/>
    <w:link w:val="HTMLPreformattedChar"/>
    <w:uiPriority w:val="99"/>
    <w:semiHidden/>
    <w:unhideWhenUsed/>
    <w:rsid w:val="00DA444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A444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hyperlink" Target="https://doi.org/10.21949/xp59-gc26" TargetMode="External"/><Relationship Id="rId5" Type="http://schemas.openxmlformats.org/officeDocument/2006/relationships/comments" Target="comments.xml"/><Relationship Id="rId10" Type="http://schemas.openxmlformats.org/officeDocument/2006/relationships/hyperlink" Target="https://doi.org/10.21949/1503647" TargetMode="External"/><Relationship Id="rId4" Type="http://schemas.openxmlformats.org/officeDocument/2006/relationships/hyperlink" Target="mailto:tstyer@tahoetransportation.org" TargetMode="Externa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Shaw</dc:creator>
  <cp:keywords/>
  <dc:description/>
  <cp:lastModifiedBy>Rachael Shaw</cp:lastModifiedBy>
  <cp:revision>4</cp:revision>
  <dcterms:created xsi:type="dcterms:W3CDTF">2025-09-30T21:31:00Z</dcterms:created>
  <dcterms:modified xsi:type="dcterms:W3CDTF">2025-10-08T22:01:00Z</dcterms:modified>
</cp:coreProperties>
</file>