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24E2" w14:textId="0DE28586" w:rsidR="000733E8" w:rsidRDefault="000733E8" w:rsidP="000733E8">
      <w:pPr>
        <w:rPr>
          <w:b/>
          <w:bCs/>
        </w:rPr>
      </w:pPr>
      <w:r>
        <w:rPr>
          <w:b/>
          <w:bCs/>
        </w:rPr>
        <w:t>Here’s the description of what I did as a Chapman University Field Supervisor for Resume</w:t>
      </w:r>
    </w:p>
    <w:p w14:paraId="2B08F7AE" w14:textId="2211EE45" w:rsidR="000733E8" w:rsidRDefault="000733E8" w:rsidP="000733E8">
      <w:pPr>
        <w:rPr>
          <w:b/>
          <w:bCs/>
        </w:rPr>
      </w:pPr>
      <w:r>
        <w:rPr>
          <w:b/>
          <w:bCs/>
        </w:rPr>
        <w:t>One Version:</w:t>
      </w:r>
    </w:p>
    <w:p w14:paraId="7A18E841" w14:textId="2031A162" w:rsidR="000733E8" w:rsidRPr="000733E8" w:rsidRDefault="000733E8" w:rsidP="000733E8">
      <w:pPr>
        <w:rPr>
          <w:b/>
          <w:bCs/>
        </w:rPr>
      </w:pPr>
      <w:r w:rsidRPr="000733E8">
        <w:rPr>
          <w:b/>
          <w:bCs/>
        </w:rPr>
        <w:t>Chapman University – Special Education &amp; Multiple Subject Graduate Candidate Field Supervisor</w:t>
      </w:r>
    </w:p>
    <w:p w14:paraId="289309DD" w14:textId="77777777" w:rsidR="000733E8" w:rsidRPr="000733E8" w:rsidRDefault="000733E8" w:rsidP="000733E8">
      <w:pPr>
        <w:rPr>
          <w:b/>
          <w:bCs/>
        </w:rPr>
      </w:pPr>
      <w:r w:rsidRPr="000733E8">
        <w:rPr>
          <w:b/>
          <w:bCs/>
        </w:rPr>
        <w:t>Role Overview</w:t>
      </w:r>
    </w:p>
    <w:p w14:paraId="2BEE2DB1" w14:textId="77777777" w:rsidR="000733E8" w:rsidRPr="000733E8" w:rsidRDefault="000733E8" w:rsidP="000733E8">
      <w:r w:rsidRPr="000733E8">
        <w:t>The Field Supervisor supports and evaluates graduate teacher candidates during their clinical fieldwork and student teaching placements. This role serves as a liaison between the university, school site, and candidate, ensuring alignment with program standards, professional expectations, and state credentialing requirements. The Field Supervisor provides coaching, formal observation, and performance-based feedback to promote candidate growth and readiness for independent teaching.</w:t>
      </w:r>
    </w:p>
    <w:p w14:paraId="6B5BA0F0" w14:textId="77777777" w:rsidR="000733E8" w:rsidRPr="000733E8" w:rsidRDefault="000733E8" w:rsidP="000733E8">
      <w:r w:rsidRPr="000733E8">
        <w:pict w14:anchorId="75ACF88C">
          <v:rect id="_x0000_i1043" style="width:0;height:1.5pt" o:hralign="center" o:hrstd="t" o:hr="t" fillcolor="#a0a0a0" stroked="f"/>
        </w:pict>
      </w:r>
    </w:p>
    <w:p w14:paraId="3539F586" w14:textId="77777777" w:rsidR="000733E8" w:rsidRPr="000733E8" w:rsidRDefault="000733E8" w:rsidP="000733E8">
      <w:pPr>
        <w:rPr>
          <w:b/>
          <w:bCs/>
        </w:rPr>
      </w:pPr>
      <w:r w:rsidRPr="000733E8">
        <w:rPr>
          <w:b/>
          <w:bCs/>
        </w:rPr>
        <w:t>Core Responsibilities</w:t>
      </w:r>
    </w:p>
    <w:p w14:paraId="0B8CE389" w14:textId="77777777" w:rsidR="000733E8" w:rsidRPr="000733E8" w:rsidRDefault="000733E8" w:rsidP="000733E8">
      <w:r w:rsidRPr="000733E8">
        <w:rPr>
          <w:b/>
          <w:bCs/>
        </w:rPr>
        <w:t>1. Candidate Supervision &amp; Observation</w:t>
      </w:r>
    </w:p>
    <w:p w14:paraId="3701A7AE" w14:textId="77777777" w:rsidR="000733E8" w:rsidRPr="000733E8" w:rsidRDefault="000733E8" w:rsidP="000733E8">
      <w:pPr>
        <w:numPr>
          <w:ilvl w:val="0"/>
          <w:numId w:val="1"/>
        </w:numPr>
      </w:pPr>
      <w:r w:rsidRPr="000733E8">
        <w:t xml:space="preserve">Conduct required field observations (typically a minimum of six formal observations across the placement) </w:t>
      </w:r>
    </w:p>
    <w:p w14:paraId="558A9ECB" w14:textId="77777777" w:rsidR="000733E8" w:rsidRPr="000733E8" w:rsidRDefault="000733E8" w:rsidP="000733E8">
      <w:pPr>
        <w:numPr>
          <w:ilvl w:val="0"/>
          <w:numId w:val="1"/>
        </w:numPr>
      </w:pPr>
      <w:r w:rsidRPr="000733E8">
        <w:t xml:space="preserve">Provide timely, specific, and actionable feedback aligned to Teaching Performance Expectations (TPEs) </w:t>
      </w:r>
    </w:p>
    <w:p w14:paraId="41FAB0C1" w14:textId="77777777" w:rsidR="000733E8" w:rsidRPr="000733E8" w:rsidRDefault="000733E8" w:rsidP="000733E8">
      <w:pPr>
        <w:numPr>
          <w:ilvl w:val="0"/>
          <w:numId w:val="1"/>
        </w:numPr>
      </w:pPr>
      <w:r w:rsidRPr="000733E8">
        <w:t xml:space="preserve">Facilitate pre- and post-observation conferences to guide reflective practice </w:t>
      </w:r>
    </w:p>
    <w:p w14:paraId="495BC23E" w14:textId="77777777" w:rsidR="000733E8" w:rsidRPr="000733E8" w:rsidRDefault="000733E8" w:rsidP="000733E8">
      <w:pPr>
        <w:numPr>
          <w:ilvl w:val="0"/>
          <w:numId w:val="1"/>
        </w:numPr>
      </w:pPr>
      <w:r w:rsidRPr="000733E8">
        <w:t xml:space="preserve">Monitor candidate progress toward competency and professional growth goals </w:t>
      </w:r>
    </w:p>
    <w:p w14:paraId="60378E1A" w14:textId="77777777" w:rsidR="000733E8" w:rsidRPr="000733E8" w:rsidRDefault="000733E8" w:rsidP="000733E8">
      <w:r w:rsidRPr="000733E8">
        <w:rPr>
          <w:b/>
          <w:bCs/>
        </w:rPr>
        <w:t>2. Coaching &amp; Professional Support</w:t>
      </w:r>
    </w:p>
    <w:p w14:paraId="4E536385" w14:textId="77777777" w:rsidR="000733E8" w:rsidRPr="000733E8" w:rsidRDefault="000733E8" w:rsidP="000733E8">
      <w:pPr>
        <w:numPr>
          <w:ilvl w:val="0"/>
          <w:numId w:val="2"/>
        </w:numPr>
      </w:pPr>
      <w:r w:rsidRPr="000733E8">
        <w:t xml:space="preserve">Mentor candidates in instructional planning, classroom management, assessment, and differentiation </w:t>
      </w:r>
    </w:p>
    <w:p w14:paraId="701DCA9E" w14:textId="77777777" w:rsidR="000733E8" w:rsidRPr="000733E8" w:rsidRDefault="000733E8" w:rsidP="000733E8">
      <w:pPr>
        <w:numPr>
          <w:ilvl w:val="0"/>
          <w:numId w:val="2"/>
        </w:numPr>
      </w:pPr>
      <w:r w:rsidRPr="000733E8">
        <w:t xml:space="preserve">Support candidates in gradually assuming full teaching responsibilities </w:t>
      </w:r>
    </w:p>
    <w:p w14:paraId="41F2FF6B" w14:textId="77777777" w:rsidR="000733E8" w:rsidRPr="000733E8" w:rsidRDefault="000733E8" w:rsidP="000733E8">
      <w:pPr>
        <w:numPr>
          <w:ilvl w:val="0"/>
          <w:numId w:val="2"/>
        </w:numPr>
      </w:pPr>
      <w:r w:rsidRPr="000733E8">
        <w:t xml:space="preserve">Encourage reflective practice and self-assessment </w:t>
      </w:r>
    </w:p>
    <w:p w14:paraId="223D74A1" w14:textId="77777777" w:rsidR="000733E8" w:rsidRPr="000733E8" w:rsidRDefault="000733E8" w:rsidP="000733E8">
      <w:pPr>
        <w:numPr>
          <w:ilvl w:val="0"/>
          <w:numId w:val="2"/>
        </w:numPr>
      </w:pPr>
      <w:r w:rsidRPr="000733E8">
        <w:t xml:space="preserve">Provide resources, modeling, and guidance as needed to strengthen instructional practice </w:t>
      </w:r>
    </w:p>
    <w:p w14:paraId="2AB00647" w14:textId="77777777" w:rsidR="000733E8" w:rsidRPr="000733E8" w:rsidRDefault="000733E8" w:rsidP="000733E8">
      <w:r w:rsidRPr="000733E8">
        <w:rPr>
          <w:b/>
          <w:bCs/>
        </w:rPr>
        <w:t>3. Collaboration &amp; Communication</w:t>
      </w:r>
    </w:p>
    <w:p w14:paraId="3DED97B4" w14:textId="77777777" w:rsidR="000733E8" w:rsidRPr="000733E8" w:rsidRDefault="000733E8" w:rsidP="000733E8">
      <w:pPr>
        <w:numPr>
          <w:ilvl w:val="0"/>
          <w:numId w:val="3"/>
        </w:numPr>
      </w:pPr>
      <w:r w:rsidRPr="000733E8">
        <w:lastRenderedPageBreak/>
        <w:t xml:space="preserve">Maintain ongoing communication with the Mentor Teacher and school site staff </w:t>
      </w:r>
    </w:p>
    <w:p w14:paraId="5EE199EC" w14:textId="77777777" w:rsidR="000733E8" w:rsidRPr="000733E8" w:rsidRDefault="000733E8" w:rsidP="000733E8">
      <w:pPr>
        <w:numPr>
          <w:ilvl w:val="0"/>
          <w:numId w:val="3"/>
        </w:numPr>
      </w:pPr>
      <w:r w:rsidRPr="000733E8">
        <w:t xml:space="preserve">Collaborate with university faculty, program coordinators, and fieldwork administrators </w:t>
      </w:r>
    </w:p>
    <w:p w14:paraId="0FDAE228" w14:textId="77777777" w:rsidR="000733E8" w:rsidRPr="000733E8" w:rsidRDefault="000733E8" w:rsidP="000733E8">
      <w:pPr>
        <w:numPr>
          <w:ilvl w:val="0"/>
          <w:numId w:val="3"/>
        </w:numPr>
      </w:pPr>
      <w:r w:rsidRPr="000733E8">
        <w:t xml:space="preserve">Address concerns promptly and communicate any performance issues to program leadership </w:t>
      </w:r>
    </w:p>
    <w:p w14:paraId="5B22CFD4" w14:textId="77777777" w:rsidR="000733E8" w:rsidRPr="000733E8" w:rsidRDefault="000733E8" w:rsidP="000733E8">
      <w:r w:rsidRPr="000733E8">
        <w:rPr>
          <w:b/>
          <w:bCs/>
        </w:rPr>
        <w:t>4. Evaluation &amp; Documentation</w:t>
      </w:r>
    </w:p>
    <w:p w14:paraId="618BD3CD" w14:textId="77777777" w:rsidR="000733E8" w:rsidRPr="000733E8" w:rsidRDefault="000733E8" w:rsidP="000733E8">
      <w:pPr>
        <w:numPr>
          <w:ilvl w:val="0"/>
          <w:numId w:val="4"/>
        </w:numPr>
      </w:pPr>
      <w:r w:rsidRPr="000733E8">
        <w:t xml:space="preserve">Complete formative and summative evaluations of candidate performance </w:t>
      </w:r>
    </w:p>
    <w:p w14:paraId="4C494CDE" w14:textId="77777777" w:rsidR="000733E8" w:rsidRPr="000733E8" w:rsidRDefault="000733E8" w:rsidP="000733E8">
      <w:pPr>
        <w:numPr>
          <w:ilvl w:val="0"/>
          <w:numId w:val="4"/>
        </w:numPr>
      </w:pPr>
      <w:proofErr w:type="gramStart"/>
      <w:r w:rsidRPr="000733E8">
        <w:t>Participate</w:t>
      </w:r>
      <w:proofErr w:type="gramEnd"/>
      <w:r w:rsidRPr="000733E8">
        <w:t xml:space="preserve"> in midterm and final evaluation conferences </w:t>
      </w:r>
    </w:p>
    <w:p w14:paraId="3316C1FB" w14:textId="77777777" w:rsidR="000733E8" w:rsidRPr="000733E8" w:rsidRDefault="000733E8" w:rsidP="000733E8">
      <w:pPr>
        <w:numPr>
          <w:ilvl w:val="0"/>
          <w:numId w:val="4"/>
        </w:numPr>
      </w:pPr>
      <w:r w:rsidRPr="000733E8">
        <w:t xml:space="preserve">Document observation data, progress, and competencies in required systems </w:t>
      </w:r>
    </w:p>
    <w:p w14:paraId="0B1C9227" w14:textId="77777777" w:rsidR="000733E8" w:rsidRPr="000733E8" w:rsidRDefault="000733E8" w:rsidP="000733E8">
      <w:pPr>
        <w:numPr>
          <w:ilvl w:val="0"/>
          <w:numId w:val="4"/>
        </w:numPr>
      </w:pPr>
      <w:r w:rsidRPr="000733E8">
        <w:t xml:space="preserve">Contribute to final assessment of candidate readiness for credential recommendation </w:t>
      </w:r>
    </w:p>
    <w:p w14:paraId="621F9F15" w14:textId="77777777" w:rsidR="000733E8" w:rsidRPr="000733E8" w:rsidRDefault="000733E8" w:rsidP="000733E8">
      <w:r w:rsidRPr="000733E8">
        <w:rPr>
          <w:b/>
          <w:bCs/>
        </w:rPr>
        <w:t>5. Program Participation</w:t>
      </w:r>
    </w:p>
    <w:p w14:paraId="7226DC51" w14:textId="77777777" w:rsidR="000733E8" w:rsidRPr="000733E8" w:rsidRDefault="000733E8" w:rsidP="000733E8">
      <w:pPr>
        <w:numPr>
          <w:ilvl w:val="0"/>
          <w:numId w:val="5"/>
        </w:numPr>
      </w:pPr>
      <w:r w:rsidRPr="000733E8">
        <w:t xml:space="preserve">Attend required supervisor </w:t>
      </w:r>
      <w:proofErr w:type="gramStart"/>
      <w:r w:rsidRPr="000733E8">
        <w:t>trainings</w:t>
      </w:r>
      <w:proofErr w:type="gramEnd"/>
      <w:r w:rsidRPr="000733E8">
        <w:t xml:space="preserve">, meetings, and calibration sessions </w:t>
      </w:r>
    </w:p>
    <w:p w14:paraId="57DEFAA6" w14:textId="77777777" w:rsidR="000733E8" w:rsidRPr="000733E8" w:rsidRDefault="000733E8" w:rsidP="000733E8">
      <w:pPr>
        <w:numPr>
          <w:ilvl w:val="0"/>
          <w:numId w:val="5"/>
        </w:numPr>
      </w:pPr>
      <w:r w:rsidRPr="000733E8">
        <w:t xml:space="preserve">Support candidates in meeting program milestones (e.g., </w:t>
      </w:r>
      <w:proofErr w:type="spellStart"/>
      <w:r w:rsidRPr="000733E8">
        <w:t>CalTPA</w:t>
      </w:r>
      <w:proofErr w:type="spellEnd"/>
      <w:r w:rsidRPr="000733E8">
        <w:t xml:space="preserve">, lesson planning, portfolio development) </w:t>
      </w:r>
    </w:p>
    <w:p w14:paraId="20428973" w14:textId="77777777" w:rsidR="000733E8" w:rsidRPr="000733E8" w:rsidRDefault="000733E8" w:rsidP="000733E8">
      <w:pPr>
        <w:numPr>
          <w:ilvl w:val="0"/>
          <w:numId w:val="5"/>
        </w:numPr>
      </w:pPr>
      <w:r w:rsidRPr="000733E8">
        <w:t xml:space="preserve">Ensure adherence to university and state credentialing requirements </w:t>
      </w:r>
    </w:p>
    <w:p w14:paraId="339FBDC5" w14:textId="77777777" w:rsidR="000733E8" w:rsidRPr="000733E8" w:rsidRDefault="000733E8" w:rsidP="000733E8">
      <w:r w:rsidRPr="000733E8">
        <w:pict w14:anchorId="07C806DA">
          <v:rect id="_x0000_i1044" style="width:0;height:1.5pt" o:hralign="center" o:hrstd="t" o:hr="t" fillcolor="#a0a0a0" stroked="f"/>
        </w:pict>
      </w:r>
    </w:p>
    <w:p w14:paraId="124002DD" w14:textId="77777777" w:rsidR="000733E8" w:rsidRPr="000733E8" w:rsidRDefault="000733E8" w:rsidP="000733E8">
      <w:pPr>
        <w:rPr>
          <w:b/>
          <w:bCs/>
        </w:rPr>
      </w:pPr>
      <w:r w:rsidRPr="000733E8">
        <w:rPr>
          <w:b/>
          <w:bCs/>
        </w:rPr>
        <w:t>Guidelines for Field Supervisors</w:t>
      </w:r>
    </w:p>
    <w:p w14:paraId="3CBA9906" w14:textId="77777777" w:rsidR="000733E8" w:rsidRPr="000733E8" w:rsidRDefault="000733E8" w:rsidP="000733E8">
      <w:pPr>
        <w:numPr>
          <w:ilvl w:val="0"/>
          <w:numId w:val="6"/>
        </w:numPr>
      </w:pPr>
      <w:r w:rsidRPr="000733E8">
        <w:rPr>
          <w:b/>
          <w:bCs/>
        </w:rPr>
        <w:t>Professional Standards:</w:t>
      </w:r>
      <w:r w:rsidRPr="000733E8">
        <w:br/>
        <w:t xml:space="preserve">Uphold confidentiality, ethical practice, and professional conduct </w:t>
      </w:r>
      <w:proofErr w:type="gramStart"/>
      <w:r w:rsidRPr="000733E8">
        <w:t>at all times</w:t>
      </w:r>
      <w:proofErr w:type="gramEnd"/>
      <w:r w:rsidRPr="000733E8">
        <w:t xml:space="preserve"> </w:t>
      </w:r>
    </w:p>
    <w:p w14:paraId="5D8D529F" w14:textId="77777777" w:rsidR="000733E8" w:rsidRPr="000733E8" w:rsidRDefault="000733E8" w:rsidP="000733E8">
      <w:pPr>
        <w:numPr>
          <w:ilvl w:val="0"/>
          <w:numId w:val="6"/>
        </w:numPr>
      </w:pPr>
      <w:r w:rsidRPr="000733E8">
        <w:rPr>
          <w:b/>
          <w:bCs/>
        </w:rPr>
        <w:t>Consistency &amp; Reliability:</w:t>
      </w:r>
      <w:r w:rsidRPr="000733E8">
        <w:br/>
        <w:t xml:space="preserve">Complete observations, feedback, and documentation within required timelines </w:t>
      </w:r>
    </w:p>
    <w:p w14:paraId="11A776A1" w14:textId="77777777" w:rsidR="000733E8" w:rsidRPr="000733E8" w:rsidRDefault="000733E8" w:rsidP="000733E8">
      <w:pPr>
        <w:numPr>
          <w:ilvl w:val="0"/>
          <w:numId w:val="6"/>
        </w:numPr>
      </w:pPr>
      <w:r w:rsidRPr="000733E8">
        <w:rPr>
          <w:b/>
          <w:bCs/>
        </w:rPr>
        <w:t>Constructive Feedback:</w:t>
      </w:r>
      <w:r w:rsidRPr="000733E8">
        <w:br/>
        <w:t xml:space="preserve">Balance strengths-based feedback with clear, growth-oriented recommendations </w:t>
      </w:r>
    </w:p>
    <w:p w14:paraId="607EC24C" w14:textId="77777777" w:rsidR="000733E8" w:rsidRPr="000733E8" w:rsidRDefault="000733E8" w:rsidP="000733E8">
      <w:pPr>
        <w:numPr>
          <w:ilvl w:val="0"/>
          <w:numId w:val="6"/>
        </w:numPr>
      </w:pPr>
      <w:r w:rsidRPr="000733E8">
        <w:rPr>
          <w:b/>
          <w:bCs/>
        </w:rPr>
        <w:t>Collaboration:</w:t>
      </w:r>
      <w:r w:rsidRPr="000733E8">
        <w:br/>
        <w:t xml:space="preserve">Foster a positive working relationship with candidates and mentor teachers; operate as part of a support team </w:t>
      </w:r>
    </w:p>
    <w:p w14:paraId="79F0C635" w14:textId="77777777" w:rsidR="000733E8" w:rsidRPr="000733E8" w:rsidRDefault="000733E8" w:rsidP="000733E8">
      <w:pPr>
        <w:numPr>
          <w:ilvl w:val="0"/>
          <w:numId w:val="6"/>
        </w:numPr>
      </w:pPr>
      <w:r w:rsidRPr="000733E8">
        <w:rPr>
          <w:b/>
          <w:bCs/>
        </w:rPr>
        <w:lastRenderedPageBreak/>
        <w:t>Responsiveness:</w:t>
      </w:r>
      <w:r w:rsidRPr="000733E8">
        <w:br/>
        <w:t xml:space="preserve">Address candidate needs and concerns proactively; escalate concerns when necessary </w:t>
      </w:r>
    </w:p>
    <w:p w14:paraId="24F0CEF9" w14:textId="77777777" w:rsidR="000733E8" w:rsidRPr="000733E8" w:rsidRDefault="000733E8" w:rsidP="000733E8">
      <w:pPr>
        <w:numPr>
          <w:ilvl w:val="0"/>
          <w:numId w:val="6"/>
        </w:numPr>
      </w:pPr>
      <w:r w:rsidRPr="000733E8">
        <w:rPr>
          <w:b/>
          <w:bCs/>
        </w:rPr>
        <w:t>Equity &amp; Inclusion:</w:t>
      </w:r>
      <w:r w:rsidRPr="000733E8">
        <w:br/>
        <w:t xml:space="preserve">Support candidates in implementing inclusive, culturally responsive, and legally compliant instructional practices for diverse learners </w:t>
      </w:r>
    </w:p>
    <w:p w14:paraId="4540F9B4" w14:textId="77777777" w:rsidR="000733E8" w:rsidRPr="000733E8" w:rsidRDefault="000733E8" w:rsidP="000733E8">
      <w:pPr>
        <w:numPr>
          <w:ilvl w:val="0"/>
          <w:numId w:val="6"/>
        </w:numPr>
      </w:pPr>
      <w:r w:rsidRPr="000733E8">
        <w:rPr>
          <w:b/>
          <w:bCs/>
        </w:rPr>
        <w:t>Reflective Practice:</w:t>
      </w:r>
      <w:r w:rsidRPr="000733E8">
        <w:br/>
        <w:t xml:space="preserve">Model ongoing professional reflection and continuous improvement </w:t>
      </w:r>
    </w:p>
    <w:p w14:paraId="68B840A9" w14:textId="77777777" w:rsidR="000733E8" w:rsidRPr="000733E8" w:rsidRDefault="000733E8" w:rsidP="000733E8">
      <w:r w:rsidRPr="000733E8">
        <w:pict w14:anchorId="1FBB9391">
          <v:rect id="_x0000_i1045" style="width:0;height:1.5pt" o:hralign="center" o:hrstd="t" o:hr="t" fillcolor="#a0a0a0" stroked="f"/>
        </w:pict>
      </w:r>
    </w:p>
    <w:p w14:paraId="7F957E2A" w14:textId="77777777" w:rsidR="000733E8" w:rsidRPr="000733E8" w:rsidRDefault="000733E8" w:rsidP="000733E8">
      <w:pPr>
        <w:rPr>
          <w:b/>
          <w:bCs/>
        </w:rPr>
      </w:pPr>
      <w:r w:rsidRPr="000733E8">
        <w:rPr>
          <w:b/>
          <w:bCs/>
        </w:rPr>
        <w:t>Big Picture</w:t>
      </w:r>
    </w:p>
    <w:p w14:paraId="25160B3E" w14:textId="77777777" w:rsidR="000733E8" w:rsidRPr="000733E8" w:rsidRDefault="000733E8" w:rsidP="000733E8">
      <w:r w:rsidRPr="000733E8">
        <w:t>There’s a quiet tension in this role—you’re both coach and evaluator. You’re helping someone grow while also deciding if they’re ready.</w:t>
      </w:r>
    </w:p>
    <w:p w14:paraId="59BA1846" w14:textId="77777777" w:rsidR="000733E8" w:rsidRPr="000733E8" w:rsidRDefault="000733E8" w:rsidP="000733E8">
      <w:r w:rsidRPr="000733E8">
        <w:t>Handled well, it doesn’t feel like gatekeeping. It feels more like… standing just close enough that they don’t fall, but far enough that they learn how to stand on their own.</w:t>
      </w:r>
    </w:p>
    <w:p w14:paraId="6813A8D0" w14:textId="77777777" w:rsidR="00590610" w:rsidRDefault="00590610"/>
    <w:p w14:paraId="6F63E808" w14:textId="59DD5120" w:rsidR="000733E8" w:rsidRDefault="000733E8">
      <w:pPr>
        <w:rPr>
          <w:b/>
          <w:bCs/>
        </w:rPr>
      </w:pPr>
      <w:r w:rsidRPr="000733E8">
        <w:rPr>
          <w:b/>
          <w:bCs/>
        </w:rPr>
        <w:t>Version 2</w:t>
      </w:r>
    </w:p>
    <w:p w14:paraId="712ADE5D" w14:textId="77777777" w:rsidR="000733E8" w:rsidRPr="000733E8" w:rsidRDefault="000733E8" w:rsidP="000733E8">
      <w:pPr>
        <w:rPr>
          <w:b/>
          <w:bCs/>
        </w:rPr>
      </w:pPr>
      <w:r w:rsidRPr="000733E8">
        <w:rPr>
          <w:b/>
          <w:bCs/>
        </w:rPr>
        <w:t>Field Supervisor – Special Education &amp; Multiple Subject Graduate Candidates</w:t>
      </w:r>
    </w:p>
    <w:p w14:paraId="14A1964A" w14:textId="77777777" w:rsidR="000733E8" w:rsidRPr="000733E8" w:rsidRDefault="000733E8" w:rsidP="000733E8">
      <w:pPr>
        <w:rPr>
          <w:b/>
          <w:bCs/>
        </w:rPr>
      </w:pPr>
      <w:r w:rsidRPr="000733E8">
        <w:rPr>
          <w:b/>
          <w:bCs/>
        </w:rPr>
        <w:t>Chapman University</w:t>
      </w:r>
    </w:p>
    <w:p w14:paraId="160F5C24" w14:textId="77777777" w:rsidR="000733E8" w:rsidRPr="000733E8" w:rsidRDefault="000733E8" w:rsidP="000733E8">
      <w:pPr>
        <w:numPr>
          <w:ilvl w:val="0"/>
          <w:numId w:val="7"/>
        </w:numPr>
        <w:rPr>
          <w:b/>
          <w:bCs/>
        </w:rPr>
      </w:pPr>
      <w:r w:rsidRPr="000733E8">
        <w:rPr>
          <w:b/>
          <w:bCs/>
        </w:rPr>
        <w:t xml:space="preserve">Supervise and evaluate graduate teacher candidates during clinical fieldwork and student teaching placements </w:t>
      </w:r>
    </w:p>
    <w:p w14:paraId="664EA0F3" w14:textId="77777777" w:rsidR="000733E8" w:rsidRPr="000733E8" w:rsidRDefault="000733E8" w:rsidP="000733E8">
      <w:pPr>
        <w:numPr>
          <w:ilvl w:val="0"/>
          <w:numId w:val="7"/>
        </w:numPr>
        <w:rPr>
          <w:b/>
          <w:bCs/>
        </w:rPr>
      </w:pPr>
      <w:r w:rsidRPr="000733E8">
        <w:rPr>
          <w:b/>
          <w:bCs/>
        </w:rPr>
        <w:t xml:space="preserve">Conduct formal observations and provide targeted, standards-aligned feedback based on Teaching Performance Expectations (TPEs) </w:t>
      </w:r>
    </w:p>
    <w:p w14:paraId="71817C3E" w14:textId="77777777" w:rsidR="000733E8" w:rsidRPr="000733E8" w:rsidRDefault="000733E8" w:rsidP="000733E8">
      <w:pPr>
        <w:numPr>
          <w:ilvl w:val="0"/>
          <w:numId w:val="7"/>
        </w:numPr>
        <w:rPr>
          <w:b/>
          <w:bCs/>
        </w:rPr>
      </w:pPr>
      <w:r w:rsidRPr="000733E8">
        <w:rPr>
          <w:b/>
          <w:bCs/>
        </w:rPr>
        <w:t xml:space="preserve">Facilitate pre- and post-observation conferences to promote reflective practice and instructional growth </w:t>
      </w:r>
    </w:p>
    <w:p w14:paraId="0F883AEE" w14:textId="77777777" w:rsidR="000733E8" w:rsidRPr="000733E8" w:rsidRDefault="000733E8" w:rsidP="000733E8">
      <w:pPr>
        <w:numPr>
          <w:ilvl w:val="0"/>
          <w:numId w:val="7"/>
        </w:numPr>
        <w:rPr>
          <w:b/>
          <w:bCs/>
        </w:rPr>
      </w:pPr>
      <w:r w:rsidRPr="000733E8">
        <w:rPr>
          <w:b/>
          <w:bCs/>
        </w:rPr>
        <w:t xml:space="preserve">Coach candidates in lesson planning, classroom management, differentiation, and assessment practices </w:t>
      </w:r>
    </w:p>
    <w:p w14:paraId="78497F38" w14:textId="77777777" w:rsidR="000733E8" w:rsidRPr="000733E8" w:rsidRDefault="000733E8" w:rsidP="000733E8">
      <w:pPr>
        <w:numPr>
          <w:ilvl w:val="0"/>
          <w:numId w:val="7"/>
        </w:numPr>
        <w:rPr>
          <w:b/>
          <w:bCs/>
        </w:rPr>
      </w:pPr>
      <w:r w:rsidRPr="000733E8">
        <w:rPr>
          <w:b/>
          <w:bCs/>
        </w:rPr>
        <w:t xml:space="preserve">Monitor candidate progress and support gradual assumption of full teaching responsibilities </w:t>
      </w:r>
    </w:p>
    <w:p w14:paraId="36A2817A" w14:textId="77777777" w:rsidR="000733E8" w:rsidRPr="000733E8" w:rsidRDefault="000733E8" w:rsidP="000733E8">
      <w:pPr>
        <w:numPr>
          <w:ilvl w:val="0"/>
          <w:numId w:val="7"/>
        </w:numPr>
        <w:rPr>
          <w:b/>
          <w:bCs/>
        </w:rPr>
      </w:pPr>
      <w:r w:rsidRPr="000733E8">
        <w:rPr>
          <w:b/>
          <w:bCs/>
        </w:rPr>
        <w:t xml:space="preserve">Collaborate with mentor teachers, site administrators, and university faculty to ensure alignment and candidate success </w:t>
      </w:r>
    </w:p>
    <w:p w14:paraId="134E0229" w14:textId="77777777" w:rsidR="000733E8" w:rsidRPr="000733E8" w:rsidRDefault="000733E8" w:rsidP="000733E8">
      <w:pPr>
        <w:numPr>
          <w:ilvl w:val="0"/>
          <w:numId w:val="7"/>
        </w:numPr>
        <w:rPr>
          <w:b/>
          <w:bCs/>
        </w:rPr>
      </w:pPr>
      <w:r w:rsidRPr="000733E8">
        <w:rPr>
          <w:b/>
          <w:bCs/>
        </w:rPr>
        <w:lastRenderedPageBreak/>
        <w:t xml:space="preserve">Complete formative and summative evaluations; document candidate performance and program requirements </w:t>
      </w:r>
    </w:p>
    <w:p w14:paraId="32B59465" w14:textId="77777777" w:rsidR="000733E8" w:rsidRPr="000733E8" w:rsidRDefault="000733E8" w:rsidP="000733E8">
      <w:pPr>
        <w:numPr>
          <w:ilvl w:val="0"/>
          <w:numId w:val="7"/>
        </w:numPr>
        <w:rPr>
          <w:b/>
          <w:bCs/>
        </w:rPr>
      </w:pPr>
      <w:r w:rsidRPr="000733E8">
        <w:rPr>
          <w:b/>
          <w:bCs/>
        </w:rPr>
        <w:t xml:space="preserve">Participate in midterm and final evaluation meetings to assess readiness for credential recommendation </w:t>
      </w:r>
    </w:p>
    <w:p w14:paraId="7B0AB4B0" w14:textId="77777777" w:rsidR="000733E8" w:rsidRPr="000733E8" w:rsidRDefault="000733E8" w:rsidP="000733E8">
      <w:pPr>
        <w:numPr>
          <w:ilvl w:val="0"/>
          <w:numId w:val="7"/>
        </w:numPr>
        <w:rPr>
          <w:b/>
          <w:bCs/>
        </w:rPr>
      </w:pPr>
      <w:r w:rsidRPr="000733E8">
        <w:rPr>
          <w:b/>
          <w:bCs/>
        </w:rPr>
        <w:t xml:space="preserve">Provide guidance on program expectations, including lesson design, portfolio development, and performance assessments (e.g., </w:t>
      </w:r>
      <w:proofErr w:type="spellStart"/>
      <w:r w:rsidRPr="000733E8">
        <w:rPr>
          <w:b/>
          <w:bCs/>
        </w:rPr>
        <w:t>CalTPA</w:t>
      </w:r>
      <w:proofErr w:type="spellEnd"/>
      <w:r w:rsidRPr="000733E8">
        <w:rPr>
          <w:b/>
          <w:bCs/>
        </w:rPr>
        <w:t xml:space="preserve">) </w:t>
      </w:r>
    </w:p>
    <w:p w14:paraId="64C2C782" w14:textId="77777777" w:rsidR="000733E8" w:rsidRPr="000733E8" w:rsidRDefault="000733E8" w:rsidP="000733E8">
      <w:pPr>
        <w:numPr>
          <w:ilvl w:val="0"/>
          <w:numId w:val="7"/>
        </w:numPr>
        <w:rPr>
          <w:b/>
          <w:bCs/>
        </w:rPr>
      </w:pPr>
      <w:r w:rsidRPr="000733E8">
        <w:rPr>
          <w:b/>
          <w:bCs/>
        </w:rPr>
        <w:t xml:space="preserve">Maintain consistent communication and address performance concerns in a timely and professional manner </w:t>
      </w:r>
    </w:p>
    <w:p w14:paraId="1F6CC4EF" w14:textId="77777777" w:rsidR="000733E8" w:rsidRPr="000733E8" w:rsidRDefault="000733E8" w:rsidP="000733E8">
      <w:pPr>
        <w:rPr>
          <w:b/>
          <w:bCs/>
        </w:rPr>
      </w:pPr>
      <w:r w:rsidRPr="000733E8">
        <w:rPr>
          <w:b/>
          <w:bCs/>
        </w:rPr>
        <w:pict w14:anchorId="19CD39B0">
          <v:rect id="_x0000_i1055" style="width:0;height:1.5pt" o:hralign="center" o:hrstd="t" o:hr="t" fillcolor="#a0a0a0" stroked="f"/>
        </w:pict>
      </w:r>
    </w:p>
    <w:p w14:paraId="2ACBBE39" w14:textId="77777777" w:rsidR="000733E8" w:rsidRPr="000733E8" w:rsidRDefault="000733E8" w:rsidP="000733E8">
      <w:pPr>
        <w:rPr>
          <w:b/>
          <w:bCs/>
        </w:rPr>
      </w:pPr>
      <w:r w:rsidRPr="000733E8">
        <w:rPr>
          <w:b/>
          <w:bCs/>
        </w:rPr>
        <w:t xml:space="preserve">If you read it out loud, it lands </w:t>
      </w:r>
      <w:proofErr w:type="gramStart"/>
      <w:r w:rsidRPr="000733E8">
        <w:rPr>
          <w:b/>
          <w:bCs/>
        </w:rPr>
        <w:t>pretty steady</w:t>
      </w:r>
      <w:proofErr w:type="gramEnd"/>
      <w:r w:rsidRPr="000733E8">
        <w:rPr>
          <w:b/>
          <w:bCs/>
        </w:rPr>
        <w:t>—competent, no fluff.</w:t>
      </w:r>
    </w:p>
    <w:p w14:paraId="654D496D" w14:textId="77777777" w:rsidR="000733E8" w:rsidRPr="000733E8" w:rsidRDefault="000733E8" w:rsidP="000733E8">
      <w:pPr>
        <w:rPr>
          <w:b/>
          <w:bCs/>
        </w:rPr>
      </w:pPr>
      <w:r w:rsidRPr="000733E8">
        <w:rPr>
          <w:b/>
          <w:bCs/>
        </w:rPr>
        <w:t xml:space="preserve">If you want to nudge it one way or another (more leadership, more compliance, more coaching-heavy), we can tilt it. Right </w:t>
      </w:r>
      <w:proofErr w:type="gramStart"/>
      <w:r w:rsidRPr="000733E8">
        <w:rPr>
          <w:b/>
          <w:bCs/>
        </w:rPr>
        <w:t>now</w:t>
      </w:r>
      <w:proofErr w:type="gramEnd"/>
      <w:r w:rsidRPr="000733E8">
        <w:rPr>
          <w:b/>
          <w:bCs/>
        </w:rPr>
        <w:t xml:space="preserve"> it sits right in the middle, which is usually where hiring teams feel safest.</w:t>
      </w:r>
    </w:p>
    <w:p w14:paraId="7243A924" w14:textId="77777777" w:rsidR="000733E8" w:rsidRPr="000733E8" w:rsidRDefault="000733E8">
      <w:pPr>
        <w:rPr>
          <w:b/>
          <w:bCs/>
        </w:rPr>
      </w:pPr>
    </w:p>
    <w:sectPr w:rsidR="000733E8" w:rsidRPr="00073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52D7D"/>
    <w:multiLevelType w:val="multilevel"/>
    <w:tmpl w:val="BCD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11FF"/>
    <w:multiLevelType w:val="multilevel"/>
    <w:tmpl w:val="14C0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B726A"/>
    <w:multiLevelType w:val="multilevel"/>
    <w:tmpl w:val="55A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80EE2"/>
    <w:multiLevelType w:val="multilevel"/>
    <w:tmpl w:val="72C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A0578"/>
    <w:multiLevelType w:val="multilevel"/>
    <w:tmpl w:val="ED1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80C61"/>
    <w:multiLevelType w:val="multilevel"/>
    <w:tmpl w:val="476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903BF"/>
    <w:multiLevelType w:val="multilevel"/>
    <w:tmpl w:val="EDC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029998">
    <w:abstractNumId w:val="4"/>
  </w:num>
  <w:num w:numId="2" w16cid:durableId="1384404626">
    <w:abstractNumId w:val="2"/>
  </w:num>
  <w:num w:numId="3" w16cid:durableId="953707784">
    <w:abstractNumId w:val="5"/>
  </w:num>
  <w:num w:numId="4" w16cid:durableId="1088502681">
    <w:abstractNumId w:val="1"/>
  </w:num>
  <w:num w:numId="5" w16cid:durableId="970209916">
    <w:abstractNumId w:val="0"/>
  </w:num>
  <w:num w:numId="6" w16cid:durableId="579603212">
    <w:abstractNumId w:val="3"/>
  </w:num>
  <w:num w:numId="7" w16cid:durableId="668870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E8"/>
    <w:rsid w:val="000733E8"/>
    <w:rsid w:val="00590610"/>
    <w:rsid w:val="009C0E77"/>
    <w:rsid w:val="009F037A"/>
    <w:rsid w:val="00EB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1166"/>
  <w15:chartTrackingRefBased/>
  <w15:docId w15:val="{9B5219E5-7094-4AA4-AE6B-DD9B858F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E8"/>
    <w:rPr>
      <w:rFonts w:eastAsiaTheme="majorEastAsia" w:cstheme="majorBidi"/>
      <w:color w:val="272727" w:themeColor="text1" w:themeTint="D8"/>
    </w:rPr>
  </w:style>
  <w:style w:type="paragraph" w:styleId="Title">
    <w:name w:val="Title"/>
    <w:basedOn w:val="Normal"/>
    <w:next w:val="Normal"/>
    <w:link w:val="TitleChar"/>
    <w:uiPriority w:val="10"/>
    <w:qFormat/>
    <w:rsid w:val="00073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E8"/>
    <w:pPr>
      <w:spacing w:before="160"/>
      <w:jc w:val="center"/>
    </w:pPr>
    <w:rPr>
      <w:i/>
      <w:iCs/>
      <w:color w:val="404040" w:themeColor="text1" w:themeTint="BF"/>
    </w:rPr>
  </w:style>
  <w:style w:type="character" w:customStyle="1" w:styleId="QuoteChar">
    <w:name w:val="Quote Char"/>
    <w:basedOn w:val="DefaultParagraphFont"/>
    <w:link w:val="Quote"/>
    <w:uiPriority w:val="29"/>
    <w:rsid w:val="000733E8"/>
    <w:rPr>
      <w:i/>
      <w:iCs/>
      <w:color w:val="404040" w:themeColor="text1" w:themeTint="BF"/>
    </w:rPr>
  </w:style>
  <w:style w:type="paragraph" w:styleId="ListParagraph">
    <w:name w:val="List Paragraph"/>
    <w:basedOn w:val="Normal"/>
    <w:uiPriority w:val="34"/>
    <w:qFormat/>
    <w:rsid w:val="000733E8"/>
    <w:pPr>
      <w:ind w:left="720"/>
      <w:contextualSpacing/>
    </w:pPr>
  </w:style>
  <w:style w:type="character" w:styleId="IntenseEmphasis">
    <w:name w:val="Intense Emphasis"/>
    <w:basedOn w:val="DefaultParagraphFont"/>
    <w:uiPriority w:val="21"/>
    <w:qFormat/>
    <w:rsid w:val="000733E8"/>
    <w:rPr>
      <w:i/>
      <w:iCs/>
      <w:color w:val="0F4761" w:themeColor="accent1" w:themeShade="BF"/>
    </w:rPr>
  </w:style>
  <w:style w:type="paragraph" w:styleId="IntenseQuote">
    <w:name w:val="Intense Quote"/>
    <w:basedOn w:val="Normal"/>
    <w:next w:val="Normal"/>
    <w:link w:val="IntenseQuoteChar"/>
    <w:uiPriority w:val="30"/>
    <w:qFormat/>
    <w:rsid w:val="00073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E8"/>
    <w:rPr>
      <w:i/>
      <w:iCs/>
      <w:color w:val="0F4761" w:themeColor="accent1" w:themeShade="BF"/>
    </w:rPr>
  </w:style>
  <w:style w:type="character" w:styleId="IntenseReference">
    <w:name w:val="Intense Reference"/>
    <w:basedOn w:val="DefaultParagraphFont"/>
    <w:uiPriority w:val="32"/>
    <w:qFormat/>
    <w:rsid w:val="000733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615</Words>
  <Characters>4365</Characters>
  <Application>Microsoft Office Word</Application>
  <DocSecurity>0</DocSecurity>
  <Lines>101</Lines>
  <Paragraphs>63</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Kelly</dc:creator>
  <cp:keywords/>
  <dc:description/>
  <cp:lastModifiedBy>Peterson, Kelly</cp:lastModifiedBy>
  <cp:revision>1</cp:revision>
  <dcterms:created xsi:type="dcterms:W3CDTF">2026-03-26T19:57:00Z</dcterms:created>
  <dcterms:modified xsi:type="dcterms:W3CDTF">2026-03-26T20:00:00Z</dcterms:modified>
</cp:coreProperties>
</file>