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jc w:val="center"/>
      </w:pPr>
      <w:r>
        <w:rPr>
          <w:rFonts w:ascii="Calibri" w:hAnsi="Calibri"/>
          <w:sz w:val="20"/>
        </w:rPr>
        <w:t>Mission Viejo, CA 92692 | 949.556.5378 | [NEEDS CONFIRMATION: email]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SUMMARY</w:t>
      </w:r>
    </w:p>
    <w:p>
      <w:r>
        <w:rPr>
          <w:rFonts w:ascii="Calibri" w:hAnsi="Calibri"/>
          <w:sz w:val="22"/>
        </w:rPr>
        <w:t>TK–8 Education Specialist (SDC + RSP/Inclusion), 26+ years across public and private schools; Clear Mild/Moderate credential and M.A. Special Education (Chapman, 2018).</w:t>
      </w:r>
    </w:p>
    <w:p>
      <w:r>
        <w:rPr>
          <w:rFonts w:ascii="Calibri" w:hAnsi="Calibri"/>
          <w:sz w:val="22"/>
        </w:rPr>
        <w:t>Chapman Field Supervisor: formal evaluator for Special Education and Multiple Subject candidates (CalTPA + California’s 13 TPEs) with program completion recommendation authority, including documented approval and non-approval decisions.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SIGNATURE IMPACT</w:t>
      </w:r>
    </w:p>
    <w:p>
      <w:pPr>
        <w:pStyle w:val="ListBullet"/>
      </w:pPr>
      <w:r>
        <w:rPr>
          <w:rFonts w:ascii="Calibri" w:hAnsi="Calibri"/>
          <w:sz w:val="22"/>
        </w:rPr>
        <w:t>Chapman evaluator: CalTPA + 13 TPEs evidence; recommends completion via approval or non-approval.</w:t>
      </w:r>
    </w:p>
    <w:p>
      <w:pPr>
        <w:pStyle w:val="ListBullet"/>
      </w:pPr>
      <w:r>
        <w:rPr>
          <w:rFonts w:ascii="Calibri" w:hAnsi="Calibri"/>
          <w:sz w:val="22"/>
        </w:rPr>
        <w:t>OUSD Olive: concurrent SDC + RSP/Inclusion ties IEP goals and co-teaching to bell-to-bell reality.</w:t>
      </w:r>
    </w:p>
    <w:p>
      <w:pPr>
        <w:pStyle w:val="ListBullet"/>
      </w:pPr>
      <w:r>
        <w:rPr>
          <w:rFonts w:ascii="Calibri" w:hAnsi="Calibri"/>
          <w:sz w:val="22"/>
        </w:rPr>
        <w:t>Mission Hills English: two-year move from avoidance to engagement; later novel electives—student-cited turning point (privacy-safe).</w:t>
      </w:r>
    </w:p>
    <w:p>
      <w:pPr>
        <w:pStyle w:val="ListBullet"/>
      </w:pPr>
      <w:r>
        <w:rPr>
          <w:rFonts w:ascii="Calibri" w:hAnsi="Calibri"/>
          <w:sz w:val="22"/>
        </w:rPr>
        <w:t>Chino Anna Borba: two high-risk-profile students—trust rebuilt; families back at school; formative student reflections (privacy-safe).</w:t>
      </w:r>
    </w:p>
    <w:p>
      <w:pPr>
        <w:pStyle w:val="ListBullet"/>
      </w:pPr>
      <w:r>
        <w:rPr>
          <w:rFonts w:ascii="Calibri" w:hAnsi="Calibri"/>
          <w:sz w:val="22"/>
        </w:rPr>
        <w:t>Riley volunteer: Revolutionary War walk-through at scale; reading data drove fifth-grade and SPED intervention cycles.</w:t>
      </w:r>
    </w:p>
    <w:p>
      <w:pPr>
        <w:pStyle w:val="ListBullet"/>
      </w:pPr>
      <w:r>
        <w:rPr>
          <w:rFonts w:ascii="Calibri" w:hAnsi="Calibri"/>
          <w:sz w:val="22"/>
        </w:rPr>
        <w:t>Chino grades 1–6: Master Teacher, RTI, SELPA behavior team, science fair, SSC, textbook adoption—cross-site scope.</w:t>
      </w:r>
    </w:p>
    <w:p>
      <w:pPr>
        <w:pStyle w:val="ListBullet"/>
      </w:pPr>
      <w:r>
        <w:rPr>
          <w:rFonts w:ascii="Calibri" w:hAnsi="Calibri"/>
          <w:sz w:val="22"/>
        </w:rPr>
        <w:t>IEP documents, classroom evidence, and district assessments feed one adjustment loop—not calendar drift.</w:t>
      </w:r>
    </w:p>
    <w:p>
      <w:pPr>
        <w:pStyle w:val="ListBullet"/>
      </w:pPr>
      <w:r>
        <w:rPr>
          <w:rFonts w:ascii="Calibri" w:hAnsi="Calibri"/>
          <w:sz w:val="22"/>
        </w:rPr>
        <w:t>Chapman observe–conference–document rhythm turns standards into same-week teaching adjustments in partner schools.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CORE COMPETENCIES</w:t>
      </w:r>
    </w:p>
    <w:p>
      <w:r>
        <w:rPr>
          <w:rFonts w:ascii="Calibri" w:hAnsi="Calibri"/>
          <w:sz w:val="22"/>
        </w:rPr>
        <w:t>SDC &amp; RSP/Inclusion | IEP development &amp; compliance | MTSS/RTI teaming | UDL-informed instruction | Progress monitoring &amp; assessment | Family partnership | Paraprofessional leadership | Formal observation &amp; written evaluation (13 TPEs) | CalTPA-aligned coaching | Site &amp; district committees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CERTIFICATIONS &amp; CREDENTIALS</w:t>
      </w:r>
    </w:p>
    <w:p>
      <w:pPr>
        <w:pStyle w:val="ListBullet"/>
      </w:pPr>
      <w:r>
        <w:rPr>
          <w:rFonts w:ascii="Calibri" w:hAnsi="Calibri"/>
          <w:sz w:val="22"/>
        </w:rPr>
        <w:t>Clear Education Specialist Mild/Moderate — June 2019</w:t>
      </w:r>
    </w:p>
    <w:p>
      <w:pPr>
        <w:pStyle w:val="ListBullet"/>
      </w:pPr>
      <w:r>
        <w:rPr>
          <w:rFonts w:ascii="Calibri" w:hAnsi="Calibri"/>
          <w:sz w:val="22"/>
        </w:rPr>
        <w:t>Multiple Subject Teaching Credential — Renewal January 1, 2021</w:t>
      </w:r>
    </w:p>
    <w:p>
      <w:pPr>
        <w:pStyle w:val="ListBullet"/>
      </w:pPr>
      <w:r>
        <w:rPr>
          <w:rFonts w:ascii="Calibri" w:hAnsi="Calibri"/>
          <w:sz w:val="22"/>
        </w:rPr>
        <w:t>IB PYP — March 2007</w:t>
      </w:r>
    </w:p>
    <w:p>
      <w:pPr>
        <w:pStyle w:val="ListBullet"/>
      </w:pPr>
      <w:r>
        <w:rPr>
          <w:rFonts w:ascii="Calibri" w:hAnsi="Calibri"/>
          <w:sz w:val="22"/>
        </w:rPr>
        <w:t>CLAD — November 2006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PROFESSIONAL EXPERIENCE</w:t>
      </w:r>
    </w:p>
    <w:p>
      <w:r>
        <w:rPr>
          <w:rFonts w:ascii="Calibri" w:hAnsi="Calibri"/>
          <w:b/>
          <w:sz w:val="22"/>
        </w:rPr>
        <w:t>Education Specialist (SDC + RSP/Inclusion) | Orange Unified School District, Olive Elementary | Orange, CA | August 2017 – Present</w:t>
      </w:r>
    </w:p>
    <w:p>
      <w:pPr>
        <w:pStyle w:val="ListBullet"/>
      </w:pPr>
      <w:r>
        <w:rPr>
          <w:rFonts w:ascii="Calibri" w:hAnsi="Calibri"/>
          <w:sz w:val="22"/>
        </w:rPr>
        <w:t>Shapes Olive Elementary’s concurrent SDC + RSP/Inclusion system so service models, minutes, and measurable IEP outcomes stay synchronized across whole-group, small-group, and pull-aside formats.</w:t>
      </w:r>
    </w:p>
    <w:p>
      <w:pPr>
        <w:pStyle w:val="ListBullet"/>
      </w:pPr>
      <w:r>
        <w:rPr>
          <w:rFonts w:ascii="Calibri" w:hAnsi="Calibri"/>
          <w:sz w:val="22"/>
        </w:rPr>
        <w:t>Steers MTSS/RTI and UDL cycles so progress monitoring triggers timely scaffold shifts while keeping grade-level access in play when the data warrants it.</w:t>
      </w:r>
    </w:p>
    <w:p>
      <w:pPr>
        <w:pStyle w:val="ListBullet"/>
      </w:pPr>
      <w:r>
        <w:rPr>
          <w:rFonts w:ascii="Calibri" w:hAnsi="Calibri"/>
          <w:sz w:val="22"/>
        </w:rPr>
        <w:t>Co-plans with general education so inclusion minutes materialize in live lessons and transitions—closing the gap between IEP promises and classroom execution.</w:t>
      </w:r>
    </w:p>
    <w:p>
      <w:pPr>
        <w:pStyle w:val="ListBullet"/>
      </w:pPr>
      <w:r>
        <w:rPr>
          <w:rFonts w:ascii="Calibri" w:hAnsi="Calibri"/>
          <w:sz w:val="22"/>
        </w:rPr>
        <w:t>Runs predictable family communication rhythms on goals, behavior plans, and IEP milestones so caregivers see momentum before surprises reach home or the meeting table.</w:t>
      </w:r>
    </w:p>
    <w:p>
      <w:pPr>
        <w:pStyle w:val="ListBullet"/>
      </w:pPr>
      <w:r>
        <w:rPr>
          <w:rFonts w:ascii="Calibri" w:hAnsi="Calibri"/>
          <w:sz w:val="22"/>
        </w:rPr>
        <w:t>Programs calm routines and paraprofessional choreography around transitions—predictable starts, positive expectations, safe movement—so instructional minutes stay intact.</w:t>
      </w:r>
    </w:p>
    <w:p>
      <w:pPr>
        <w:pStyle w:val="ListBullet"/>
      </w:pPr>
      <w:r>
        <w:rPr>
          <w:rFonts w:ascii="Calibri" w:hAnsi="Calibri"/>
          <w:sz w:val="22"/>
        </w:rPr>
        <w:t>Represents caseload students in assessments and site/district special education forums when decisions reset services, placements, or long-range outcomes.</w:t>
      </w:r>
    </w:p>
    <w:p>
      <w:r>
        <w:rPr>
          <w:rFonts w:ascii="Calibri" w:hAnsi="Calibri"/>
          <w:b/>
          <w:sz w:val="22"/>
        </w:rPr>
        <w:t>Field Supervisor, Special Education &amp; Multiple Subject Credential Candidates | Chapman University, College of Educational Studies (field supervision) | Orange, CA | August 2020 – Present (Caseload-based)</w:t>
      </w:r>
    </w:p>
    <w:p>
      <w:pPr>
        <w:pStyle w:val="ListBullet"/>
      </w:pPr>
      <w:r>
        <w:rPr>
          <w:rFonts w:ascii="Calibri" w:hAnsi="Calibri"/>
          <w:sz w:val="22"/>
        </w:rPr>
        <w:t>Serves as university field supervisor for Special Education and Multiple Subject candidates, holding formal evaluation authority alongside structured coaching across clinical practice and student teaching.</w:t>
      </w:r>
    </w:p>
    <w:p>
      <w:pPr>
        <w:pStyle w:val="ListBullet"/>
      </w:pPr>
      <w:r>
        <w:rPr>
          <w:rFonts w:ascii="Calibri" w:hAnsi="Calibri"/>
          <w:sz w:val="22"/>
        </w:rPr>
        <w:t>Anchors written and conference feedback to California’s 13 TPEs and CalTPA milestones—lesson design, differentiation, classroom management, assessment, and portfolio requirements.</w:t>
      </w:r>
    </w:p>
    <w:p>
      <w:pPr>
        <w:pStyle w:val="ListBullet"/>
      </w:pPr>
      <w:r>
        <w:rPr>
          <w:rFonts w:ascii="Calibri" w:hAnsi="Calibri"/>
          <w:sz w:val="22"/>
        </w:rPr>
        <w:t>Conducts formal observations with pre- and post-conferences; records formative and summative judgments with evidence and specific next steps candidates can implement immediately.</w:t>
      </w:r>
    </w:p>
    <w:p>
      <w:pPr>
        <w:pStyle w:val="ListBullet"/>
      </w:pPr>
      <w:r>
        <w:rPr>
          <w:rFonts w:ascii="Calibri" w:hAnsi="Calibri"/>
          <w:sz w:val="22"/>
        </w:rPr>
        <w:t>Coordinates with mentor teachers and program leadership on concerns, documentation quality, and placement fitness while upholding confidentiality and ethical practice.</w:t>
      </w:r>
    </w:p>
    <w:p>
      <w:pPr>
        <w:pStyle w:val="ListBullet"/>
      </w:pPr>
      <w:r>
        <w:rPr>
          <w:rFonts w:ascii="Calibri" w:hAnsi="Calibri"/>
          <w:sz w:val="22"/>
        </w:rPr>
        <w:t>Participates in program evaluation meetings where readiness for added responsibility and milestone completion are decided.</w:t>
      </w:r>
    </w:p>
    <w:p>
      <w:pPr>
        <w:pStyle w:val="ListBullet"/>
      </w:pPr>
      <w:r>
        <w:rPr>
          <w:rFonts w:ascii="Calibri" w:hAnsi="Calibri"/>
          <w:sz w:val="22"/>
        </w:rPr>
        <w:t>Submits program-level readiness recommendations for credential advancement and completion, including approval and non-approval outcomes tied to documented performance.</w:t>
      </w:r>
    </w:p>
    <w:p>
      <w:r>
        <w:rPr>
          <w:rFonts w:ascii="Calibri" w:hAnsi="Calibri"/>
          <w:b/>
          <w:sz w:val="22"/>
        </w:rPr>
        <w:t>Special Education Instructional Aide | Saddleback Valley Unified School District, Rancho Santa Margarita Intermediate | Rancho Santa Margarita, CA | March 2016 – June 2017</w:t>
      </w:r>
    </w:p>
    <w:p>
      <w:pPr>
        <w:pStyle w:val="ListBullet"/>
      </w:pPr>
      <w:r>
        <w:rPr>
          <w:rFonts w:ascii="Calibri" w:hAnsi="Calibri"/>
          <w:sz w:val="22"/>
        </w:rPr>
        <w:t>Delivered small-group and one-to-one support for students with disabilities under the education specialist’s direction, keeping students on IEP-aligned tasks and classroom routines.</w:t>
      </w:r>
    </w:p>
    <w:p>
      <w:pPr>
        <w:pStyle w:val="ListBullet"/>
      </w:pPr>
      <w:r>
        <w:rPr>
          <w:rFonts w:ascii="Calibri" w:hAnsi="Calibri"/>
          <w:sz w:val="22"/>
        </w:rPr>
        <w:t>Handled materials, transitions, and assigned supervision during structured non-instructional periods so instruction could stay focused.</w:t>
      </w:r>
    </w:p>
    <w:p>
      <w:r>
        <w:rPr>
          <w:rFonts w:ascii="Calibri" w:hAnsi="Calibri"/>
          <w:b/>
          <w:sz w:val="22"/>
        </w:rPr>
        <w:t>Volunteer — Fifth-Grade Classroom &amp; Special Education Support | Chino Unified School District, Riley Elementary | Chino, CA | June 2013 – March 2016</w:t>
      </w:r>
    </w:p>
    <w:p>
      <w:pPr>
        <w:pStyle w:val="ListBullet"/>
      </w:pPr>
      <w:r>
        <w:rPr>
          <w:rFonts w:ascii="Calibri" w:hAnsi="Calibri"/>
          <w:sz w:val="22"/>
        </w:rPr>
        <w:t>Volunteered in a fifth-grade classroom during a career transition, reinforcing instruction and daily routines alongside the classroom teacher.</w:t>
      </w:r>
    </w:p>
    <w:p>
      <w:pPr>
        <w:pStyle w:val="ListBullet"/>
      </w:pPr>
      <w:r>
        <w:rPr>
          <w:rFonts w:ascii="Calibri" w:hAnsi="Calibri"/>
          <w:sz w:val="22"/>
        </w:rPr>
        <w:t>Planned and led a schoolwide fifth-grade Revolutionary War walk-through, coordinating stations, materials, and rotations for the full grade level.</w:t>
      </w:r>
    </w:p>
    <w:p>
      <w:pPr>
        <w:pStyle w:val="ListBullet"/>
      </w:pPr>
      <w:r>
        <w:rPr>
          <w:rFonts w:ascii="Calibri" w:hAnsi="Calibri"/>
          <w:sz w:val="22"/>
        </w:rPr>
        <w:t>Ran weekly fifth-grade reading assessments and supported Special Education department reading assessments so teams could adjust interventions and maintain clear records.</w:t>
      </w:r>
    </w:p>
    <w:p>
      <w:r>
        <w:rPr>
          <w:rFonts w:ascii="Calibri" w:hAnsi="Calibri"/>
          <w:b/>
          <w:sz w:val="22"/>
        </w:rPr>
        <w:t>Junior High English Teacher | Mission Hills Christian School, Junior High | Rancho Santa Margarita, CA | June 2008 – June 2013</w:t>
      </w:r>
    </w:p>
    <w:p>
      <w:pPr>
        <w:pStyle w:val="ListBullet"/>
      </w:pPr>
      <w:r>
        <w:rPr>
          <w:rFonts w:ascii="Calibri" w:hAnsi="Calibri"/>
          <w:sz w:val="22"/>
        </w:rPr>
        <w:t>Taught junior high English with schoolwide curriculum responsibilities and individualized academic plans for students with elevated learning needs.</w:t>
      </w:r>
    </w:p>
    <w:p>
      <w:pPr>
        <w:pStyle w:val="ListBullet"/>
      </w:pPr>
      <w:r>
        <w:rPr>
          <w:rFonts w:ascii="Calibri" w:hAnsi="Calibri"/>
          <w:sz w:val="22"/>
        </w:rPr>
        <w:t>Partnered with the school psychologist on individualized programming spanning elementary and junior high levels.</w:t>
      </w:r>
    </w:p>
    <w:p>
      <w:pPr>
        <w:pStyle w:val="ListBullet"/>
      </w:pPr>
      <w:r>
        <w:rPr>
          <w:rFonts w:ascii="Calibri" w:hAnsi="Calibri"/>
          <w:sz w:val="22"/>
        </w:rPr>
        <w:t>Sponsored regional speech, spelling, and creative writing participation through ACSI-related programs.</w:t>
      </w:r>
    </w:p>
    <w:p>
      <w:pPr>
        <w:pStyle w:val="ListBullet"/>
      </w:pPr>
      <w:r>
        <w:rPr>
          <w:rFonts w:ascii="Calibri" w:hAnsi="Calibri"/>
          <w:sz w:val="22"/>
        </w:rPr>
        <w:t>Reluctant reader outcome (privacy-safe): supported a multi-year shift from reading avoidance to engagement; the student later chose high school novel-study electives and credited the earlier confidence foundation.</w:t>
      </w:r>
    </w:p>
    <w:p>
      <w:r>
        <w:rPr>
          <w:rFonts w:ascii="Calibri" w:hAnsi="Calibri"/>
          <w:b/>
          <w:sz w:val="22"/>
        </w:rPr>
        <w:t>Elementary Teacher (grades 1–6); Master Teacher (fifth grade) | Chino Unified School District, Anna Borba Elementary | Chino, CA | August 1994 – June 2008</w:t>
      </w:r>
    </w:p>
    <w:p>
      <w:pPr>
        <w:pStyle w:val="ListBullet"/>
      </w:pPr>
      <w:r>
        <w:rPr>
          <w:rFonts w:ascii="Calibri" w:hAnsi="Calibri"/>
          <w:sz w:val="22"/>
        </w:rPr>
        <w:t>Taught multiple grade levels—including a 1/2 combination and extended assignments in fifth and sixth grades—while serving as fifth-grade Master Teacher and Grade Level Coordinator and partnering with the resource specialist on inclusion-style instruction.</w:t>
      </w:r>
    </w:p>
    <w:p>
      <w:pPr>
        <w:pStyle w:val="ListBullet"/>
      </w:pPr>
      <w:r>
        <w:rPr>
          <w:rFonts w:ascii="Calibri" w:hAnsi="Calibri"/>
          <w:sz w:val="22"/>
        </w:rPr>
        <w:t>Served on the RTI team and the Specialized Academic &amp; Behavior Intervention Team (West End SELPA trained); supported schoolwide Conflict Managers training (West End SELPA program).</w:t>
      </w:r>
    </w:p>
    <w:p>
      <w:pPr>
        <w:pStyle w:val="ListBullet"/>
      </w:pPr>
      <w:r>
        <w:rPr>
          <w:rFonts w:ascii="Calibri" w:hAnsi="Calibri"/>
          <w:sz w:val="22"/>
        </w:rPr>
        <w:t>Coordinated schoolwide science fair programming; participated in School Site Council, district textbook adoption, PQR team training, and collaborative DARE instruction with the Chino Police Department; completed IB Early Primary Years training and certification.</w:t>
      </w:r>
    </w:p>
    <w:p>
      <w:pPr>
        <w:pStyle w:val="ListBullet"/>
      </w:pPr>
      <w:r>
        <w:rPr>
          <w:rFonts w:ascii="Calibri" w:hAnsi="Calibri"/>
          <w:sz w:val="22"/>
        </w:rPr>
        <w:t>Two-student outcome (privacy-safe): supported two students often labeled as behavior concerns through relationship-first check-ins, barrier reduction, and interest-based engagement; strengthened family partnership and long-horizon trajectories without sharing identifying details.</w:t>
      </w:r>
    </w:p>
    <w:p>
      <w:r>
        <w:rPr>
          <w:rFonts w:ascii="Calibri" w:hAnsi="Calibri"/>
          <w:b/>
          <w:sz w:val="22"/>
        </w:rPr>
        <w:t>Sixth Grade Teacher | Chino Unified School District, Glenmeade Elementary | Chino Hills, CA | October 1991 – August 1994</w:t>
      </w:r>
    </w:p>
    <w:p>
      <w:pPr>
        <w:pStyle w:val="ListBullet"/>
      </w:pPr>
      <w:r>
        <w:rPr>
          <w:rFonts w:ascii="Calibri" w:hAnsi="Calibri"/>
          <w:sz w:val="22"/>
        </w:rPr>
        <w:t>Delivered daily sixth-grade instruction with curriculum development responsibilities and academic intervention supports.</w:t>
      </w:r>
    </w:p>
    <w:p>
      <w:pPr>
        <w:pStyle w:val="ListBullet"/>
      </w:pPr>
      <w:r>
        <w:rPr>
          <w:rFonts w:ascii="Calibri" w:hAnsi="Calibri"/>
          <w:sz w:val="22"/>
        </w:rPr>
        <w:t>Coordinated schoolwide science fair programming and collaborative DARE instruction with the Chino Police Department.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EDUCATION</w:t>
      </w:r>
    </w:p>
    <w:p>
      <w:pPr>
        <w:pStyle w:val="ListBullet"/>
      </w:pPr>
      <w:r>
        <w:rPr>
          <w:rFonts w:ascii="Calibri" w:hAnsi="Calibri"/>
          <w:sz w:val="22"/>
        </w:rPr>
        <w:t>M.A. Special Education — Chapman University, Orange, CA (December 2018)</w:t>
      </w:r>
    </w:p>
    <w:p>
      <w:pPr>
        <w:pStyle w:val="ListBullet"/>
      </w:pPr>
      <w:r>
        <w:rPr>
          <w:rFonts w:ascii="Calibri" w:hAnsi="Calibri"/>
          <w:sz w:val="22"/>
        </w:rPr>
        <w:t>Multiple Subject Teaching Credential — Chapman University, Orange, CA (January 1991)</w:t>
      </w:r>
    </w:p>
    <w:p>
      <w:pPr>
        <w:pStyle w:val="ListBullet"/>
      </w:pPr>
      <w:r>
        <w:rPr>
          <w:rFonts w:ascii="Calibri" w:hAnsi="Calibri"/>
          <w:sz w:val="22"/>
        </w:rPr>
        <w:t>B.S. Child Development — CSU Fullerton, Fullerton, CA (January 1990)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