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C91" w:rsidRPr="00904D7B" w:rsidRDefault="00B61942">
      <w:pPr>
        <w:pStyle w:val="Quotation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4D7B">
        <w:rPr>
          <w:rFonts w:ascii="Times New Roman" w:hAnsi="Times New Roman" w:cs="Times New Roman"/>
          <w:b/>
          <w:bCs/>
          <w:sz w:val="28"/>
          <w:szCs w:val="28"/>
        </w:rPr>
        <w:t>Функциональность проекта. Описание с точки зрения пользователя: какие задачи решает продукт, какие покрывает сценарии использования.</w:t>
      </w:r>
    </w:p>
    <w:p w:rsidR="00B16C91" w:rsidRPr="00904D7B" w:rsidRDefault="00B61942">
      <w:pPr>
        <w:pStyle w:val="Quotations"/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 xml:space="preserve">Генератор паролей снабжает пользователя большим количеством паролей управляемых длинны и </w:t>
      </w:r>
      <w:r w:rsidRPr="00904D7B">
        <w:rPr>
          <w:rFonts w:ascii="Times New Roman" w:hAnsi="Times New Roman" w:cs="Times New Roman"/>
          <w:sz w:val="28"/>
          <w:szCs w:val="28"/>
        </w:rPr>
        <w:t>содержания. Пользователь может изменять количество отображаемых паролей, и их состав.</w:t>
      </w:r>
    </w:p>
    <w:p w:rsidR="00B16C91" w:rsidRPr="00904D7B" w:rsidRDefault="00B61942">
      <w:pPr>
        <w:pStyle w:val="Quotation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4D7B">
        <w:rPr>
          <w:rFonts w:ascii="Times New Roman" w:hAnsi="Times New Roman" w:cs="Times New Roman"/>
          <w:b/>
          <w:bCs/>
          <w:sz w:val="28"/>
          <w:szCs w:val="28"/>
        </w:rPr>
        <w:t>Формат входных данных.</w:t>
      </w:r>
    </w:p>
    <w:p w:rsidR="00B16C91" w:rsidRPr="00904D7B" w:rsidRDefault="00B61942">
      <w:pPr>
        <w:pStyle w:val="Quotations"/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>Принимает 3 аргумента командной строки.</w:t>
      </w:r>
    </w:p>
    <w:p w:rsidR="00B16C91" w:rsidRPr="00904D7B" w:rsidRDefault="00B61942">
      <w:pPr>
        <w:pStyle w:val="Quotation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4D7B">
        <w:rPr>
          <w:rFonts w:ascii="Times New Roman" w:hAnsi="Times New Roman" w:cs="Times New Roman"/>
          <w:b/>
          <w:bCs/>
          <w:sz w:val="28"/>
          <w:szCs w:val="28"/>
        </w:rPr>
        <w:t>Интерфейс приложения. В каком режиме работает приложение (интерактивный или нет, фоновый процесс, сетевой с</w:t>
      </w:r>
      <w:r w:rsidRPr="00904D7B">
        <w:rPr>
          <w:rFonts w:ascii="Times New Roman" w:hAnsi="Times New Roman" w:cs="Times New Roman"/>
          <w:b/>
          <w:bCs/>
          <w:sz w:val="28"/>
          <w:szCs w:val="28"/>
        </w:rPr>
        <w:t>ервис и т. д.). Какие элементы интерфейса предусмотрены, их поведение.</w:t>
      </w:r>
    </w:p>
    <w:p w:rsidR="00B16C91" w:rsidRPr="00904D7B" w:rsidRDefault="00B61942">
      <w:pPr>
        <w:pStyle w:val="Quotations"/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>Консольное приложение.</w:t>
      </w:r>
    </w:p>
    <w:p w:rsidR="00B16C91" w:rsidRPr="00904D7B" w:rsidRDefault="00B61942">
      <w:pPr>
        <w:pStyle w:val="Quotation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4D7B">
        <w:rPr>
          <w:rFonts w:ascii="Times New Roman" w:hAnsi="Times New Roman" w:cs="Times New Roman"/>
          <w:b/>
          <w:bCs/>
          <w:sz w:val="28"/>
          <w:szCs w:val="28"/>
        </w:rPr>
        <w:t>Если приложение принимает аргументы командной строки, то их формат и описание.</w:t>
      </w:r>
    </w:p>
    <w:p w:rsidR="00904D7B" w:rsidRPr="00904D7B" w:rsidRDefault="00904D7B" w:rsidP="00904D7B">
      <w:pPr>
        <w:pStyle w:val="Quotations"/>
        <w:ind w:left="707"/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>В качестве первого аргумента (состав паролей и способ отображения) могут быть переданы аргументы:</w:t>
      </w:r>
    </w:p>
    <w:p w:rsidR="00904D7B" w:rsidRPr="00904D7B" w:rsidRDefault="00904D7B" w:rsidP="00904D7B">
      <w:pPr>
        <w:pStyle w:val="Quotation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>a – без строчных букв</w:t>
      </w:r>
    </w:p>
    <w:p w:rsidR="00904D7B" w:rsidRPr="00904D7B" w:rsidRDefault="00904D7B" w:rsidP="00904D7B">
      <w:pPr>
        <w:pStyle w:val="Quotation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 xml:space="preserve">A – без заглавных букв </w:t>
      </w:r>
    </w:p>
    <w:p w:rsidR="00904D7B" w:rsidRPr="00904D7B" w:rsidRDefault="00904D7B" w:rsidP="00904D7B">
      <w:pPr>
        <w:pStyle w:val="Quotation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 xml:space="preserve">S – без специальных символов </w:t>
      </w:r>
    </w:p>
    <w:p w:rsidR="00904D7B" w:rsidRPr="00904D7B" w:rsidRDefault="00904D7B" w:rsidP="00904D7B">
      <w:pPr>
        <w:pStyle w:val="Quotation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 xml:space="preserve">0 – без цифр </w:t>
      </w:r>
    </w:p>
    <w:p w:rsidR="00904D7B" w:rsidRPr="00904D7B" w:rsidRDefault="00904D7B" w:rsidP="00904D7B">
      <w:pPr>
        <w:pStyle w:val="Quotation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 xml:space="preserve">B – без легко спутываемых символов («0» и «O») </w:t>
      </w:r>
    </w:p>
    <w:p w:rsidR="00904D7B" w:rsidRPr="00904D7B" w:rsidRDefault="00904D7B" w:rsidP="00904D7B">
      <w:pPr>
        <w:pStyle w:val="Quotation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 xml:space="preserve">C – отображение в несколько столбцов </w:t>
      </w:r>
    </w:p>
    <w:p w:rsidR="00904D7B" w:rsidRPr="00904D7B" w:rsidRDefault="00904D7B" w:rsidP="00904D7B">
      <w:pPr>
        <w:pStyle w:val="Quotations"/>
        <w:ind w:left="707"/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 xml:space="preserve">В качестве второго аргумента (длина пароля) может выступать любое целое положительное число </w:t>
      </w:r>
    </w:p>
    <w:p w:rsidR="00904D7B" w:rsidRPr="00904D7B" w:rsidRDefault="00904D7B" w:rsidP="00904D7B">
      <w:pPr>
        <w:pStyle w:val="Quotations"/>
        <w:ind w:left="707"/>
        <w:rPr>
          <w:rFonts w:ascii="Times New Roman" w:hAnsi="Times New Roman" w:cs="Times New Roman"/>
          <w:sz w:val="28"/>
          <w:szCs w:val="28"/>
        </w:rPr>
      </w:pPr>
      <w:r w:rsidRPr="00904D7B">
        <w:rPr>
          <w:rFonts w:ascii="Times New Roman" w:hAnsi="Times New Roman" w:cs="Times New Roman"/>
          <w:sz w:val="28"/>
          <w:szCs w:val="28"/>
        </w:rPr>
        <w:t>В качестве третьего аргумента (количество генерируемых паролей) может выступать любое целое положительное число</w:t>
      </w:r>
    </w:p>
    <w:p w:rsidR="00B16C91" w:rsidRPr="00904D7B" w:rsidRDefault="00B61942" w:rsidP="00904D7B">
      <w:pPr>
        <w:pStyle w:val="Quotations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4D7B">
        <w:rPr>
          <w:rFonts w:ascii="Times New Roman" w:hAnsi="Times New Roman" w:cs="Times New Roman"/>
          <w:b/>
          <w:bCs/>
          <w:sz w:val="28"/>
          <w:szCs w:val="28"/>
        </w:rPr>
        <w:t>Если предполагается использовать чтение исходных данных извне программы: конфигурационного файла, базы данных, источников в Интернет и т.д., то необходимо описание форм</w:t>
      </w:r>
      <w:r w:rsidRPr="00904D7B">
        <w:rPr>
          <w:rFonts w:ascii="Times New Roman" w:hAnsi="Times New Roman" w:cs="Times New Roman"/>
          <w:b/>
          <w:bCs/>
          <w:sz w:val="28"/>
          <w:szCs w:val="28"/>
        </w:rPr>
        <w:t xml:space="preserve">ата / </w:t>
      </w:r>
      <w:bookmarkStart w:id="0" w:name="_GoBack"/>
      <w:bookmarkEnd w:id="0"/>
      <w:r w:rsidRPr="00904D7B">
        <w:rPr>
          <w:rFonts w:ascii="Times New Roman" w:hAnsi="Times New Roman" w:cs="Times New Roman"/>
          <w:b/>
          <w:bCs/>
          <w:sz w:val="28"/>
          <w:szCs w:val="28"/>
        </w:rPr>
        <w:t>протокола взаимодействия.</w:t>
      </w:r>
      <w:r w:rsidR="00904D7B" w:rsidRPr="00904D7B">
        <w:rPr>
          <w:rFonts w:ascii="Times New Roman" w:hAnsi="Times New Roman" w:cs="Times New Roman"/>
          <w:b/>
          <w:bCs/>
          <w:sz w:val="28"/>
          <w:szCs w:val="28"/>
        </w:rPr>
        <w:t xml:space="preserve"> -- Не пр</w:t>
      </w:r>
      <w:r w:rsidR="00904D7B">
        <w:rPr>
          <w:rFonts w:ascii="Times New Roman" w:hAnsi="Times New Roman" w:cs="Times New Roman"/>
          <w:b/>
          <w:bCs/>
          <w:sz w:val="28"/>
          <w:szCs w:val="28"/>
        </w:rPr>
        <w:t>едполагается</w:t>
      </w:r>
    </w:p>
    <w:sectPr w:rsidR="00B16C91" w:rsidRPr="00904D7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942" w:rsidRDefault="00B61942">
      <w:r>
        <w:separator/>
      </w:r>
    </w:p>
  </w:endnote>
  <w:endnote w:type="continuationSeparator" w:id="0">
    <w:p w:rsidR="00B61942" w:rsidRDefault="00B6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942" w:rsidRDefault="00B61942">
      <w:r>
        <w:rPr>
          <w:color w:val="000000"/>
        </w:rPr>
        <w:separator/>
      </w:r>
    </w:p>
  </w:footnote>
  <w:footnote w:type="continuationSeparator" w:id="0">
    <w:p w:rsidR="00B61942" w:rsidRDefault="00B61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835F0"/>
    <w:multiLevelType w:val="hybridMultilevel"/>
    <w:tmpl w:val="0C0466D0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5D0C63B9"/>
    <w:multiLevelType w:val="multilevel"/>
    <w:tmpl w:val="1858629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6C91"/>
    <w:rsid w:val="00904D7B"/>
    <w:rsid w:val="00B16C91"/>
    <w:rsid w:val="00B6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0C7A"/>
  <w15:docId w15:val="{1EB34C78-CD66-4B5A-AA28-BE26A3D5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Alexey Frolov</cp:lastModifiedBy>
  <cp:revision>2</cp:revision>
  <dcterms:created xsi:type="dcterms:W3CDTF">2023-05-20T01:14:00Z</dcterms:created>
  <dcterms:modified xsi:type="dcterms:W3CDTF">2023-05-20T01:14:00Z</dcterms:modified>
</cp:coreProperties>
</file>