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9151062"/>
        <w:docPartObj>
          <w:docPartGallery w:val="Cover Pages"/>
          <w:docPartUnique/>
        </w:docPartObj>
      </w:sdtPr>
      <w:sdtEndPr>
        <w:rPr>
          <w:rFonts w:ascii="Trebuchet MS" w:eastAsia="Times New Roman" w:hAnsi="Trebuchet MS" w:cs="Times New Roman"/>
          <w:color w:val="3E3E3E"/>
          <w:sz w:val="27"/>
          <w:szCs w:val="27"/>
        </w:rPr>
      </w:sdtEndPr>
      <w:sdtContent>
        <w:p w14:paraId="478519BB" w14:textId="77CD5DD7" w:rsidR="00AE193C" w:rsidRDefault="00AE193C">
          <w:r>
            <w:rPr>
              <w:noProof/>
            </w:rPr>
            <mc:AlternateContent>
              <mc:Choice Requires="wpg">
                <w:drawing>
                  <wp:anchor distT="0" distB="0" distL="114300" distR="114300" simplePos="0" relativeHeight="251659264" behindDoc="1" locked="0" layoutInCell="1" allowOverlap="1" wp14:anchorId="5838E44A" wp14:editId="199ABE0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AB3D2FB" w14:textId="660A7F6A" w:rsidR="00AE193C" w:rsidRDefault="00AE193C">
                                      <w:pPr>
                                        <w:pStyle w:val="NoSpacing"/>
                                        <w:rPr>
                                          <w:color w:val="FFFFFF" w:themeColor="background1"/>
                                          <w:sz w:val="32"/>
                                          <w:szCs w:val="32"/>
                                        </w:rPr>
                                      </w:pPr>
                                      <w:r>
                                        <w:rPr>
                                          <w:color w:val="FFFFFF" w:themeColor="background1"/>
                                          <w:sz w:val="32"/>
                                          <w:szCs w:val="32"/>
                                        </w:rPr>
                                        <w:t>Tracy Robert Mann</w:t>
                                      </w:r>
                                    </w:p>
                                  </w:sdtContent>
                                </w:sdt>
                                <w:p w14:paraId="4FB1B57C" w14:textId="17D0D047" w:rsidR="00AE193C" w:rsidRDefault="00526EB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E193C">
                                        <w:rPr>
                                          <w:caps/>
                                          <w:color w:val="FFFFFF" w:themeColor="background1"/>
                                        </w:rPr>
                                        <w:t>wdd1</w:t>
                                      </w:r>
                                      <w:r w:rsidR="007B66BD">
                                        <w:rPr>
                                          <w:caps/>
                                          <w:color w:val="FFFFFF" w:themeColor="background1"/>
                                        </w:rPr>
                                        <w:t>3</w:t>
                                      </w:r>
                                      <w:r w:rsidR="00AE193C">
                                        <w:rPr>
                                          <w:caps/>
                                          <w:color w:val="FFFFFF" w:themeColor="background1"/>
                                        </w:rPr>
                                        <w:t>0-23</w:t>
                                      </w:r>
                                    </w:sdtContent>
                                  </w:sdt>
                                  <w:r w:rsidR="00AE193C">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AE193C">
                                        <w:rPr>
                                          <w:caps/>
                                          <w:color w:val="FFFFFF" w:themeColor="background1"/>
                                        </w:rPr>
                                        <w:t>12/10/2022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F04D56C" w14:textId="72ACC969" w:rsidR="00AE193C" w:rsidRDefault="00AE193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Luchonio</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77C7191" w14:textId="20736793" w:rsidR="00AE193C" w:rsidRDefault="00AE193C">
                                      <w:pPr>
                                        <w:pStyle w:val="NoSpacing"/>
                                        <w:spacing w:before="240"/>
                                        <w:rPr>
                                          <w:caps/>
                                          <w:color w:val="44546A" w:themeColor="text2"/>
                                          <w:sz w:val="36"/>
                                          <w:szCs w:val="36"/>
                                        </w:rPr>
                                      </w:pPr>
                                      <w:r>
                                        <w:rPr>
                                          <w:caps/>
                                          <w:color w:val="44546A" w:themeColor="text2"/>
                                          <w:sz w:val="36"/>
                                          <w:szCs w:val="36"/>
                                        </w:rPr>
                                        <w:t>Portfolio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38E44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AB3D2FB" w14:textId="660A7F6A" w:rsidR="00AE193C" w:rsidRDefault="00AE193C">
                                <w:pPr>
                                  <w:pStyle w:val="NoSpacing"/>
                                  <w:rPr>
                                    <w:color w:val="FFFFFF" w:themeColor="background1"/>
                                    <w:sz w:val="32"/>
                                    <w:szCs w:val="32"/>
                                  </w:rPr>
                                </w:pPr>
                                <w:r>
                                  <w:rPr>
                                    <w:color w:val="FFFFFF" w:themeColor="background1"/>
                                    <w:sz w:val="32"/>
                                    <w:szCs w:val="32"/>
                                  </w:rPr>
                                  <w:t>Tracy Robert Mann</w:t>
                                </w:r>
                              </w:p>
                            </w:sdtContent>
                          </w:sdt>
                          <w:p w14:paraId="4FB1B57C" w14:textId="17D0D047" w:rsidR="00AE193C" w:rsidRDefault="00526EB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E193C">
                                  <w:rPr>
                                    <w:caps/>
                                    <w:color w:val="FFFFFF" w:themeColor="background1"/>
                                  </w:rPr>
                                  <w:t>wdd1</w:t>
                                </w:r>
                                <w:r w:rsidR="007B66BD">
                                  <w:rPr>
                                    <w:caps/>
                                    <w:color w:val="FFFFFF" w:themeColor="background1"/>
                                  </w:rPr>
                                  <w:t>3</w:t>
                                </w:r>
                                <w:r w:rsidR="00AE193C">
                                  <w:rPr>
                                    <w:caps/>
                                    <w:color w:val="FFFFFF" w:themeColor="background1"/>
                                  </w:rPr>
                                  <w:t>0-23</w:t>
                                </w:r>
                              </w:sdtContent>
                            </w:sdt>
                            <w:r w:rsidR="00AE193C">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AE193C">
                                  <w:rPr>
                                    <w:caps/>
                                    <w:color w:val="FFFFFF" w:themeColor="background1"/>
                                  </w:rPr>
                                  <w:t>12/10/2022</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F04D56C" w14:textId="72ACC969" w:rsidR="00AE193C" w:rsidRDefault="00AE193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Luchonio</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77C7191" w14:textId="20736793" w:rsidR="00AE193C" w:rsidRDefault="00AE193C">
                                <w:pPr>
                                  <w:pStyle w:val="NoSpacing"/>
                                  <w:spacing w:before="240"/>
                                  <w:rPr>
                                    <w:caps/>
                                    <w:color w:val="44546A" w:themeColor="text2"/>
                                    <w:sz w:val="36"/>
                                    <w:szCs w:val="36"/>
                                  </w:rPr>
                                </w:pPr>
                                <w:r>
                                  <w:rPr>
                                    <w:caps/>
                                    <w:color w:val="44546A" w:themeColor="text2"/>
                                    <w:sz w:val="36"/>
                                    <w:szCs w:val="36"/>
                                  </w:rPr>
                                  <w:t>Portfolio</w:t>
                                </w:r>
                              </w:p>
                            </w:sdtContent>
                          </w:sdt>
                        </w:txbxContent>
                      </v:textbox>
                    </v:shape>
                    <w10:wrap anchorx="page" anchory="page"/>
                  </v:group>
                </w:pict>
              </mc:Fallback>
            </mc:AlternateContent>
          </w:r>
        </w:p>
        <w:p w14:paraId="0DE706C4" w14:textId="42A42A0F" w:rsidR="00AE193C" w:rsidRDefault="00AE193C">
          <w:pPr>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br w:type="page"/>
          </w:r>
        </w:p>
      </w:sdtContent>
    </w:sdt>
    <w:p w14:paraId="2774FA24" w14:textId="781909B9" w:rsidR="00ED1F3D" w:rsidRDefault="00AE193C" w:rsidP="00DD7826">
      <w:pPr>
        <w:shd w:val="clear" w:color="auto" w:fill="FFFFFF"/>
        <w:spacing w:before="100" w:beforeAutospacing="1" w:after="100" w:afterAutospacing="1" w:line="360" w:lineRule="atLeast"/>
        <w:rPr>
          <w:rFonts w:ascii="Arial" w:hAnsi="Arial" w:cs="Arial"/>
          <w:color w:val="3E3E4D"/>
          <w:sz w:val="27"/>
          <w:szCs w:val="27"/>
        </w:rPr>
      </w:pPr>
      <w:r>
        <w:rPr>
          <w:rFonts w:ascii="Arial" w:hAnsi="Arial" w:cs="Arial"/>
          <w:color w:val="3E3E4D"/>
          <w:sz w:val="27"/>
          <w:szCs w:val="27"/>
        </w:rPr>
        <w:lastRenderedPageBreak/>
        <w:t xml:space="preserve">The </w:t>
      </w:r>
      <w:proofErr w:type="spellStart"/>
      <w:r>
        <w:rPr>
          <w:rFonts w:ascii="Arial" w:hAnsi="Arial" w:cs="Arial"/>
          <w:color w:val="3E3E4D"/>
          <w:sz w:val="27"/>
          <w:szCs w:val="27"/>
        </w:rPr>
        <w:t>Luchonio</w:t>
      </w:r>
      <w:proofErr w:type="spellEnd"/>
      <w:r>
        <w:rPr>
          <w:rFonts w:ascii="Arial" w:hAnsi="Arial" w:cs="Arial"/>
          <w:color w:val="3E3E4D"/>
          <w:sz w:val="27"/>
          <w:szCs w:val="27"/>
        </w:rPr>
        <w:t xml:space="preserve"> website is intended to function as an artistic portfolio in such a way that it shows the art offered by </w:t>
      </w:r>
      <w:proofErr w:type="spellStart"/>
      <w:r>
        <w:rPr>
          <w:rFonts w:ascii="Arial" w:hAnsi="Arial" w:cs="Arial"/>
          <w:color w:val="3E3E4D"/>
          <w:sz w:val="27"/>
          <w:szCs w:val="27"/>
        </w:rPr>
        <w:t>Luchonio</w:t>
      </w:r>
      <w:proofErr w:type="spellEnd"/>
      <w:r>
        <w:rPr>
          <w:rFonts w:ascii="Arial" w:hAnsi="Arial" w:cs="Arial"/>
          <w:color w:val="3E3E4D"/>
          <w:sz w:val="27"/>
          <w:szCs w:val="27"/>
        </w:rPr>
        <w:t xml:space="preserve"> as a personal brand for the artist Luis </w:t>
      </w:r>
      <w:proofErr w:type="spellStart"/>
      <w:r>
        <w:rPr>
          <w:rFonts w:ascii="Arial" w:hAnsi="Arial" w:cs="Arial"/>
          <w:color w:val="3E3E4D"/>
          <w:sz w:val="27"/>
          <w:szCs w:val="27"/>
        </w:rPr>
        <w:t>Urquiza</w:t>
      </w:r>
      <w:proofErr w:type="spellEnd"/>
      <w:r w:rsidR="00ED1F3D">
        <w:rPr>
          <w:rFonts w:ascii="Arial" w:hAnsi="Arial" w:cs="Arial"/>
          <w:color w:val="3E3E4D"/>
          <w:sz w:val="27"/>
          <w:szCs w:val="27"/>
        </w:rPr>
        <w:t xml:space="preserve"> of Lima, Peru</w:t>
      </w:r>
      <w:r>
        <w:rPr>
          <w:rFonts w:ascii="Arial" w:hAnsi="Arial" w:cs="Arial"/>
          <w:color w:val="3E3E4D"/>
          <w:sz w:val="27"/>
          <w:szCs w:val="27"/>
        </w:rPr>
        <w:t xml:space="preserve">.  </w:t>
      </w:r>
      <w:r w:rsidR="00ED1F3D">
        <w:rPr>
          <w:rFonts w:ascii="Arial" w:hAnsi="Arial" w:cs="Arial"/>
          <w:color w:val="3E3E4D"/>
          <w:sz w:val="27"/>
          <w:szCs w:val="27"/>
        </w:rPr>
        <w:t xml:space="preserve">This site will be located at the URL: </w:t>
      </w:r>
      <w:hyperlink r:id="rId8" w:history="1">
        <w:r w:rsidR="00ED1F3D" w:rsidRPr="00A359CC">
          <w:rPr>
            <w:rStyle w:val="Hyperlink"/>
            <w:rFonts w:ascii="Trebuchet MS" w:eastAsia="Times New Roman" w:hAnsi="Trebuchet MS" w:cs="Times New Roman"/>
            <w:sz w:val="27"/>
            <w:szCs w:val="27"/>
          </w:rPr>
          <w:t>https://trrmann.github.io/wdd130/luchonio/index-en.html</w:t>
        </w:r>
      </w:hyperlink>
      <w:r w:rsidR="00ED1F3D">
        <w:rPr>
          <w:rFonts w:ascii="Arial" w:hAnsi="Arial" w:cs="Arial"/>
          <w:color w:val="3E3E4D"/>
          <w:sz w:val="27"/>
          <w:szCs w:val="27"/>
        </w:rPr>
        <w:t xml:space="preserve">.  </w:t>
      </w:r>
      <w:r>
        <w:rPr>
          <w:rFonts w:ascii="Arial" w:hAnsi="Arial" w:cs="Arial"/>
          <w:color w:val="3E3E4D"/>
          <w:sz w:val="27"/>
          <w:szCs w:val="27"/>
        </w:rPr>
        <w:t>This report will cover the audience, goals, objectives, design process and conclusion from the project development process of this site.</w:t>
      </w:r>
    </w:p>
    <w:p w14:paraId="1466C179" w14:textId="77777777" w:rsidR="00004B14" w:rsidRDefault="00ED1F3D" w:rsidP="00DD7826">
      <w:pPr>
        <w:shd w:val="clear" w:color="auto" w:fill="FFFFFF"/>
        <w:spacing w:before="100" w:beforeAutospacing="1" w:after="100" w:afterAutospacing="1" w:line="360" w:lineRule="atLeast"/>
        <w:rPr>
          <w:rFonts w:ascii="Arial" w:hAnsi="Arial" w:cs="Arial"/>
          <w:color w:val="3E3E4D"/>
          <w:sz w:val="27"/>
          <w:szCs w:val="27"/>
        </w:rPr>
      </w:pPr>
      <w:proofErr w:type="spellStart"/>
      <w:r>
        <w:rPr>
          <w:rFonts w:ascii="Arial" w:hAnsi="Arial" w:cs="Arial"/>
          <w:color w:val="3E3E4D"/>
          <w:sz w:val="27"/>
          <w:szCs w:val="27"/>
        </w:rPr>
        <w:t>Luchonio’s</w:t>
      </w:r>
      <w:proofErr w:type="spellEnd"/>
      <w:r>
        <w:rPr>
          <w:rFonts w:ascii="Arial" w:hAnsi="Arial" w:cs="Arial"/>
          <w:color w:val="3E3E4D"/>
          <w:sz w:val="27"/>
          <w:szCs w:val="27"/>
        </w:rPr>
        <w:t xml:space="preserve"> target audience is</w:t>
      </w:r>
      <w:r w:rsidR="00AE193C">
        <w:rPr>
          <w:rFonts w:ascii="Arial" w:hAnsi="Arial" w:cs="Arial"/>
          <w:color w:val="3E3E4D"/>
          <w:sz w:val="27"/>
          <w:szCs w:val="27"/>
        </w:rPr>
        <w:t xml:space="preserve"> </w:t>
      </w:r>
      <w:r>
        <w:rPr>
          <w:rFonts w:ascii="Arial" w:hAnsi="Arial" w:cs="Arial"/>
          <w:color w:val="3E3E4D"/>
          <w:sz w:val="27"/>
          <w:szCs w:val="27"/>
        </w:rPr>
        <w:t>adults, between 20 and 35 years old, who are looking for an art style that resembles the series they had seen in their childhood and at the same time follows current cartoon style trends. In addition, it is aimed at those who seek to visualize any idea they have.  Including, but not limited to logos, comics, and character design.  Turning their stories into reality, allowing them to be known to the public either through social networks or in print</w:t>
      </w:r>
      <w:r w:rsidR="00004B14">
        <w:rPr>
          <w:rFonts w:ascii="Arial" w:hAnsi="Arial" w:cs="Arial"/>
          <w:color w:val="3E3E4D"/>
          <w:sz w:val="27"/>
          <w:szCs w:val="27"/>
        </w:rPr>
        <w:t>.</w:t>
      </w:r>
    </w:p>
    <w:p w14:paraId="13161096" w14:textId="77777777" w:rsidR="0053463B" w:rsidRDefault="00004B14" w:rsidP="00DD7826">
      <w:pPr>
        <w:shd w:val="clear" w:color="auto" w:fill="FFFFFF"/>
        <w:spacing w:before="100" w:beforeAutospacing="1" w:after="100" w:afterAutospacing="1" w:line="360" w:lineRule="atLeast"/>
        <w:rPr>
          <w:rFonts w:ascii="Arial" w:hAnsi="Arial" w:cs="Arial"/>
          <w:color w:val="3E3E4D"/>
          <w:sz w:val="27"/>
          <w:szCs w:val="27"/>
        </w:rPr>
      </w:pPr>
      <w:r>
        <w:rPr>
          <w:rFonts w:ascii="Arial" w:hAnsi="Arial" w:cs="Arial"/>
          <w:color w:val="3E3E4D"/>
          <w:sz w:val="27"/>
          <w:szCs w:val="27"/>
        </w:rPr>
        <w:t>This website is intended to display the brand including logo and brand colors that are used by Luis for his freelance art</w:t>
      </w:r>
      <w:r w:rsidR="00ED1F3D">
        <w:rPr>
          <w:rFonts w:ascii="Arial" w:hAnsi="Arial" w:cs="Arial"/>
          <w:color w:val="3E3E4D"/>
          <w:sz w:val="27"/>
          <w:szCs w:val="27"/>
        </w:rPr>
        <w:t>.</w:t>
      </w:r>
      <w:r>
        <w:rPr>
          <w:rFonts w:ascii="Arial" w:hAnsi="Arial" w:cs="Arial"/>
          <w:color w:val="3E3E4D"/>
          <w:sz w:val="27"/>
          <w:szCs w:val="27"/>
        </w:rPr>
        <w:t xml:space="preserve">  This site needs to be professional and innovative at the same time to not lose the creativity and detail of the images already produced.  This needs to be able to comply with HTTP5 and CSS3 guidelines in increase the opportunity to get the message out about the Art of </w:t>
      </w:r>
      <w:proofErr w:type="spellStart"/>
      <w:r>
        <w:rPr>
          <w:rFonts w:ascii="Arial" w:hAnsi="Arial" w:cs="Arial"/>
          <w:color w:val="3E3E4D"/>
          <w:sz w:val="27"/>
          <w:szCs w:val="27"/>
        </w:rPr>
        <w:t>Luchonio</w:t>
      </w:r>
      <w:proofErr w:type="spellEnd"/>
      <w:r>
        <w:rPr>
          <w:rFonts w:ascii="Arial" w:hAnsi="Arial" w:cs="Arial"/>
          <w:color w:val="3E3E4D"/>
          <w:sz w:val="27"/>
          <w:szCs w:val="27"/>
        </w:rPr>
        <w:t>.  In the end, it needs to showcase the art in a virtual gallery</w:t>
      </w:r>
      <w:r w:rsidR="0053463B">
        <w:rPr>
          <w:rFonts w:ascii="Arial" w:hAnsi="Arial" w:cs="Arial"/>
          <w:color w:val="3E3E4D"/>
          <w:sz w:val="27"/>
          <w:szCs w:val="27"/>
        </w:rPr>
        <w:t>.</w:t>
      </w:r>
    </w:p>
    <w:p w14:paraId="70D81F08" w14:textId="12ADA23D" w:rsidR="00AE193C" w:rsidRDefault="0053463B" w:rsidP="00DD7826">
      <w:pPr>
        <w:shd w:val="clear" w:color="auto" w:fill="FFFFFF"/>
        <w:spacing w:before="100" w:beforeAutospacing="1" w:after="100" w:afterAutospacing="1" w:line="360" w:lineRule="atLeast"/>
        <w:rPr>
          <w:rFonts w:ascii="Arial" w:hAnsi="Arial" w:cs="Arial"/>
          <w:color w:val="3E3E4D"/>
          <w:sz w:val="27"/>
          <w:szCs w:val="27"/>
        </w:rPr>
      </w:pPr>
      <w:r>
        <w:rPr>
          <w:rFonts w:ascii="Arial" w:hAnsi="Arial" w:cs="Arial"/>
          <w:color w:val="3E3E4D"/>
          <w:sz w:val="27"/>
          <w:szCs w:val="27"/>
        </w:rPr>
        <w:t>The design for this site came from multiple sources</w:t>
      </w:r>
      <w:r w:rsidR="00004B14">
        <w:rPr>
          <w:rFonts w:ascii="Arial" w:hAnsi="Arial" w:cs="Arial"/>
          <w:color w:val="3E3E4D"/>
          <w:sz w:val="27"/>
          <w:szCs w:val="27"/>
        </w:rPr>
        <w:t>.</w:t>
      </w:r>
      <w:r>
        <w:rPr>
          <w:rFonts w:ascii="Arial" w:hAnsi="Arial" w:cs="Arial"/>
          <w:color w:val="3E3E4D"/>
          <w:sz w:val="27"/>
          <w:szCs w:val="27"/>
        </w:rPr>
        <w:t xml:space="preserve">  First, I discussed about the logo, colors and general content with Luis.  This allowed the alignment of the target to keep in theme with his brand.  Luis chose the art that he preferred to put on showcase.</w:t>
      </w:r>
      <w:r w:rsidR="00C31D34">
        <w:rPr>
          <w:rFonts w:ascii="Arial" w:hAnsi="Arial" w:cs="Arial"/>
          <w:color w:val="3E3E4D"/>
          <w:sz w:val="27"/>
          <w:szCs w:val="27"/>
        </w:rPr>
        <w:t xml:space="preserve">  </w:t>
      </w:r>
      <w:r>
        <w:rPr>
          <w:rFonts w:ascii="Arial" w:hAnsi="Arial" w:cs="Arial"/>
          <w:color w:val="3E3E4D"/>
          <w:sz w:val="27"/>
          <w:szCs w:val="27"/>
        </w:rPr>
        <w:t xml:space="preserve">Second, I used some modeling from the class </w:t>
      </w:r>
      <w:r w:rsidR="00C31D34">
        <w:rPr>
          <w:rFonts w:ascii="Arial" w:hAnsi="Arial" w:cs="Arial"/>
          <w:color w:val="3E3E4D"/>
          <w:sz w:val="27"/>
          <w:szCs w:val="27"/>
        </w:rPr>
        <w:t>white water rafting site as a base to work off of, then customize to match into the style needed to turn it into a Gallery.  Ultimately, I used the designs available from the w3Schools components site to align the final goal of building a showcase.</w:t>
      </w:r>
    </w:p>
    <w:p w14:paraId="2A35BC0D" w14:textId="562FEED3" w:rsidR="00C31D34" w:rsidRDefault="00C31D34" w:rsidP="00DD7826">
      <w:pPr>
        <w:shd w:val="clear" w:color="auto" w:fill="FFFFFF"/>
        <w:spacing w:before="100" w:beforeAutospacing="1" w:after="100" w:afterAutospacing="1" w:line="360" w:lineRule="atLeast"/>
        <w:rPr>
          <w:rFonts w:ascii="Arial" w:hAnsi="Arial" w:cs="Arial"/>
          <w:color w:val="3E3E4D"/>
          <w:sz w:val="27"/>
          <w:szCs w:val="27"/>
        </w:rPr>
      </w:pPr>
      <w:r>
        <w:rPr>
          <w:rFonts w:ascii="Arial" w:hAnsi="Arial" w:cs="Arial"/>
          <w:color w:val="3E3E4D"/>
          <w:sz w:val="27"/>
          <w:szCs w:val="27"/>
        </w:rPr>
        <w:t>The original wireframes were designed for laptop, I found that when I got to the point of opening this site to view on mobile, the narrow screen size was a challenge.  I had to wrap the design for mobile to fit on the screen and still get the same level of functionality and visibility of the art.</w:t>
      </w:r>
    </w:p>
    <w:p w14:paraId="07E9F730" w14:textId="1E27F691" w:rsidR="00C31D34" w:rsidRDefault="00C31D34" w:rsidP="00DD7826">
      <w:pPr>
        <w:shd w:val="clear" w:color="auto" w:fill="FFFFFF"/>
        <w:spacing w:before="100" w:beforeAutospacing="1" w:after="100" w:afterAutospacing="1" w:line="360" w:lineRule="atLeast"/>
        <w:rPr>
          <w:rFonts w:ascii="Arial" w:hAnsi="Arial" w:cs="Arial"/>
          <w:color w:val="3E3E4D"/>
          <w:sz w:val="27"/>
          <w:szCs w:val="27"/>
        </w:rPr>
      </w:pPr>
      <w:r>
        <w:rPr>
          <w:rFonts w:ascii="Arial" w:hAnsi="Arial" w:cs="Arial"/>
          <w:color w:val="3E3E4D"/>
          <w:sz w:val="27"/>
          <w:szCs w:val="27"/>
        </w:rPr>
        <w:lastRenderedPageBreak/>
        <w:t xml:space="preserve">Originally, it was my understanding that I would have multiple, separate </w:t>
      </w:r>
      <w:proofErr w:type="spellStart"/>
      <w:r>
        <w:rPr>
          <w:rFonts w:ascii="Arial" w:hAnsi="Arial" w:cs="Arial"/>
          <w:color w:val="3E3E4D"/>
          <w:sz w:val="27"/>
          <w:szCs w:val="27"/>
        </w:rPr>
        <w:t>javaScript</w:t>
      </w:r>
      <w:proofErr w:type="spellEnd"/>
      <w:r>
        <w:rPr>
          <w:rFonts w:ascii="Arial" w:hAnsi="Arial" w:cs="Arial"/>
          <w:color w:val="3E3E4D"/>
          <w:sz w:val="27"/>
          <w:szCs w:val="27"/>
        </w:rPr>
        <w:t xml:space="preserve"> components.  This was to support the Vertical Menus and the Slide Show Galleries.  After I got a look at what they were doing behind the scenes, I found it was basically the same, so I was able to simplify the model and combine the </w:t>
      </w:r>
      <w:proofErr w:type="spellStart"/>
      <w:r>
        <w:rPr>
          <w:rFonts w:ascii="Arial" w:hAnsi="Arial" w:cs="Arial"/>
          <w:color w:val="3E3E4D"/>
          <w:sz w:val="27"/>
          <w:szCs w:val="27"/>
        </w:rPr>
        <w:t>javaScript</w:t>
      </w:r>
      <w:proofErr w:type="spellEnd"/>
      <w:r>
        <w:rPr>
          <w:rFonts w:ascii="Arial" w:hAnsi="Arial" w:cs="Arial"/>
          <w:color w:val="3E3E4D"/>
          <w:sz w:val="27"/>
          <w:szCs w:val="27"/>
        </w:rPr>
        <w:t xml:space="preserve"> to support them as linked components.</w:t>
      </w:r>
    </w:p>
    <w:p w14:paraId="6CE77E51" w14:textId="19B5BFC0" w:rsidR="00C31D34" w:rsidRDefault="00C31D34" w:rsidP="00DD7826">
      <w:pPr>
        <w:shd w:val="clear" w:color="auto" w:fill="FFFFFF"/>
        <w:spacing w:before="100" w:beforeAutospacing="1" w:after="100" w:afterAutospacing="1" w:line="360" w:lineRule="atLeast"/>
        <w:rPr>
          <w:rFonts w:ascii="Arial" w:hAnsi="Arial" w:cs="Arial"/>
          <w:color w:val="3E3E4D"/>
          <w:sz w:val="27"/>
          <w:szCs w:val="27"/>
        </w:rPr>
      </w:pPr>
      <w:r>
        <w:rPr>
          <w:rFonts w:ascii="Arial" w:hAnsi="Arial" w:cs="Arial"/>
          <w:color w:val="3E3E4D"/>
          <w:sz w:val="27"/>
          <w:szCs w:val="27"/>
        </w:rPr>
        <w:t xml:space="preserve">I did however have to split the </w:t>
      </w:r>
      <w:r w:rsidR="002F1578">
        <w:rPr>
          <w:rFonts w:ascii="Arial" w:hAnsi="Arial" w:cs="Arial"/>
          <w:color w:val="3E3E4D"/>
          <w:sz w:val="27"/>
          <w:szCs w:val="27"/>
        </w:rPr>
        <w:t>fantasy gallery out to its own script in order to compensate for the increase of images in that gallery.</w:t>
      </w:r>
    </w:p>
    <w:p w14:paraId="6C89DB53" w14:textId="1D30B1F1" w:rsidR="002F1578" w:rsidRDefault="00D30B47" w:rsidP="00DD7826">
      <w:pPr>
        <w:shd w:val="clear" w:color="auto" w:fill="FFFFFF"/>
        <w:spacing w:before="100" w:beforeAutospacing="1" w:after="100" w:afterAutospacing="1" w:line="360" w:lineRule="atLeast"/>
        <w:rPr>
          <w:rFonts w:ascii="Arial" w:hAnsi="Arial" w:cs="Arial"/>
          <w:color w:val="3E3E4D"/>
          <w:sz w:val="27"/>
          <w:szCs w:val="27"/>
        </w:rPr>
      </w:pPr>
      <w:r>
        <w:rPr>
          <w:rFonts w:ascii="Arial" w:hAnsi="Arial" w:cs="Arial"/>
          <w:color w:val="3E3E4D"/>
          <w:sz w:val="27"/>
          <w:szCs w:val="27"/>
        </w:rPr>
        <w:t>When all said and done, after Luis has reviewed the site, he was very pleased with the results.  He was even surprised at how modern the site actually is.</w:t>
      </w:r>
    </w:p>
    <w:p w14:paraId="70273780" w14:textId="068CBFC3" w:rsidR="00D30B47" w:rsidRDefault="00D30B47" w:rsidP="00DD7826">
      <w:pPr>
        <w:shd w:val="clear" w:color="auto" w:fill="FFFFFF"/>
        <w:spacing w:before="100" w:beforeAutospacing="1" w:after="100" w:afterAutospacing="1" w:line="360" w:lineRule="atLeast"/>
        <w:rPr>
          <w:rFonts w:ascii="Arial" w:hAnsi="Arial" w:cs="Arial"/>
          <w:color w:val="3E3E4D"/>
          <w:sz w:val="27"/>
          <w:szCs w:val="27"/>
        </w:rPr>
      </w:pPr>
      <w:r>
        <w:rPr>
          <w:rFonts w:ascii="Arial" w:hAnsi="Arial" w:cs="Arial"/>
          <w:color w:val="3E3E4D"/>
          <w:sz w:val="27"/>
          <w:szCs w:val="27"/>
        </w:rPr>
        <w:t>This project has taught me to get regular feedback from multiple sources and to take care of the basics first.  Not to get into the weeds early as you will risk going over on time required if you have to keep reworking details through the project.  The details are the key to success but you must have the           basics covered before you go after deep details.</w:t>
      </w:r>
    </w:p>
    <w:p w14:paraId="326B8A79" w14:textId="44923260" w:rsidR="00915DE4" w:rsidRPr="00D30B47" w:rsidRDefault="00D30B47" w:rsidP="00D30B47">
      <w:pPr>
        <w:shd w:val="clear" w:color="auto" w:fill="FFFFFF"/>
        <w:spacing w:before="100" w:beforeAutospacing="1" w:after="100" w:afterAutospacing="1" w:line="360" w:lineRule="atLeast"/>
        <w:rPr>
          <w:rFonts w:ascii="Arial" w:hAnsi="Arial" w:cs="Arial"/>
          <w:color w:val="3E3E4D"/>
          <w:sz w:val="27"/>
          <w:szCs w:val="27"/>
        </w:rPr>
      </w:pPr>
      <w:r>
        <w:rPr>
          <w:rFonts w:ascii="Arial" w:hAnsi="Arial" w:cs="Arial"/>
          <w:color w:val="3E3E4D"/>
          <w:sz w:val="27"/>
          <w:szCs w:val="27"/>
        </w:rPr>
        <w:t>These concepts apply to more than just web development.  They apply to other areas of programming as well.  They also apply to regular life and to our spirituality as well.</w:t>
      </w:r>
    </w:p>
    <w:sectPr w:rsidR="00915DE4" w:rsidRPr="00D30B47" w:rsidSect="00AE193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4E106" w14:textId="77777777" w:rsidR="008A6E77" w:rsidRDefault="008A6E77" w:rsidP="006666BF">
      <w:pPr>
        <w:spacing w:after="0" w:line="240" w:lineRule="auto"/>
      </w:pPr>
      <w:r>
        <w:separator/>
      </w:r>
    </w:p>
  </w:endnote>
  <w:endnote w:type="continuationSeparator" w:id="0">
    <w:p w14:paraId="078D7E1D" w14:textId="77777777" w:rsidR="008A6E77" w:rsidRDefault="008A6E77" w:rsidP="0066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0C949" w14:textId="77777777" w:rsidR="008A6E77" w:rsidRDefault="008A6E77" w:rsidP="006666BF">
      <w:pPr>
        <w:spacing w:after="0" w:line="240" w:lineRule="auto"/>
      </w:pPr>
      <w:r>
        <w:separator/>
      </w:r>
    </w:p>
  </w:footnote>
  <w:footnote w:type="continuationSeparator" w:id="0">
    <w:p w14:paraId="6109FB9D" w14:textId="77777777" w:rsidR="008A6E77" w:rsidRDefault="008A6E77" w:rsidP="0066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6A21"/>
    <w:multiLevelType w:val="multilevel"/>
    <w:tmpl w:val="74AE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7356B"/>
    <w:multiLevelType w:val="multilevel"/>
    <w:tmpl w:val="1ED2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C846FB"/>
    <w:multiLevelType w:val="multilevel"/>
    <w:tmpl w:val="94B6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31348C"/>
    <w:multiLevelType w:val="multilevel"/>
    <w:tmpl w:val="4660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921460">
    <w:abstractNumId w:val="3"/>
  </w:num>
  <w:num w:numId="2" w16cid:durableId="1387411659">
    <w:abstractNumId w:val="2"/>
  </w:num>
  <w:num w:numId="3" w16cid:durableId="167407938">
    <w:abstractNumId w:val="0"/>
  </w:num>
  <w:num w:numId="4" w16cid:durableId="1021277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BF"/>
    <w:rsid w:val="00004B14"/>
    <w:rsid w:val="000F45AE"/>
    <w:rsid w:val="002F1578"/>
    <w:rsid w:val="002F7B0C"/>
    <w:rsid w:val="00526EB6"/>
    <w:rsid w:val="0053463B"/>
    <w:rsid w:val="006666BF"/>
    <w:rsid w:val="007B66BD"/>
    <w:rsid w:val="008A6E77"/>
    <w:rsid w:val="00915DE4"/>
    <w:rsid w:val="00AE193C"/>
    <w:rsid w:val="00C31D34"/>
    <w:rsid w:val="00D0579A"/>
    <w:rsid w:val="00D30B47"/>
    <w:rsid w:val="00DD7826"/>
    <w:rsid w:val="00ED1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DFB43"/>
  <w15:chartTrackingRefBased/>
  <w15:docId w15:val="{D23C6887-6D2F-4180-ADAB-602E2572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D78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782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D782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AE193C"/>
    <w:pPr>
      <w:spacing w:after="0" w:line="240" w:lineRule="auto"/>
    </w:pPr>
    <w:rPr>
      <w:rFonts w:eastAsiaTheme="minorEastAsia"/>
    </w:rPr>
  </w:style>
  <w:style w:type="character" w:customStyle="1" w:styleId="NoSpacingChar">
    <w:name w:val="No Spacing Char"/>
    <w:basedOn w:val="DefaultParagraphFont"/>
    <w:link w:val="NoSpacing"/>
    <w:uiPriority w:val="1"/>
    <w:rsid w:val="00AE193C"/>
    <w:rPr>
      <w:rFonts w:eastAsiaTheme="minorEastAsia"/>
    </w:rPr>
  </w:style>
  <w:style w:type="character" w:styleId="Hyperlink">
    <w:name w:val="Hyperlink"/>
    <w:basedOn w:val="DefaultParagraphFont"/>
    <w:uiPriority w:val="99"/>
    <w:unhideWhenUsed/>
    <w:rsid w:val="00ED1F3D"/>
    <w:rPr>
      <w:color w:val="0563C1" w:themeColor="hyperlink"/>
      <w:u w:val="single"/>
    </w:rPr>
  </w:style>
  <w:style w:type="character" w:styleId="UnresolvedMention">
    <w:name w:val="Unresolved Mention"/>
    <w:basedOn w:val="DefaultParagraphFont"/>
    <w:uiPriority w:val="99"/>
    <w:semiHidden/>
    <w:unhideWhenUsed/>
    <w:rsid w:val="00ED1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63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rmann.github.io/wdd130/luchonio/index-en.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12/10/2022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wdd130-23</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Luchonio</dc:title>
  <dc:subject>Portfolio</dc:subject>
  <dc:creator>Tracy Robert Mann</dc:creator>
  <cp:keywords/>
  <dc:description/>
  <cp:lastModifiedBy>Tracy Mann</cp:lastModifiedBy>
  <cp:revision>2</cp:revision>
  <dcterms:created xsi:type="dcterms:W3CDTF">2022-12-10T18:58:00Z</dcterms:created>
  <dcterms:modified xsi:type="dcterms:W3CDTF">2022-12-10T18:58:00Z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113265-c559-4850-9a4d-5c092dbd21ac_Enabled">
    <vt:lpwstr>true</vt:lpwstr>
  </property>
  <property fmtid="{D5CDD505-2E9C-101B-9397-08002B2CF9AE}" pid="3" name="MSIP_Label_a1113265-c559-4850-9a4d-5c092dbd21ac_SetDate">
    <vt:lpwstr>2022-12-08T03:41:50Z</vt:lpwstr>
  </property>
  <property fmtid="{D5CDD505-2E9C-101B-9397-08002B2CF9AE}" pid="4" name="MSIP_Label_a1113265-c559-4850-9a4d-5c092dbd21ac_Method">
    <vt:lpwstr>Standard</vt:lpwstr>
  </property>
  <property fmtid="{D5CDD505-2E9C-101B-9397-08002B2CF9AE}" pid="5" name="MSIP_Label_a1113265-c559-4850-9a4d-5c092dbd21ac_Name">
    <vt:lpwstr>Internal Use</vt:lpwstr>
  </property>
  <property fmtid="{D5CDD505-2E9C-101B-9397-08002B2CF9AE}" pid="6" name="MSIP_Label_a1113265-c559-4850-9a4d-5c092dbd21ac_SiteId">
    <vt:lpwstr>a6b169f1-592b-4329-8f33-8db8903003c7</vt:lpwstr>
  </property>
  <property fmtid="{D5CDD505-2E9C-101B-9397-08002B2CF9AE}" pid="7" name="MSIP_Label_a1113265-c559-4850-9a4d-5c092dbd21ac_ActionId">
    <vt:lpwstr>6be9c927-4a58-4ec6-997e-1371e1c1b2b2</vt:lpwstr>
  </property>
  <property fmtid="{D5CDD505-2E9C-101B-9397-08002B2CF9AE}" pid="8" name="MSIP_Label_a1113265-c559-4850-9a4d-5c092dbd21ac_ContentBits">
    <vt:lpwstr>0</vt:lpwstr>
  </property>
</Properties>
</file>