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011B" w:rsidRPr="00A862E9" w:rsidRDefault="0033011B" w:rsidP="00E53A31">
      <w:pPr>
        <w:spacing w:line="240" w:lineRule="auto"/>
        <w:jc w:val="center"/>
        <w:rPr>
          <w:b/>
          <w:bCs/>
          <w:sz w:val="28"/>
          <w:szCs w:val="28"/>
          <w:u w:val="single"/>
        </w:rPr>
      </w:pPr>
      <w:r w:rsidRPr="00A862E9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076C5E6" wp14:editId="2792E385">
            <wp:simplePos x="0" y="0"/>
            <wp:positionH relativeFrom="column">
              <wp:posOffset>7772400</wp:posOffset>
            </wp:positionH>
            <wp:positionV relativeFrom="paragraph">
              <wp:posOffset>-838200</wp:posOffset>
            </wp:positionV>
            <wp:extent cx="1440000" cy="144000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7425" w:rsidRPr="00A862E9">
        <w:rPr>
          <w:b/>
          <w:bCs/>
          <w:sz w:val="28"/>
          <w:szCs w:val="28"/>
          <w:u w:val="single"/>
        </w:rPr>
        <w:t>TABLEAU DES DROITS ET FRAIS DE SCOLARITES 2026 – 2027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737"/>
        <w:gridCol w:w="1774"/>
        <w:gridCol w:w="1645"/>
        <w:gridCol w:w="1645"/>
        <w:gridCol w:w="1538"/>
        <w:gridCol w:w="1335"/>
        <w:gridCol w:w="1520"/>
      </w:tblGrid>
      <w:tr w:rsidR="00587C3B" w:rsidTr="00A862E9">
        <w:trPr>
          <w:jc w:val="center"/>
        </w:trPr>
        <w:tc>
          <w:tcPr>
            <w:tcW w:w="1737" w:type="dxa"/>
          </w:tcPr>
          <w:p w:rsidR="00587C3B" w:rsidRDefault="00587C3B" w:rsidP="00DF7425">
            <w:pPr>
              <w:jc w:val="center"/>
            </w:pPr>
          </w:p>
        </w:tc>
        <w:tc>
          <w:tcPr>
            <w:tcW w:w="1774" w:type="dxa"/>
          </w:tcPr>
          <w:p w:rsidR="00587C3B" w:rsidRPr="007102CE" w:rsidRDefault="007D3CDF" w:rsidP="00DF742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Frais d</w:t>
            </w:r>
            <w:r w:rsidR="00587C3B" w:rsidRPr="007102CE">
              <w:rPr>
                <w:b/>
                <w:bCs/>
                <w:sz w:val="28"/>
                <w:szCs w:val="28"/>
              </w:rPr>
              <w:t xml:space="preserve">’inscription </w:t>
            </w:r>
          </w:p>
        </w:tc>
        <w:tc>
          <w:tcPr>
            <w:tcW w:w="1645" w:type="dxa"/>
          </w:tcPr>
          <w:p w:rsidR="00587C3B" w:rsidRPr="007102CE" w:rsidRDefault="00587C3B" w:rsidP="00DF7425">
            <w:pPr>
              <w:jc w:val="center"/>
              <w:rPr>
                <w:b/>
                <w:bCs/>
                <w:sz w:val="28"/>
                <w:szCs w:val="28"/>
              </w:rPr>
            </w:pPr>
            <w:r w:rsidRPr="007102CE">
              <w:rPr>
                <w:b/>
                <w:bCs/>
                <w:sz w:val="28"/>
                <w:szCs w:val="28"/>
              </w:rPr>
              <w:t xml:space="preserve">Fournitures scolaires </w:t>
            </w:r>
          </w:p>
        </w:tc>
        <w:tc>
          <w:tcPr>
            <w:tcW w:w="1645" w:type="dxa"/>
          </w:tcPr>
          <w:p w:rsidR="00587C3B" w:rsidRPr="007102CE" w:rsidRDefault="00587C3B" w:rsidP="00DF7425">
            <w:pPr>
              <w:jc w:val="center"/>
              <w:rPr>
                <w:b/>
                <w:bCs/>
                <w:sz w:val="28"/>
                <w:szCs w:val="28"/>
              </w:rPr>
            </w:pPr>
            <w:r w:rsidRPr="007102CE">
              <w:rPr>
                <w:b/>
                <w:bCs/>
                <w:sz w:val="28"/>
                <w:szCs w:val="28"/>
              </w:rPr>
              <w:t xml:space="preserve">Scolarité Mensuelle sans cantine   </w:t>
            </w:r>
          </w:p>
        </w:tc>
        <w:tc>
          <w:tcPr>
            <w:tcW w:w="1538" w:type="dxa"/>
          </w:tcPr>
          <w:p w:rsidR="00587C3B" w:rsidRPr="007102CE" w:rsidRDefault="00587C3B" w:rsidP="00DF7425">
            <w:pPr>
              <w:jc w:val="center"/>
              <w:rPr>
                <w:b/>
                <w:bCs/>
                <w:sz w:val="28"/>
                <w:szCs w:val="28"/>
              </w:rPr>
            </w:pPr>
            <w:r w:rsidRPr="007102CE">
              <w:rPr>
                <w:b/>
                <w:bCs/>
                <w:sz w:val="28"/>
                <w:szCs w:val="28"/>
              </w:rPr>
              <w:t xml:space="preserve">Scolarité </w:t>
            </w:r>
            <w:r w:rsidR="00A862E9">
              <w:rPr>
                <w:b/>
                <w:bCs/>
                <w:sz w:val="28"/>
                <w:szCs w:val="28"/>
              </w:rPr>
              <w:t xml:space="preserve">Mensuelle </w:t>
            </w:r>
          </w:p>
          <w:p w:rsidR="00587C3B" w:rsidRPr="007102CE" w:rsidRDefault="00587C3B" w:rsidP="00DF7425">
            <w:pPr>
              <w:jc w:val="center"/>
              <w:rPr>
                <w:b/>
                <w:bCs/>
                <w:sz w:val="28"/>
                <w:szCs w:val="28"/>
              </w:rPr>
            </w:pPr>
            <w:r w:rsidRPr="007102CE">
              <w:rPr>
                <w:b/>
                <w:bCs/>
                <w:sz w:val="28"/>
                <w:szCs w:val="28"/>
              </w:rPr>
              <w:t xml:space="preserve">Avec cantine  </w:t>
            </w:r>
          </w:p>
          <w:p w:rsidR="00587C3B" w:rsidRPr="007102CE" w:rsidRDefault="00587C3B" w:rsidP="00DF7425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587C3B" w:rsidRPr="007102CE" w:rsidRDefault="00587C3B" w:rsidP="00DF742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335" w:type="dxa"/>
          </w:tcPr>
          <w:p w:rsidR="00587C3B" w:rsidRPr="007102CE" w:rsidRDefault="00587C3B" w:rsidP="00DF7425">
            <w:pPr>
              <w:jc w:val="center"/>
              <w:rPr>
                <w:b/>
                <w:bCs/>
                <w:sz w:val="28"/>
                <w:szCs w:val="28"/>
              </w:rPr>
            </w:pPr>
            <w:r w:rsidRPr="007102CE">
              <w:rPr>
                <w:b/>
                <w:bCs/>
                <w:sz w:val="28"/>
                <w:szCs w:val="28"/>
              </w:rPr>
              <w:t xml:space="preserve">Scolarité annuelle sans cantine  </w:t>
            </w:r>
          </w:p>
        </w:tc>
        <w:tc>
          <w:tcPr>
            <w:tcW w:w="1520" w:type="dxa"/>
          </w:tcPr>
          <w:p w:rsidR="00587C3B" w:rsidRPr="007102CE" w:rsidRDefault="00587C3B" w:rsidP="00DF7425">
            <w:pPr>
              <w:jc w:val="center"/>
              <w:rPr>
                <w:b/>
                <w:bCs/>
                <w:sz w:val="28"/>
                <w:szCs w:val="28"/>
              </w:rPr>
            </w:pPr>
            <w:r w:rsidRPr="007102CE">
              <w:rPr>
                <w:b/>
                <w:bCs/>
                <w:sz w:val="28"/>
                <w:szCs w:val="28"/>
              </w:rPr>
              <w:t xml:space="preserve">Scolarité annuelle avec cantine  </w:t>
            </w:r>
          </w:p>
        </w:tc>
      </w:tr>
      <w:tr w:rsidR="00587C3B" w:rsidTr="00A862E9">
        <w:trPr>
          <w:jc w:val="center"/>
        </w:trPr>
        <w:tc>
          <w:tcPr>
            <w:tcW w:w="1737" w:type="dxa"/>
          </w:tcPr>
          <w:p w:rsidR="00587C3B" w:rsidRPr="007102CE" w:rsidRDefault="00587C3B" w:rsidP="00587C3B">
            <w:pPr>
              <w:jc w:val="center"/>
              <w:rPr>
                <w:b/>
                <w:bCs/>
                <w:sz w:val="28"/>
                <w:szCs w:val="28"/>
              </w:rPr>
            </w:pPr>
            <w:r w:rsidRPr="007102CE">
              <w:rPr>
                <w:b/>
                <w:bCs/>
                <w:sz w:val="28"/>
                <w:szCs w:val="28"/>
              </w:rPr>
              <w:t>PS</w:t>
            </w:r>
          </w:p>
          <w:p w:rsidR="00587C3B" w:rsidRPr="007102CE" w:rsidRDefault="00587C3B" w:rsidP="00587C3B">
            <w:pPr>
              <w:rPr>
                <w:b/>
                <w:bCs/>
                <w:sz w:val="28"/>
                <w:szCs w:val="28"/>
              </w:rPr>
            </w:pPr>
            <w:r w:rsidRPr="007102CE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774" w:type="dxa"/>
          </w:tcPr>
          <w:p w:rsidR="00587C3B" w:rsidRDefault="00587C3B" w:rsidP="00DF7425">
            <w:pPr>
              <w:jc w:val="center"/>
            </w:pPr>
            <w:r>
              <w:t>85 000</w:t>
            </w:r>
          </w:p>
        </w:tc>
        <w:tc>
          <w:tcPr>
            <w:tcW w:w="1645" w:type="dxa"/>
          </w:tcPr>
          <w:p w:rsidR="00587C3B" w:rsidRDefault="007102CE" w:rsidP="00DF7425">
            <w:pPr>
              <w:jc w:val="center"/>
            </w:pPr>
            <w:r>
              <w:t>70 000</w:t>
            </w:r>
          </w:p>
        </w:tc>
        <w:tc>
          <w:tcPr>
            <w:tcW w:w="1645" w:type="dxa"/>
          </w:tcPr>
          <w:p w:rsidR="00587C3B" w:rsidRDefault="00587C3B" w:rsidP="00DF7425">
            <w:pPr>
              <w:jc w:val="center"/>
            </w:pPr>
            <w:r>
              <w:t xml:space="preserve">90 000 </w:t>
            </w:r>
          </w:p>
        </w:tc>
        <w:tc>
          <w:tcPr>
            <w:tcW w:w="1538" w:type="dxa"/>
          </w:tcPr>
          <w:p w:rsidR="00587C3B" w:rsidRDefault="00587C3B" w:rsidP="00DF7425">
            <w:pPr>
              <w:jc w:val="center"/>
            </w:pPr>
            <w:r>
              <w:t xml:space="preserve">115 000 </w:t>
            </w:r>
          </w:p>
        </w:tc>
        <w:tc>
          <w:tcPr>
            <w:tcW w:w="1335" w:type="dxa"/>
          </w:tcPr>
          <w:p w:rsidR="00587C3B" w:rsidRDefault="007102CE" w:rsidP="00DF7425">
            <w:pPr>
              <w:jc w:val="center"/>
            </w:pPr>
            <w:r>
              <w:t>1 015 000</w:t>
            </w:r>
          </w:p>
        </w:tc>
        <w:tc>
          <w:tcPr>
            <w:tcW w:w="1520" w:type="dxa"/>
          </w:tcPr>
          <w:p w:rsidR="00587C3B" w:rsidRDefault="007102CE" w:rsidP="00DF7425">
            <w:pPr>
              <w:jc w:val="center"/>
            </w:pPr>
            <w:r>
              <w:t>1 305 000</w:t>
            </w:r>
          </w:p>
        </w:tc>
      </w:tr>
      <w:tr w:rsidR="00587C3B" w:rsidTr="00A862E9">
        <w:trPr>
          <w:jc w:val="center"/>
        </w:trPr>
        <w:tc>
          <w:tcPr>
            <w:tcW w:w="1737" w:type="dxa"/>
          </w:tcPr>
          <w:p w:rsidR="00587C3B" w:rsidRPr="007102CE" w:rsidRDefault="00587C3B" w:rsidP="00587C3B">
            <w:pPr>
              <w:jc w:val="center"/>
              <w:rPr>
                <w:b/>
                <w:bCs/>
                <w:sz w:val="28"/>
                <w:szCs w:val="28"/>
              </w:rPr>
            </w:pPr>
            <w:r w:rsidRPr="007102CE">
              <w:rPr>
                <w:b/>
                <w:bCs/>
                <w:sz w:val="28"/>
                <w:szCs w:val="28"/>
              </w:rPr>
              <w:t xml:space="preserve">MS </w:t>
            </w:r>
          </w:p>
        </w:tc>
        <w:tc>
          <w:tcPr>
            <w:tcW w:w="1774" w:type="dxa"/>
          </w:tcPr>
          <w:p w:rsidR="00587C3B" w:rsidRDefault="00587C3B" w:rsidP="00587C3B">
            <w:pPr>
              <w:jc w:val="center"/>
            </w:pPr>
            <w:r w:rsidRPr="008F0150">
              <w:t>85 000</w:t>
            </w:r>
          </w:p>
          <w:p w:rsidR="00587C3B" w:rsidRDefault="00587C3B" w:rsidP="00587C3B">
            <w:pPr>
              <w:jc w:val="center"/>
            </w:pPr>
          </w:p>
        </w:tc>
        <w:tc>
          <w:tcPr>
            <w:tcW w:w="1645" w:type="dxa"/>
          </w:tcPr>
          <w:p w:rsidR="00587C3B" w:rsidRDefault="007102CE" w:rsidP="00587C3B">
            <w:pPr>
              <w:jc w:val="center"/>
            </w:pPr>
            <w:r>
              <w:t>75 000</w:t>
            </w:r>
          </w:p>
        </w:tc>
        <w:tc>
          <w:tcPr>
            <w:tcW w:w="1645" w:type="dxa"/>
          </w:tcPr>
          <w:p w:rsidR="00587C3B" w:rsidRDefault="00CE60F8" w:rsidP="00587C3B">
            <w:pPr>
              <w:jc w:val="center"/>
            </w:pPr>
            <w:r>
              <w:t>90 000</w:t>
            </w:r>
          </w:p>
        </w:tc>
        <w:tc>
          <w:tcPr>
            <w:tcW w:w="1538" w:type="dxa"/>
          </w:tcPr>
          <w:p w:rsidR="00587C3B" w:rsidRDefault="00CE60F8" w:rsidP="00587C3B">
            <w:pPr>
              <w:jc w:val="center"/>
            </w:pPr>
            <w:r>
              <w:t>115 000</w:t>
            </w:r>
          </w:p>
        </w:tc>
        <w:tc>
          <w:tcPr>
            <w:tcW w:w="1335" w:type="dxa"/>
          </w:tcPr>
          <w:p w:rsidR="00587C3B" w:rsidRDefault="007102CE" w:rsidP="00587C3B">
            <w:pPr>
              <w:jc w:val="center"/>
            </w:pPr>
            <w:r>
              <w:t>1 150 000</w:t>
            </w:r>
          </w:p>
        </w:tc>
        <w:tc>
          <w:tcPr>
            <w:tcW w:w="1520" w:type="dxa"/>
          </w:tcPr>
          <w:p w:rsidR="00587C3B" w:rsidRDefault="007102CE" w:rsidP="00587C3B">
            <w:pPr>
              <w:jc w:val="center"/>
            </w:pPr>
            <w:r>
              <w:t>1 310 000</w:t>
            </w:r>
          </w:p>
        </w:tc>
      </w:tr>
      <w:tr w:rsidR="00587C3B" w:rsidTr="00A862E9">
        <w:trPr>
          <w:jc w:val="center"/>
        </w:trPr>
        <w:tc>
          <w:tcPr>
            <w:tcW w:w="1737" w:type="dxa"/>
          </w:tcPr>
          <w:p w:rsidR="00587C3B" w:rsidRPr="007102CE" w:rsidRDefault="00587C3B" w:rsidP="00587C3B">
            <w:pPr>
              <w:jc w:val="center"/>
              <w:rPr>
                <w:b/>
                <w:bCs/>
                <w:sz w:val="28"/>
                <w:szCs w:val="28"/>
              </w:rPr>
            </w:pPr>
            <w:r w:rsidRPr="007102CE">
              <w:rPr>
                <w:b/>
                <w:bCs/>
                <w:sz w:val="28"/>
                <w:szCs w:val="28"/>
              </w:rPr>
              <w:t xml:space="preserve">GS </w:t>
            </w:r>
          </w:p>
        </w:tc>
        <w:tc>
          <w:tcPr>
            <w:tcW w:w="1774" w:type="dxa"/>
          </w:tcPr>
          <w:p w:rsidR="00587C3B" w:rsidRDefault="00587C3B" w:rsidP="00587C3B">
            <w:pPr>
              <w:jc w:val="center"/>
            </w:pPr>
            <w:r w:rsidRPr="008F0150">
              <w:t>85 000</w:t>
            </w:r>
          </w:p>
          <w:p w:rsidR="00587C3B" w:rsidRDefault="00587C3B" w:rsidP="00587C3B">
            <w:pPr>
              <w:jc w:val="center"/>
            </w:pPr>
          </w:p>
        </w:tc>
        <w:tc>
          <w:tcPr>
            <w:tcW w:w="1645" w:type="dxa"/>
          </w:tcPr>
          <w:p w:rsidR="00587C3B" w:rsidRDefault="007102CE" w:rsidP="00587C3B">
            <w:pPr>
              <w:jc w:val="center"/>
            </w:pPr>
            <w:r>
              <w:t>80 000</w:t>
            </w:r>
          </w:p>
        </w:tc>
        <w:tc>
          <w:tcPr>
            <w:tcW w:w="1645" w:type="dxa"/>
          </w:tcPr>
          <w:p w:rsidR="00587C3B" w:rsidRDefault="00CE60F8" w:rsidP="00587C3B">
            <w:pPr>
              <w:jc w:val="center"/>
            </w:pPr>
            <w:r>
              <w:t>90 000</w:t>
            </w:r>
          </w:p>
        </w:tc>
        <w:tc>
          <w:tcPr>
            <w:tcW w:w="1538" w:type="dxa"/>
          </w:tcPr>
          <w:p w:rsidR="00587C3B" w:rsidRDefault="00CE60F8" w:rsidP="00587C3B">
            <w:pPr>
              <w:jc w:val="center"/>
            </w:pPr>
            <w:r>
              <w:t>115 000</w:t>
            </w:r>
          </w:p>
        </w:tc>
        <w:tc>
          <w:tcPr>
            <w:tcW w:w="1335" w:type="dxa"/>
          </w:tcPr>
          <w:p w:rsidR="00587C3B" w:rsidRDefault="007102CE" w:rsidP="00587C3B">
            <w:pPr>
              <w:jc w:val="center"/>
            </w:pPr>
            <w:r>
              <w:t>1 155 000</w:t>
            </w:r>
          </w:p>
        </w:tc>
        <w:tc>
          <w:tcPr>
            <w:tcW w:w="1520" w:type="dxa"/>
          </w:tcPr>
          <w:p w:rsidR="00587C3B" w:rsidRDefault="007102CE" w:rsidP="00587C3B">
            <w:pPr>
              <w:jc w:val="center"/>
            </w:pPr>
            <w:r>
              <w:t>1 315 000</w:t>
            </w:r>
          </w:p>
        </w:tc>
      </w:tr>
      <w:tr w:rsidR="00587C3B" w:rsidTr="00A862E9">
        <w:trPr>
          <w:jc w:val="center"/>
        </w:trPr>
        <w:tc>
          <w:tcPr>
            <w:tcW w:w="1737" w:type="dxa"/>
          </w:tcPr>
          <w:p w:rsidR="00587C3B" w:rsidRPr="007102CE" w:rsidRDefault="00587C3B" w:rsidP="00DF7425">
            <w:pPr>
              <w:jc w:val="center"/>
              <w:rPr>
                <w:b/>
                <w:bCs/>
                <w:sz w:val="28"/>
                <w:szCs w:val="28"/>
              </w:rPr>
            </w:pPr>
            <w:r w:rsidRPr="007102CE">
              <w:rPr>
                <w:b/>
                <w:bCs/>
                <w:sz w:val="28"/>
                <w:szCs w:val="28"/>
              </w:rPr>
              <w:t xml:space="preserve">CP </w:t>
            </w:r>
          </w:p>
        </w:tc>
        <w:tc>
          <w:tcPr>
            <w:tcW w:w="1774" w:type="dxa"/>
          </w:tcPr>
          <w:p w:rsidR="00587C3B" w:rsidRDefault="00587C3B" w:rsidP="00DF7425">
            <w:pPr>
              <w:jc w:val="center"/>
            </w:pPr>
            <w:r>
              <w:t>90 000</w:t>
            </w:r>
          </w:p>
          <w:p w:rsidR="00587C3B" w:rsidRDefault="00587C3B" w:rsidP="00DF7425">
            <w:pPr>
              <w:jc w:val="center"/>
            </w:pPr>
          </w:p>
        </w:tc>
        <w:tc>
          <w:tcPr>
            <w:tcW w:w="1645" w:type="dxa"/>
          </w:tcPr>
          <w:p w:rsidR="00587C3B" w:rsidRDefault="007102CE" w:rsidP="00DF7425">
            <w:pPr>
              <w:jc w:val="center"/>
            </w:pPr>
            <w:r>
              <w:t>130 000</w:t>
            </w:r>
          </w:p>
        </w:tc>
        <w:tc>
          <w:tcPr>
            <w:tcW w:w="1645" w:type="dxa"/>
          </w:tcPr>
          <w:p w:rsidR="00587C3B" w:rsidRDefault="00CE60F8" w:rsidP="00DF7425">
            <w:pPr>
              <w:jc w:val="center"/>
            </w:pPr>
            <w:r>
              <w:t>105 000</w:t>
            </w:r>
          </w:p>
        </w:tc>
        <w:tc>
          <w:tcPr>
            <w:tcW w:w="1538" w:type="dxa"/>
          </w:tcPr>
          <w:p w:rsidR="00587C3B" w:rsidRDefault="00CE60F8" w:rsidP="00DF7425">
            <w:pPr>
              <w:jc w:val="center"/>
            </w:pPr>
            <w:r>
              <w:t>130 000</w:t>
            </w:r>
          </w:p>
        </w:tc>
        <w:tc>
          <w:tcPr>
            <w:tcW w:w="1335" w:type="dxa"/>
          </w:tcPr>
          <w:p w:rsidR="00587C3B" w:rsidRDefault="007102CE" w:rsidP="00DF7425">
            <w:pPr>
              <w:jc w:val="center"/>
            </w:pPr>
            <w:r>
              <w:t>1 270 000</w:t>
            </w:r>
          </w:p>
        </w:tc>
        <w:tc>
          <w:tcPr>
            <w:tcW w:w="1520" w:type="dxa"/>
          </w:tcPr>
          <w:p w:rsidR="00587C3B" w:rsidRDefault="007102CE" w:rsidP="00DF7425">
            <w:pPr>
              <w:jc w:val="center"/>
            </w:pPr>
            <w:r>
              <w:t>1 520 000</w:t>
            </w:r>
          </w:p>
        </w:tc>
      </w:tr>
      <w:tr w:rsidR="00587C3B" w:rsidTr="00A862E9">
        <w:trPr>
          <w:jc w:val="center"/>
        </w:trPr>
        <w:tc>
          <w:tcPr>
            <w:tcW w:w="1737" w:type="dxa"/>
          </w:tcPr>
          <w:p w:rsidR="00587C3B" w:rsidRPr="007102CE" w:rsidRDefault="00587C3B" w:rsidP="00587C3B">
            <w:pPr>
              <w:jc w:val="center"/>
              <w:rPr>
                <w:b/>
                <w:bCs/>
                <w:sz w:val="28"/>
                <w:szCs w:val="28"/>
              </w:rPr>
            </w:pPr>
            <w:r w:rsidRPr="007102CE">
              <w:rPr>
                <w:b/>
                <w:bCs/>
                <w:sz w:val="28"/>
                <w:szCs w:val="28"/>
              </w:rPr>
              <w:t>CE1</w:t>
            </w:r>
          </w:p>
        </w:tc>
        <w:tc>
          <w:tcPr>
            <w:tcW w:w="1774" w:type="dxa"/>
          </w:tcPr>
          <w:p w:rsidR="00587C3B" w:rsidRDefault="00587C3B" w:rsidP="00587C3B">
            <w:pPr>
              <w:jc w:val="center"/>
            </w:pPr>
            <w:r w:rsidRPr="006F022F">
              <w:t>90 000</w:t>
            </w:r>
          </w:p>
          <w:p w:rsidR="00587C3B" w:rsidRDefault="00587C3B" w:rsidP="00587C3B">
            <w:pPr>
              <w:jc w:val="center"/>
            </w:pPr>
          </w:p>
        </w:tc>
        <w:tc>
          <w:tcPr>
            <w:tcW w:w="1645" w:type="dxa"/>
          </w:tcPr>
          <w:p w:rsidR="00587C3B" w:rsidRDefault="007102CE" w:rsidP="00587C3B">
            <w:pPr>
              <w:jc w:val="center"/>
            </w:pPr>
            <w:r>
              <w:t>140 000</w:t>
            </w:r>
          </w:p>
        </w:tc>
        <w:tc>
          <w:tcPr>
            <w:tcW w:w="1645" w:type="dxa"/>
          </w:tcPr>
          <w:p w:rsidR="00587C3B" w:rsidRDefault="00CE60F8" w:rsidP="00587C3B">
            <w:pPr>
              <w:jc w:val="center"/>
            </w:pPr>
            <w:r>
              <w:t>105 000</w:t>
            </w:r>
          </w:p>
        </w:tc>
        <w:tc>
          <w:tcPr>
            <w:tcW w:w="1538" w:type="dxa"/>
          </w:tcPr>
          <w:p w:rsidR="00587C3B" w:rsidRDefault="00CE60F8" w:rsidP="00587C3B">
            <w:pPr>
              <w:jc w:val="center"/>
            </w:pPr>
            <w:r>
              <w:t>130 000</w:t>
            </w:r>
          </w:p>
        </w:tc>
        <w:tc>
          <w:tcPr>
            <w:tcW w:w="1335" w:type="dxa"/>
          </w:tcPr>
          <w:p w:rsidR="00587C3B" w:rsidRDefault="007102CE" w:rsidP="00587C3B">
            <w:pPr>
              <w:jc w:val="center"/>
            </w:pPr>
            <w:r>
              <w:t>1 280 000</w:t>
            </w:r>
          </w:p>
        </w:tc>
        <w:tc>
          <w:tcPr>
            <w:tcW w:w="1520" w:type="dxa"/>
          </w:tcPr>
          <w:p w:rsidR="00587C3B" w:rsidRDefault="007102CE" w:rsidP="00587C3B">
            <w:pPr>
              <w:jc w:val="center"/>
            </w:pPr>
            <w:r>
              <w:t>1 530 000</w:t>
            </w:r>
          </w:p>
        </w:tc>
      </w:tr>
      <w:tr w:rsidR="00587C3B" w:rsidTr="00A862E9">
        <w:trPr>
          <w:jc w:val="center"/>
        </w:trPr>
        <w:tc>
          <w:tcPr>
            <w:tcW w:w="1737" w:type="dxa"/>
          </w:tcPr>
          <w:p w:rsidR="00587C3B" w:rsidRPr="007102CE" w:rsidRDefault="00587C3B" w:rsidP="00587C3B">
            <w:pPr>
              <w:jc w:val="center"/>
              <w:rPr>
                <w:b/>
                <w:bCs/>
                <w:sz w:val="28"/>
                <w:szCs w:val="28"/>
              </w:rPr>
            </w:pPr>
            <w:r w:rsidRPr="007102CE">
              <w:rPr>
                <w:b/>
                <w:bCs/>
                <w:sz w:val="28"/>
                <w:szCs w:val="28"/>
              </w:rPr>
              <w:t>CE2</w:t>
            </w:r>
          </w:p>
        </w:tc>
        <w:tc>
          <w:tcPr>
            <w:tcW w:w="1774" w:type="dxa"/>
          </w:tcPr>
          <w:p w:rsidR="00587C3B" w:rsidRDefault="00587C3B" w:rsidP="00587C3B">
            <w:pPr>
              <w:jc w:val="center"/>
            </w:pPr>
            <w:r w:rsidRPr="006F022F">
              <w:t>90 000</w:t>
            </w:r>
          </w:p>
          <w:p w:rsidR="00587C3B" w:rsidRDefault="00587C3B" w:rsidP="00587C3B">
            <w:pPr>
              <w:jc w:val="center"/>
            </w:pPr>
          </w:p>
        </w:tc>
        <w:tc>
          <w:tcPr>
            <w:tcW w:w="1645" w:type="dxa"/>
          </w:tcPr>
          <w:p w:rsidR="00587C3B" w:rsidRDefault="007102CE" w:rsidP="00587C3B">
            <w:pPr>
              <w:jc w:val="center"/>
            </w:pPr>
            <w:r>
              <w:t>150 000</w:t>
            </w:r>
          </w:p>
        </w:tc>
        <w:tc>
          <w:tcPr>
            <w:tcW w:w="1645" w:type="dxa"/>
          </w:tcPr>
          <w:p w:rsidR="00587C3B" w:rsidRDefault="00CE60F8" w:rsidP="00587C3B">
            <w:pPr>
              <w:jc w:val="center"/>
            </w:pPr>
            <w:r>
              <w:t>105 000</w:t>
            </w:r>
          </w:p>
        </w:tc>
        <w:tc>
          <w:tcPr>
            <w:tcW w:w="1538" w:type="dxa"/>
          </w:tcPr>
          <w:p w:rsidR="00587C3B" w:rsidRDefault="00CE60F8" w:rsidP="00587C3B">
            <w:pPr>
              <w:jc w:val="center"/>
            </w:pPr>
            <w:r>
              <w:t>130 000</w:t>
            </w:r>
          </w:p>
        </w:tc>
        <w:tc>
          <w:tcPr>
            <w:tcW w:w="1335" w:type="dxa"/>
          </w:tcPr>
          <w:p w:rsidR="00587C3B" w:rsidRDefault="0033011B" w:rsidP="00587C3B">
            <w:pPr>
              <w:jc w:val="center"/>
            </w:pPr>
            <w:r>
              <w:t>1 290 000</w:t>
            </w:r>
          </w:p>
        </w:tc>
        <w:tc>
          <w:tcPr>
            <w:tcW w:w="1520" w:type="dxa"/>
          </w:tcPr>
          <w:p w:rsidR="00587C3B" w:rsidRDefault="0033011B" w:rsidP="00587C3B">
            <w:pPr>
              <w:jc w:val="center"/>
            </w:pPr>
            <w:r>
              <w:t>1 540 000</w:t>
            </w:r>
          </w:p>
        </w:tc>
      </w:tr>
      <w:tr w:rsidR="00587C3B" w:rsidTr="00A862E9">
        <w:trPr>
          <w:jc w:val="center"/>
        </w:trPr>
        <w:tc>
          <w:tcPr>
            <w:tcW w:w="1737" w:type="dxa"/>
          </w:tcPr>
          <w:p w:rsidR="00587C3B" w:rsidRPr="007102CE" w:rsidRDefault="00587C3B" w:rsidP="00587C3B">
            <w:pPr>
              <w:jc w:val="center"/>
              <w:rPr>
                <w:b/>
                <w:bCs/>
                <w:sz w:val="28"/>
                <w:szCs w:val="28"/>
              </w:rPr>
            </w:pPr>
            <w:r w:rsidRPr="007102CE">
              <w:rPr>
                <w:b/>
                <w:bCs/>
                <w:sz w:val="28"/>
                <w:szCs w:val="28"/>
              </w:rPr>
              <w:t>CM1</w:t>
            </w:r>
          </w:p>
        </w:tc>
        <w:tc>
          <w:tcPr>
            <w:tcW w:w="1774" w:type="dxa"/>
          </w:tcPr>
          <w:p w:rsidR="00587C3B" w:rsidRDefault="00587C3B" w:rsidP="00587C3B">
            <w:pPr>
              <w:jc w:val="center"/>
            </w:pPr>
            <w:r w:rsidRPr="006F022F">
              <w:t>90 000</w:t>
            </w:r>
          </w:p>
          <w:p w:rsidR="00587C3B" w:rsidRDefault="00587C3B" w:rsidP="00587C3B">
            <w:pPr>
              <w:jc w:val="center"/>
            </w:pPr>
          </w:p>
        </w:tc>
        <w:tc>
          <w:tcPr>
            <w:tcW w:w="1645" w:type="dxa"/>
          </w:tcPr>
          <w:p w:rsidR="00587C3B" w:rsidRDefault="007102CE" w:rsidP="00587C3B">
            <w:pPr>
              <w:jc w:val="center"/>
            </w:pPr>
            <w:r>
              <w:t>160 000</w:t>
            </w:r>
          </w:p>
        </w:tc>
        <w:tc>
          <w:tcPr>
            <w:tcW w:w="1645" w:type="dxa"/>
          </w:tcPr>
          <w:p w:rsidR="00587C3B" w:rsidRDefault="00CE60F8" w:rsidP="00587C3B">
            <w:pPr>
              <w:jc w:val="center"/>
            </w:pPr>
            <w:r>
              <w:t>105 000</w:t>
            </w:r>
          </w:p>
        </w:tc>
        <w:tc>
          <w:tcPr>
            <w:tcW w:w="1538" w:type="dxa"/>
          </w:tcPr>
          <w:p w:rsidR="00587C3B" w:rsidRDefault="00CE60F8" w:rsidP="00587C3B">
            <w:pPr>
              <w:jc w:val="center"/>
            </w:pPr>
            <w:r>
              <w:t>130 000</w:t>
            </w:r>
          </w:p>
        </w:tc>
        <w:tc>
          <w:tcPr>
            <w:tcW w:w="1335" w:type="dxa"/>
          </w:tcPr>
          <w:p w:rsidR="00587C3B" w:rsidRDefault="0033011B" w:rsidP="00587C3B">
            <w:pPr>
              <w:jc w:val="center"/>
            </w:pPr>
            <w:r>
              <w:t>1 300 000</w:t>
            </w:r>
          </w:p>
        </w:tc>
        <w:tc>
          <w:tcPr>
            <w:tcW w:w="1520" w:type="dxa"/>
          </w:tcPr>
          <w:p w:rsidR="00587C3B" w:rsidRDefault="0033011B" w:rsidP="00587C3B">
            <w:pPr>
              <w:jc w:val="center"/>
            </w:pPr>
            <w:r>
              <w:t>1 550 000</w:t>
            </w:r>
          </w:p>
        </w:tc>
      </w:tr>
      <w:tr w:rsidR="00587C3B" w:rsidTr="00A862E9">
        <w:trPr>
          <w:jc w:val="center"/>
        </w:trPr>
        <w:tc>
          <w:tcPr>
            <w:tcW w:w="1737" w:type="dxa"/>
          </w:tcPr>
          <w:p w:rsidR="00587C3B" w:rsidRPr="007102CE" w:rsidRDefault="00587C3B" w:rsidP="00587C3B">
            <w:pPr>
              <w:jc w:val="center"/>
              <w:rPr>
                <w:b/>
                <w:bCs/>
                <w:sz w:val="28"/>
                <w:szCs w:val="28"/>
              </w:rPr>
            </w:pPr>
            <w:r w:rsidRPr="007102CE">
              <w:rPr>
                <w:b/>
                <w:bCs/>
                <w:sz w:val="28"/>
                <w:szCs w:val="28"/>
              </w:rPr>
              <w:t xml:space="preserve">CM2 </w:t>
            </w:r>
          </w:p>
        </w:tc>
        <w:tc>
          <w:tcPr>
            <w:tcW w:w="1774" w:type="dxa"/>
          </w:tcPr>
          <w:p w:rsidR="00587C3B" w:rsidRDefault="00587C3B" w:rsidP="00587C3B">
            <w:pPr>
              <w:jc w:val="center"/>
            </w:pPr>
            <w:r w:rsidRPr="006F022F">
              <w:t>90 000</w:t>
            </w:r>
          </w:p>
          <w:p w:rsidR="00587C3B" w:rsidRDefault="00587C3B" w:rsidP="00587C3B">
            <w:pPr>
              <w:jc w:val="center"/>
            </w:pPr>
          </w:p>
        </w:tc>
        <w:tc>
          <w:tcPr>
            <w:tcW w:w="1645" w:type="dxa"/>
          </w:tcPr>
          <w:p w:rsidR="00587C3B" w:rsidRDefault="007102CE" w:rsidP="00587C3B">
            <w:pPr>
              <w:jc w:val="center"/>
            </w:pPr>
            <w:r>
              <w:t>175</w:t>
            </w:r>
            <w:r w:rsidR="006C72EE">
              <w:t xml:space="preserve"> </w:t>
            </w:r>
            <w:r>
              <w:t>00</w:t>
            </w:r>
            <w:r w:rsidR="006C72EE">
              <w:t>0</w:t>
            </w:r>
          </w:p>
        </w:tc>
        <w:tc>
          <w:tcPr>
            <w:tcW w:w="1645" w:type="dxa"/>
          </w:tcPr>
          <w:p w:rsidR="00587C3B" w:rsidRDefault="00CE60F8" w:rsidP="00587C3B">
            <w:pPr>
              <w:jc w:val="center"/>
            </w:pPr>
            <w:r>
              <w:t>105 000</w:t>
            </w:r>
          </w:p>
        </w:tc>
        <w:tc>
          <w:tcPr>
            <w:tcW w:w="1538" w:type="dxa"/>
          </w:tcPr>
          <w:p w:rsidR="00587C3B" w:rsidRDefault="00CE60F8" w:rsidP="00587C3B">
            <w:pPr>
              <w:jc w:val="center"/>
            </w:pPr>
            <w:r>
              <w:t>130 000</w:t>
            </w:r>
          </w:p>
        </w:tc>
        <w:tc>
          <w:tcPr>
            <w:tcW w:w="1335" w:type="dxa"/>
          </w:tcPr>
          <w:p w:rsidR="00587C3B" w:rsidRDefault="0033011B" w:rsidP="00587C3B">
            <w:pPr>
              <w:jc w:val="center"/>
            </w:pPr>
            <w:r>
              <w:t>1 315 000</w:t>
            </w:r>
          </w:p>
        </w:tc>
        <w:tc>
          <w:tcPr>
            <w:tcW w:w="1520" w:type="dxa"/>
          </w:tcPr>
          <w:p w:rsidR="00587C3B" w:rsidRDefault="0033011B" w:rsidP="00587C3B">
            <w:pPr>
              <w:jc w:val="center"/>
            </w:pPr>
            <w:r>
              <w:t>1 565 000</w:t>
            </w:r>
          </w:p>
        </w:tc>
      </w:tr>
      <w:tr w:rsidR="00587C3B" w:rsidTr="00A862E9">
        <w:trPr>
          <w:jc w:val="center"/>
        </w:trPr>
        <w:tc>
          <w:tcPr>
            <w:tcW w:w="1737" w:type="dxa"/>
          </w:tcPr>
          <w:p w:rsidR="00587C3B" w:rsidRPr="007102CE" w:rsidRDefault="00587C3B" w:rsidP="00DF7425">
            <w:pPr>
              <w:jc w:val="center"/>
              <w:rPr>
                <w:b/>
                <w:bCs/>
                <w:sz w:val="28"/>
                <w:szCs w:val="28"/>
              </w:rPr>
            </w:pPr>
            <w:r w:rsidRPr="007102CE">
              <w:rPr>
                <w:b/>
                <w:bCs/>
                <w:sz w:val="28"/>
                <w:szCs w:val="28"/>
              </w:rPr>
              <w:t xml:space="preserve">Classe Relais </w:t>
            </w:r>
          </w:p>
          <w:p w:rsidR="00587C3B" w:rsidRPr="007102CE" w:rsidRDefault="00587C3B" w:rsidP="00DF7425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74" w:type="dxa"/>
          </w:tcPr>
          <w:p w:rsidR="00587C3B" w:rsidRDefault="00587C3B" w:rsidP="00DF7425">
            <w:pPr>
              <w:jc w:val="center"/>
            </w:pPr>
            <w:r>
              <w:t>110 000</w:t>
            </w:r>
          </w:p>
          <w:p w:rsidR="00587C3B" w:rsidRDefault="00587C3B" w:rsidP="00DF7425">
            <w:pPr>
              <w:jc w:val="center"/>
            </w:pPr>
          </w:p>
        </w:tc>
        <w:tc>
          <w:tcPr>
            <w:tcW w:w="1645" w:type="dxa"/>
          </w:tcPr>
          <w:p w:rsidR="00587C3B" w:rsidRDefault="007102CE" w:rsidP="00DF7425">
            <w:pPr>
              <w:jc w:val="center"/>
            </w:pPr>
            <w:r>
              <w:t xml:space="preserve">En fonction de la classe </w:t>
            </w:r>
          </w:p>
        </w:tc>
        <w:tc>
          <w:tcPr>
            <w:tcW w:w="1645" w:type="dxa"/>
          </w:tcPr>
          <w:p w:rsidR="00587C3B" w:rsidRDefault="00CE60F8" w:rsidP="00DF7425">
            <w:pPr>
              <w:jc w:val="center"/>
            </w:pPr>
            <w:r>
              <w:t>130 000</w:t>
            </w:r>
          </w:p>
        </w:tc>
        <w:tc>
          <w:tcPr>
            <w:tcW w:w="1538" w:type="dxa"/>
          </w:tcPr>
          <w:p w:rsidR="00587C3B" w:rsidRDefault="00CE60F8" w:rsidP="00DF7425">
            <w:pPr>
              <w:jc w:val="center"/>
            </w:pPr>
            <w:r>
              <w:t>150 000</w:t>
            </w:r>
          </w:p>
        </w:tc>
        <w:tc>
          <w:tcPr>
            <w:tcW w:w="1335" w:type="dxa"/>
          </w:tcPr>
          <w:p w:rsidR="00587C3B" w:rsidRDefault="0033011B" w:rsidP="00DF7425">
            <w:pPr>
              <w:jc w:val="center"/>
            </w:pPr>
            <w:r>
              <w:t>1 410 000*</w:t>
            </w:r>
          </w:p>
        </w:tc>
        <w:tc>
          <w:tcPr>
            <w:tcW w:w="1520" w:type="dxa"/>
          </w:tcPr>
          <w:p w:rsidR="00587C3B" w:rsidRDefault="0033011B" w:rsidP="0033011B">
            <w:pPr>
              <w:jc w:val="center"/>
            </w:pPr>
            <w:r>
              <w:t>1 610 000*</w:t>
            </w:r>
          </w:p>
        </w:tc>
      </w:tr>
    </w:tbl>
    <w:p w:rsidR="00E53A31" w:rsidRDefault="00E53A31" w:rsidP="0033011B">
      <w:pPr>
        <w:pStyle w:val="Paragraphedeliste"/>
        <w:ind w:left="1080"/>
      </w:pPr>
    </w:p>
    <w:p w:rsidR="0033011B" w:rsidRDefault="0033011B" w:rsidP="0033011B">
      <w:pPr>
        <w:pStyle w:val="Paragraphedeliste"/>
        <w:ind w:left="1080"/>
      </w:pPr>
      <w:r>
        <w:t xml:space="preserve">*Rajouter la montant de la fourniture scolaire en fonction de la classe </w:t>
      </w:r>
    </w:p>
    <w:p w:rsidR="00E53A31" w:rsidRDefault="00E53A31" w:rsidP="0033011B">
      <w:pPr>
        <w:pStyle w:val="Paragraphedeliste"/>
        <w:ind w:left="1080"/>
      </w:pPr>
    </w:p>
    <w:p w:rsidR="001975CD" w:rsidRPr="00A862E9" w:rsidRDefault="00D6039E" w:rsidP="00E53A31">
      <w:pPr>
        <w:pStyle w:val="Paragraphedeliste"/>
        <w:ind w:left="1080"/>
        <w:jc w:val="center"/>
        <w:rPr>
          <w:b/>
          <w:bCs/>
          <w:sz w:val="28"/>
          <w:szCs w:val="28"/>
          <w:u w:val="single"/>
        </w:rPr>
      </w:pPr>
      <w:r w:rsidRPr="00A862E9">
        <w:rPr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6A4F6EC7" wp14:editId="0459C115">
            <wp:simplePos x="0" y="0"/>
            <wp:positionH relativeFrom="column">
              <wp:posOffset>7607300</wp:posOffset>
            </wp:positionH>
            <wp:positionV relativeFrom="paragraph">
              <wp:posOffset>-685800</wp:posOffset>
            </wp:positionV>
            <wp:extent cx="1440000" cy="1440000"/>
            <wp:effectExtent l="0" t="0" r="0" b="0"/>
            <wp:wrapNone/>
            <wp:docPr id="47611125" name="Image 47611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3B35" w:rsidRPr="00A862E9">
        <w:rPr>
          <w:b/>
          <w:bCs/>
          <w:sz w:val="28"/>
          <w:szCs w:val="28"/>
          <w:u w:val="single"/>
        </w:rPr>
        <w:t>DETAIL DES PAIEMENTS TRIMESTRIEL</w:t>
      </w:r>
    </w:p>
    <w:p w:rsidR="00E53A31" w:rsidRPr="00E53A31" w:rsidRDefault="00E53A31" w:rsidP="00E53A31">
      <w:pPr>
        <w:pStyle w:val="Paragraphedeliste"/>
        <w:spacing w:after="0"/>
        <w:ind w:left="1077"/>
        <w:jc w:val="center"/>
        <w:rPr>
          <w:b/>
          <w:bCs/>
          <w:u w:val="single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290"/>
        <w:gridCol w:w="1816"/>
        <w:gridCol w:w="1985"/>
        <w:gridCol w:w="2126"/>
        <w:gridCol w:w="1848"/>
      </w:tblGrid>
      <w:tr w:rsidR="00E53A31" w:rsidTr="00A862E9">
        <w:trPr>
          <w:trHeight w:val="340"/>
          <w:jc w:val="center"/>
        </w:trPr>
        <w:tc>
          <w:tcPr>
            <w:tcW w:w="2290" w:type="dxa"/>
            <w:vMerge w:val="restart"/>
          </w:tcPr>
          <w:p w:rsidR="00E53A31" w:rsidRDefault="00E53A31" w:rsidP="00B73B35">
            <w:pPr>
              <w:pStyle w:val="Paragraphedeliste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801" w:type="dxa"/>
            <w:gridSpan w:val="2"/>
          </w:tcPr>
          <w:p w:rsidR="00E53A31" w:rsidRDefault="00E53A31" w:rsidP="00B73B35">
            <w:pPr>
              <w:pStyle w:val="Paragraphedeliste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Frais d’inscriptions + juin 2027 </w:t>
            </w:r>
          </w:p>
        </w:tc>
        <w:tc>
          <w:tcPr>
            <w:tcW w:w="3974" w:type="dxa"/>
            <w:gridSpan w:val="2"/>
          </w:tcPr>
          <w:p w:rsidR="00E53A31" w:rsidRDefault="00E53A31" w:rsidP="00B73B35">
            <w:pPr>
              <w:pStyle w:val="Paragraphedeliste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Pr="00B73B35">
              <w:rPr>
                <w:b/>
                <w:bCs/>
                <w:sz w:val="28"/>
                <w:szCs w:val="28"/>
                <w:vertAlign w:val="superscript"/>
              </w:rPr>
              <w:t>er</w:t>
            </w:r>
            <w:r>
              <w:rPr>
                <w:b/>
                <w:bCs/>
                <w:sz w:val="28"/>
                <w:szCs w:val="28"/>
              </w:rPr>
              <w:t xml:space="preserve"> trimestre </w:t>
            </w:r>
          </w:p>
          <w:p w:rsidR="00E53A31" w:rsidRDefault="00E53A31" w:rsidP="00B73B35">
            <w:pPr>
              <w:pStyle w:val="Paragraphedeliste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(1</w:t>
            </w:r>
            <w:r w:rsidRPr="001975CD">
              <w:rPr>
                <w:b/>
                <w:bCs/>
                <w:sz w:val="28"/>
                <w:szCs w:val="28"/>
                <w:vertAlign w:val="superscript"/>
              </w:rPr>
              <w:t>er</w:t>
            </w:r>
            <w:r>
              <w:rPr>
                <w:b/>
                <w:bCs/>
                <w:sz w:val="28"/>
                <w:szCs w:val="28"/>
              </w:rPr>
              <w:t xml:space="preserve"> septembre, 1</w:t>
            </w:r>
            <w:r w:rsidRPr="00E53A31">
              <w:rPr>
                <w:b/>
                <w:bCs/>
                <w:sz w:val="28"/>
                <w:szCs w:val="28"/>
                <w:vertAlign w:val="superscript"/>
              </w:rPr>
              <w:t>er</w:t>
            </w:r>
            <w:r>
              <w:rPr>
                <w:b/>
                <w:bCs/>
                <w:sz w:val="28"/>
                <w:szCs w:val="28"/>
              </w:rPr>
              <w:t xml:space="preserve"> Décembre et 1</w:t>
            </w:r>
            <w:r w:rsidRPr="00E53A31">
              <w:rPr>
                <w:b/>
                <w:bCs/>
                <w:sz w:val="28"/>
                <w:szCs w:val="28"/>
                <w:vertAlign w:val="superscript"/>
              </w:rPr>
              <w:t>er</w:t>
            </w:r>
            <w:r>
              <w:rPr>
                <w:b/>
                <w:bCs/>
                <w:sz w:val="28"/>
                <w:szCs w:val="28"/>
              </w:rPr>
              <w:t xml:space="preserve"> Mars </w:t>
            </w:r>
          </w:p>
        </w:tc>
      </w:tr>
      <w:tr w:rsidR="00E53A31" w:rsidTr="00A862E9">
        <w:trPr>
          <w:trHeight w:val="340"/>
          <w:jc w:val="center"/>
        </w:trPr>
        <w:tc>
          <w:tcPr>
            <w:tcW w:w="2290" w:type="dxa"/>
            <w:vMerge/>
          </w:tcPr>
          <w:p w:rsidR="00E53A31" w:rsidRDefault="00E53A31" w:rsidP="001975CD">
            <w:pPr>
              <w:pStyle w:val="Paragraphedeliste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16" w:type="dxa"/>
          </w:tcPr>
          <w:p w:rsidR="00E53A31" w:rsidRDefault="00E53A31" w:rsidP="001975CD">
            <w:pPr>
              <w:pStyle w:val="Paragraphedeliste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Sans Cantine </w:t>
            </w:r>
          </w:p>
        </w:tc>
        <w:tc>
          <w:tcPr>
            <w:tcW w:w="1985" w:type="dxa"/>
          </w:tcPr>
          <w:p w:rsidR="00E53A31" w:rsidRDefault="00E53A31" w:rsidP="00A862E9">
            <w:pPr>
              <w:pStyle w:val="Paragraphedeliste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Avec</w:t>
            </w:r>
            <w:r w:rsidR="00A862E9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 xml:space="preserve">Cantine </w:t>
            </w:r>
          </w:p>
        </w:tc>
        <w:tc>
          <w:tcPr>
            <w:tcW w:w="2126" w:type="dxa"/>
          </w:tcPr>
          <w:p w:rsidR="00E53A31" w:rsidRDefault="00E53A31" w:rsidP="001975CD">
            <w:pPr>
              <w:pStyle w:val="Paragraphedeliste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Sans Cantine </w:t>
            </w:r>
          </w:p>
        </w:tc>
        <w:tc>
          <w:tcPr>
            <w:tcW w:w="1848" w:type="dxa"/>
          </w:tcPr>
          <w:p w:rsidR="00E53A31" w:rsidRDefault="00E53A31" w:rsidP="001975CD">
            <w:pPr>
              <w:pStyle w:val="Paragraphedeliste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Avec Cantine </w:t>
            </w:r>
          </w:p>
        </w:tc>
      </w:tr>
      <w:tr w:rsidR="00E53A31" w:rsidTr="00A862E9">
        <w:trPr>
          <w:jc w:val="center"/>
        </w:trPr>
        <w:tc>
          <w:tcPr>
            <w:tcW w:w="2290" w:type="dxa"/>
          </w:tcPr>
          <w:p w:rsidR="00E53A31" w:rsidRDefault="00E53A31" w:rsidP="006C72EE">
            <w:pPr>
              <w:pStyle w:val="Paragraphedeliste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  <w:p w:rsidR="00E53A31" w:rsidRDefault="00E53A31" w:rsidP="006C72EE">
            <w:pPr>
              <w:pStyle w:val="Paragraphedeliste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PS </w:t>
            </w:r>
          </w:p>
        </w:tc>
        <w:tc>
          <w:tcPr>
            <w:tcW w:w="1816" w:type="dxa"/>
          </w:tcPr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 w:rsidRPr="006C72EE">
              <w:rPr>
                <w:sz w:val="28"/>
                <w:szCs w:val="28"/>
              </w:rPr>
              <w:t>335 000</w:t>
            </w:r>
          </w:p>
        </w:tc>
        <w:tc>
          <w:tcPr>
            <w:tcW w:w="1985" w:type="dxa"/>
          </w:tcPr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 w:rsidRPr="006C72EE">
              <w:rPr>
                <w:sz w:val="28"/>
                <w:szCs w:val="28"/>
              </w:rPr>
              <w:t>385 000</w:t>
            </w:r>
          </w:p>
        </w:tc>
        <w:tc>
          <w:tcPr>
            <w:tcW w:w="2126" w:type="dxa"/>
          </w:tcPr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 w:rsidRPr="006C72EE">
              <w:rPr>
                <w:sz w:val="28"/>
                <w:szCs w:val="28"/>
              </w:rPr>
              <w:t>270 000</w:t>
            </w:r>
          </w:p>
        </w:tc>
        <w:tc>
          <w:tcPr>
            <w:tcW w:w="1848" w:type="dxa"/>
          </w:tcPr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 w:rsidRPr="006C72EE">
              <w:rPr>
                <w:sz w:val="28"/>
                <w:szCs w:val="28"/>
              </w:rPr>
              <w:t>345 000</w:t>
            </w:r>
          </w:p>
        </w:tc>
      </w:tr>
      <w:tr w:rsidR="00E53A31" w:rsidTr="00A862E9">
        <w:trPr>
          <w:jc w:val="center"/>
        </w:trPr>
        <w:tc>
          <w:tcPr>
            <w:tcW w:w="2290" w:type="dxa"/>
          </w:tcPr>
          <w:p w:rsidR="00E53A31" w:rsidRDefault="00E53A31" w:rsidP="006C72EE">
            <w:pPr>
              <w:pStyle w:val="Paragraphedeliste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  <w:p w:rsidR="00E53A31" w:rsidRDefault="00E53A31" w:rsidP="006C72EE">
            <w:pPr>
              <w:pStyle w:val="Paragraphedeliste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MS </w:t>
            </w:r>
          </w:p>
        </w:tc>
        <w:tc>
          <w:tcPr>
            <w:tcW w:w="1816" w:type="dxa"/>
          </w:tcPr>
          <w:p w:rsidR="00E53A31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 w:rsidRPr="006C72EE">
              <w:rPr>
                <w:sz w:val="28"/>
                <w:szCs w:val="28"/>
              </w:rPr>
              <w:t>340 000</w:t>
            </w:r>
          </w:p>
        </w:tc>
        <w:tc>
          <w:tcPr>
            <w:tcW w:w="1985" w:type="dxa"/>
          </w:tcPr>
          <w:p w:rsidR="00E53A31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390 000</w:t>
            </w:r>
          </w:p>
        </w:tc>
        <w:tc>
          <w:tcPr>
            <w:tcW w:w="2126" w:type="dxa"/>
          </w:tcPr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 w:rsidRPr="006C72EE">
              <w:rPr>
                <w:sz w:val="28"/>
                <w:szCs w:val="28"/>
              </w:rPr>
              <w:t>270 000</w:t>
            </w:r>
          </w:p>
        </w:tc>
        <w:tc>
          <w:tcPr>
            <w:tcW w:w="1848" w:type="dxa"/>
          </w:tcPr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 w:rsidRPr="006C72EE">
              <w:rPr>
                <w:sz w:val="28"/>
                <w:szCs w:val="28"/>
              </w:rPr>
              <w:t>345 000</w:t>
            </w:r>
          </w:p>
        </w:tc>
      </w:tr>
      <w:tr w:rsidR="00E53A31" w:rsidTr="00A862E9">
        <w:trPr>
          <w:jc w:val="center"/>
        </w:trPr>
        <w:tc>
          <w:tcPr>
            <w:tcW w:w="2290" w:type="dxa"/>
          </w:tcPr>
          <w:p w:rsidR="00E53A31" w:rsidRDefault="00E53A31" w:rsidP="006C72EE">
            <w:pPr>
              <w:pStyle w:val="Paragraphedeliste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  <w:p w:rsidR="00E53A31" w:rsidRDefault="00E53A31" w:rsidP="006C72EE">
            <w:pPr>
              <w:pStyle w:val="Paragraphedeliste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GS </w:t>
            </w:r>
          </w:p>
        </w:tc>
        <w:tc>
          <w:tcPr>
            <w:tcW w:w="1816" w:type="dxa"/>
          </w:tcPr>
          <w:p w:rsidR="00E53A31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345 000</w:t>
            </w:r>
          </w:p>
        </w:tc>
        <w:tc>
          <w:tcPr>
            <w:tcW w:w="1985" w:type="dxa"/>
          </w:tcPr>
          <w:p w:rsidR="00E53A31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395 000</w:t>
            </w:r>
          </w:p>
        </w:tc>
        <w:tc>
          <w:tcPr>
            <w:tcW w:w="2126" w:type="dxa"/>
          </w:tcPr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 w:rsidRPr="006C72EE">
              <w:rPr>
                <w:sz w:val="28"/>
                <w:szCs w:val="28"/>
              </w:rPr>
              <w:t>270 000</w:t>
            </w:r>
          </w:p>
        </w:tc>
        <w:tc>
          <w:tcPr>
            <w:tcW w:w="1848" w:type="dxa"/>
          </w:tcPr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 w:rsidRPr="006C72EE">
              <w:rPr>
                <w:sz w:val="28"/>
                <w:szCs w:val="28"/>
              </w:rPr>
              <w:t>345 000</w:t>
            </w:r>
          </w:p>
        </w:tc>
      </w:tr>
      <w:tr w:rsidR="00E53A31" w:rsidTr="00A862E9">
        <w:trPr>
          <w:jc w:val="center"/>
        </w:trPr>
        <w:tc>
          <w:tcPr>
            <w:tcW w:w="2290" w:type="dxa"/>
          </w:tcPr>
          <w:p w:rsidR="00E53A31" w:rsidRDefault="00E53A31" w:rsidP="006C72EE">
            <w:pPr>
              <w:pStyle w:val="Paragraphedeliste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  <w:p w:rsidR="00E53A31" w:rsidRDefault="00E53A31" w:rsidP="006C72EE">
            <w:pPr>
              <w:pStyle w:val="Paragraphedeliste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CP </w:t>
            </w:r>
          </w:p>
        </w:tc>
        <w:tc>
          <w:tcPr>
            <w:tcW w:w="1816" w:type="dxa"/>
          </w:tcPr>
          <w:p w:rsidR="00E53A31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430 000</w:t>
            </w:r>
          </w:p>
        </w:tc>
        <w:tc>
          <w:tcPr>
            <w:tcW w:w="1985" w:type="dxa"/>
          </w:tcPr>
          <w:p w:rsidR="00E53A31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480 000</w:t>
            </w:r>
          </w:p>
        </w:tc>
        <w:tc>
          <w:tcPr>
            <w:tcW w:w="2126" w:type="dxa"/>
          </w:tcPr>
          <w:p w:rsidR="00E53A31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315 000</w:t>
            </w:r>
          </w:p>
        </w:tc>
        <w:tc>
          <w:tcPr>
            <w:tcW w:w="1848" w:type="dxa"/>
          </w:tcPr>
          <w:p w:rsidR="00E53A31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390 000</w:t>
            </w:r>
          </w:p>
        </w:tc>
      </w:tr>
      <w:tr w:rsidR="00E53A31" w:rsidTr="00A862E9">
        <w:trPr>
          <w:jc w:val="center"/>
        </w:trPr>
        <w:tc>
          <w:tcPr>
            <w:tcW w:w="2290" w:type="dxa"/>
          </w:tcPr>
          <w:p w:rsidR="00E53A31" w:rsidRDefault="00E53A31" w:rsidP="006C72EE">
            <w:pPr>
              <w:pStyle w:val="Paragraphedeliste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  <w:p w:rsidR="00E53A31" w:rsidRDefault="00E53A31" w:rsidP="006C72EE">
            <w:pPr>
              <w:pStyle w:val="Paragraphedeliste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CE1 </w:t>
            </w:r>
          </w:p>
        </w:tc>
        <w:tc>
          <w:tcPr>
            <w:tcW w:w="1816" w:type="dxa"/>
          </w:tcPr>
          <w:p w:rsidR="00E53A31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440 000</w:t>
            </w:r>
          </w:p>
        </w:tc>
        <w:tc>
          <w:tcPr>
            <w:tcW w:w="1985" w:type="dxa"/>
          </w:tcPr>
          <w:p w:rsidR="00E53A31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490 000</w:t>
            </w:r>
          </w:p>
        </w:tc>
        <w:tc>
          <w:tcPr>
            <w:tcW w:w="2126" w:type="dxa"/>
          </w:tcPr>
          <w:p w:rsidR="00E53A31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315 000</w:t>
            </w:r>
          </w:p>
        </w:tc>
        <w:tc>
          <w:tcPr>
            <w:tcW w:w="1848" w:type="dxa"/>
          </w:tcPr>
          <w:p w:rsidR="00E53A31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390 000</w:t>
            </w:r>
          </w:p>
        </w:tc>
      </w:tr>
      <w:tr w:rsidR="00E53A31" w:rsidTr="00A862E9">
        <w:trPr>
          <w:jc w:val="center"/>
        </w:trPr>
        <w:tc>
          <w:tcPr>
            <w:tcW w:w="2290" w:type="dxa"/>
          </w:tcPr>
          <w:p w:rsidR="00E53A31" w:rsidRDefault="00E53A31" w:rsidP="006C72EE">
            <w:pPr>
              <w:pStyle w:val="Paragraphedeliste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  <w:p w:rsidR="00E53A31" w:rsidRDefault="00E53A31" w:rsidP="006C72EE">
            <w:pPr>
              <w:pStyle w:val="Paragraphedeliste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CE2</w:t>
            </w:r>
          </w:p>
        </w:tc>
        <w:tc>
          <w:tcPr>
            <w:tcW w:w="1816" w:type="dxa"/>
          </w:tcPr>
          <w:p w:rsidR="00E53A31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450 000</w:t>
            </w:r>
          </w:p>
        </w:tc>
        <w:tc>
          <w:tcPr>
            <w:tcW w:w="1985" w:type="dxa"/>
          </w:tcPr>
          <w:p w:rsidR="00E53A31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500 000</w:t>
            </w:r>
          </w:p>
        </w:tc>
        <w:tc>
          <w:tcPr>
            <w:tcW w:w="2126" w:type="dxa"/>
          </w:tcPr>
          <w:p w:rsidR="00E53A31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315 000</w:t>
            </w:r>
          </w:p>
        </w:tc>
        <w:tc>
          <w:tcPr>
            <w:tcW w:w="1848" w:type="dxa"/>
          </w:tcPr>
          <w:p w:rsidR="00E53A31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390 000</w:t>
            </w:r>
          </w:p>
        </w:tc>
      </w:tr>
      <w:tr w:rsidR="00E53A31" w:rsidTr="00A862E9">
        <w:trPr>
          <w:jc w:val="center"/>
        </w:trPr>
        <w:tc>
          <w:tcPr>
            <w:tcW w:w="2290" w:type="dxa"/>
          </w:tcPr>
          <w:p w:rsidR="00E53A31" w:rsidRDefault="00E53A31" w:rsidP="006C72EE">
            <w:pPr>
              <w:pStyle w:val="Paragraphedeliste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  <w:p w:rsidR="00E53A31" w:rsidRDefault="00E53A31" w:rsidP="006C72EE">
            <w:pPr>
              <w:pStyle w:val="Paragraphedeliste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CM1 </w:t>
            </w:r>
          </w:p>
        </w:tc>
        <w:tc>
          <w:tcPr>
            <w:tcW w:w="1816" w:type="dxa"/>
          </w:tcPr>
          <w:p w:rsidR="00E53A31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460 000</w:t>
            </w:r>
          </w:p>
        </w:tc>
        <w:tc>
          <w:tcPr>
            <w:tcW w:w="1985" w:type="dxa"/>
          </w:tcPr>
          <w:p w:rsidR="00E53A31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510 000</w:t>
            </w:r>
          </w:p>
        </w:tc>
        <w:tc>
          <w:tcPr>
            <w:tcW w:w="2126" w:type="dxa"/>
          </w:tcPr>
          <w:p w:rsidR="00E53A31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315 000</w:t>
            </w:r>
          </w:p>
        </w:tc>
        <w:tc>
          <w:tcPr>
            <w:tcW w:w="1848" w:type="dxa"/>
          </w:tcPr>
          <w:p w:rsidR="00E53A31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390 000</w:t>
            </w:r>
          </w:p>
        </w:tc>
      </w:tr>
      <w:tr w:rsidR="00E53A31" w:rsidTr="00A862E9">
        <w:trPr>
          <w:jc w:val="center"/>
        </w:trPr>
        <w:tc>
          <w:tcPr>
            <w:tcW w:w="2290" w:type="dxa"/>
          </w:tcPr>
          <w:p w:rsidR="00E53A31" w:rsidRDefault="00E53A31" w:rsidP="006C72EE">
            <w:pPr>
              <w:pStyle w:val="Paragraphedeliste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  <w:p w:rsidR="00E53A31" w:rsidRDefault="00E53A31" w:rsidP="006C72EE">
            <w:pPr>
              <w:pStyle w:val="Paragraphedeliste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CM2 </w:t>
            </w:r>
          </w:p>
        </w:tc>
        <w:tc>
          <w:tcPr>
            <w:tcW w:w="1816" w:type="dxa"/>
          </w:tcPr>
          <w:p w:rsidR="00E53A31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470 000</w:t>
            </w:r>
          </w:p>
        </w:tc>
        <w:tc>
          <w:tcPr>
            <w:tcW w:w="1985" w:type="dxa"/>
          </w:tcPr>
          <w:p w:rsidR="00E53A31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520 000</w:t>
            </w:r>
          </w:p>
        </w:tc>
        <w:tc>
          <w:tcPr>
            <w:tcW w:w="2126" w:type="dxa"/>
          </w:tcPr>
          <w:p w:rsidR="00E53A31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315 000</w:t>
            </w:r>
          </w:p>
        </w:tc>
        <w:tc>
          <w:tcPr>
            <w:tcW w:w="1848" w:type="dxa"/>
          </w:tcPr>
          <w:p w:rsidR="00E53A31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6C72EE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390 000</w:t>
            </w:r>
          </w:p>
        </w:tc>
      </w:tr>
      <w:tr w:rsidR="00E53A31" w:rsidTr="00A862E9">
        <w:trPr>
          <w:jc w:val="center"/>
        </w:trPr>
        <w:tc>
          <w:tcPr>
            <w:tcW w:w="2290" w:type="dxa"/>
          </w:tcPr>
          <w:p w:rsidR="00E53A31" w:rsidRDefault="00E53A31" w:rsidP="00E53A31">
            <w:pPr>
              <w:pStyle w:val="Paragraphedeliste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  <w:p w:rsidR="00E53A31" w:rsidRDefault="00E53A31" w:rsidP="00E53A31">
            <w:pPr>
              <w:pStyle w:val="Paragraphedeliste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Classe relais </w:t>
            </w:r>
          </w:p>
        </w:tc>
        <w:tc>
          <w:tcPr>
            <w:tcW w:w="1816" w:type="dxa"/>
          </w:tcPr>
          <w:p w:rsidR="00E53A31" w:rsidRDefault="00E53A31" w:rsidP="00E53A31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E53A31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370 000*</w:t>
            </w:r>
          </w:p>
        </w:tc>
        <w:tc>
          <w:tcPr>
            <w:tcW w:w="1985" w:type="dxa"/>
          </w:tcPr>
          <w:p w:rsidR="00E53A31" w:rsidRDefault="00E53A31" w:rsidP="00E53A31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E53A31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410 000*</w:t>
            </w:r>
          </w:p>
        </w:tc>
        <w:tc>
          <w:tcPr>
            <w:tcW w:w="2126" w:type="dxa"/>
          </w:tcPr>
          <w:p w:rsidR="00E53A31" w:rsidRDefault="00E53A31" w:rsidP="00E53A31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E53A31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390 000</w:t>
            </w:r>
          </w:p>
        </w:tc>
        <w:tc>
          <w:tcPr>
            <w:tcW w:w="1848" w:type="dxa"/>
          </w:tcPr>
          <w:p w:rsidR="00E53A31" w:rsidRDefault="00E53A31" w:rsidP="00E53A31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</w:p>
          <w:p w:rsidR="00E53A31" w:rsidRPr="006C72EE" w:rsidRDefault="00E53A31" w:rsidP="00E53A31">
            <w:pPr>
              <w:pStyle w:val="Paragraphedeliste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450 000</w:t>
            </w:r>
          </w:p>
        </w:tc>
      </w:tr>
    </w:tbl>
    <w:p w:rsidR="00E53A31" w:rsidRDefault="007D3CDF" w:rsidP="007D3CDF">
      <w:pPr>
        <w:pStyle w:val="Paragraphedeliste"/>
        <w:ind w:left="1080"/>
      </w:pPr>
      <w:r>
        <w:t xml:space="preserve">                     *Rajouter la montant de la fourniture scolaire en fonction de la classe</w:t>
      </w:r>
    </w:p>
    <w:sectPr w:rsidR="00E53A31" w:rsidSect="00587C3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9701E"/>
    <w:multiLevelType w:val="hybridMultilevel"/>
    <w:tmpl w:val="7A2C49A8"/>
    <w:lvl w:ilvl="0" w:tplc="6EFE925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375C80"/>
    <w:multiLevelType w:val="hybridMultilevel"/>
    <w:tmpl w:val="E2043F0C"/>
    <w:lvl w:ilvl="0" w:tplc="DB62BF0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0682103">
    <w:abstractNumId w:val="0"/>
  </w:num>
  <w:num w:numId="2" w16cid:durableId="1539006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25"/>
    <w:rsid w:val="001975CD"/>
    <w:rsid w:val="0033011B"/>
    <w:rsid w:val="003439CE"/>
    <w:rsid w:val="00587C3B"/>
    <w:rsid w:val="006C72EE"/>
    <w:rsid w:val="007102CE"/>
    <w:rsid w:val="007D3CDF"/>
    <w:rsid w:val="00A862E9"/>
    <w:rsid w:val="00B73B35"/>
    <w:rsid w:val="00CE60F8"/>
    <w:rsid w:val="00D6039E"/>
    <w:rsid w:val="00DF7425"/>
    <w:rsid w:val="00E5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36E14"/>
  <w15:chartTrackingRefBased/>
  <w15:docId w15:val="{B9A8ACD6-6248-7542-9CC8-307838894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F7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7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74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7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74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7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7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7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7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74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74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F74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F742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742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74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74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74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74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7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7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7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7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7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742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74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742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74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742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7425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F74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236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Anta PELTRE</dc:creator>
  <cp:keywords/>
  <dc:description/>
  <cp:lastModifiedBy>Anta PELTRE</cp:lastModifiedBy>
  <cp:revision>3</cp:revision>
  <dcterms:created xsi:type="dcterms:W3CDTF">2026-03-10T10:38:00Z</dcterms:created>
  <dcterms:modified xsi:type="dcterms:W3CDTF">2026-03-10T15:27:00Z</dcterms:modified>
</cp:coreProperties>
</file>