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0F8" w:rsidRPr="00FE10F8" w:rsidRDefault="00FE10F8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Title of the talk</w:t>
      </w:r>
    </w:p>
    <w:p w:rsidR="00FE10F8" w:rsidRDefault="00FC37B4" w:rsidP="00FC37B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C37B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Evolutionary Pareto Optimization for Coverage Path Planning in Industrial Mobile Robotics</w:t>
      </w:r>
    </w:p>
    <w:p w:rsidR="00FC37B4" w:rsidRDefault="00FC37B4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FC37B4" w:rsidRDefault="00FC37B4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  <w:bookmarkStart w:id="0" w:name="_GoBack"/>
      <w:bookmarkEnd w:id="0"/>
    </w:p>
    <w:p w:rsidR="00FE10F8" w:rsidRPr="00FE10F8" w:rsidRDefault="00FE10F8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Abstract of the talk</w:t>
      </w:r>
    </w:p>
    <w:p w:rsidR="00FE10F8" w:rsidRPr="00FE10F8" w:rsidRDefault="00FE10F8" w:rsidP="00FE10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E10F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Efficient coverage path planning is essential for mobile robots operating in complex real-world environments, where missions demand a delicate balance among competing performance metrics like energy consumption, turning frequency, and elevation constraints. This talk explores advanced multi-objective evolutionary frameworks designed to generate optimal Pareto fronts, moving beyond single-metric approaches to provide robust, adaptable navigation strategies. It involves how integrating these computational optimization methodologies translates into substantial efficiency gains and smoother physical execution for autonomous mobile robotic systems.  </w:t>
      </w:r>
    </w:p>
    <w:p w:rsidR="00FE10F8" w:rsidRPr="00FE10F8" w:rsidRDefault="00FE10F8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FE10F8" w:rsidRPr="00FE10F8" w:rsidRDefault="00FE10F8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Biosketch</w:t>
      </w:r>
      <w:proofErr w:type="spellEnd"/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 xml:space="preserve"> </w:t>
      </w:r>
    </w:p>
    <w:p w:rsidR="00FE10F8" w:rsidRPr="00FE10F8" w:rsidRDefault="00FE10F8" w:rsidP="00FE10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FE10F8" w:rsidRPr="00FE10F8" w:rsidRDefault="00FE10F8" w:rsidP="00FE10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Dr.</w:t>
      </w:r>
      <w:proofErr w:type="spellEnd"/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 xml:space="preserve"> Hari Kumar </w:t>
      </w:r>
      <w:proofErr w:type="spellStart"/>
      <w:r w:rsidRPr="00FE10F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Voruganti</w:t>
      </w:r>
      <w:proofErr w:type="spellEnd"/>
      <w:r w:rsidRPr="00FE10F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is a Professor in the Department of Mechanical Engineering at the National Institute of Technology Warangal (NITW), with a Ph.D. from IIT Kanpur. His research focuses on multi-DOF robot kinematics, redundancy resolution, and collision-free path planning in complex workspaces. He actively explores optimization-driven methodologies for high-performance automation and robotic navigation. His recent work was on coverage path planning of mobile robots in uneven terrains.</w:t>
      </w:r>
    </w:p>
    <w:p w:rsidR="00B1790B" w:rsidRDefault="00B1790B"/>
    <w:sectPr w:rsidR="00B17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0F8"/>
    <w:rsid w:val="00B1790B"/>
    <w:rsid w:val="00FC37B4"/>
    <w:rsid w:val="00F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4360"/>
  <w15:chartTrackingRefBased/>
  <w15:docId w15:val="{BA713EAC-095F-4E60-8AEE-65BC2A8C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Singla</dc:creator>
  <cp:keywords/>
  <dc:description/>
  <cp:lastModifiedBy>Ashish Singla</cp:lastModifiedBy>
  <cp:revision>2</cp:revision>
  <dcterms:created xsi:type="dcterms:W3CDTF">2026-10-11T11:27:00Z</dcterms:created>
  <dcterms:modified xsi:type="dcterms:W3CDTF">2026-10-11T11:42:00Z</dcterms:modified>
</cp:coreProperties>
</file>