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Saurabh Joshi | Noraxon USA Inc.</w:t>
      </w:r>
    </w:p>
    <w:p>
      <w:r>
        <w:rPr>
          <w:b/>
          <w:color w:val="143058"/>
          <w:sz w:val="24"/>
        </w:rPr>
        <w:t>🎙️ Distinguished Industry Expert | Saurabh Joshi | TRS–DSAI 2026</w:t>
      </w:r>
    </w:p>
    <w:p>
      <w:r>
        <w:t>We are pleased to feature Saurabh Joshi, Regional Account Manager at Noraxon USA Inc., supporting researchers and institutions across India. With around 14 years of experience in scientific measurement technologies and laboratory solutions, he brings expertise in technical support, product training, biomechanics, and rehabilitation equipment. He works closely with academic, clinical, and industry teams to help institutions plan laboratories, assess equipment requirements, and make effective use of measurement technologies. He holds an MBA in Analytics and Business Development.</w:t>
      </w:r>
    </w:p>
    <w:p>
      <w:r>
        <w:rPr>
          <w:b/>
        </w:rPr>
        <w:t>Session Title: “Multi-Device Biomechanics for Robotics and Assistive Technologies”</w:t>
      </w:r>
    </w:p>
    <w:p>
      <w:r>
        <w:t>This 2½-hour hands-on session will demonstrate how surface EMG, wearable 3D motion capture, force measurements, pressure insoles, and synchronized video can be integrated through Noraxon’s myoRESEARCH platform to support human movement research. Through live demonstrations, participants will examine muscle activity, movement, and loading during the same task. The session will cover device integration and synchronization, compatible third-party equipment, and data export for computational biomechanics and control research, with applications in human–robot interaction, wearable robotics, exoskeleton assessment, prosthetics, and orthotics.</w:t>
      </w:r>
    </w:p>
    <w:p>
      <w:r>
        <w:t>We are delighted to welcome Saurabh Joshi from Noraxon USA Inc. to the TRS–DSAI 2-Day International Workshop on Intelligent Systems: The Future of Robotics and AI, taking place on 30–31 October 2026 at Thapar Institute of Engineering &amp; Technology (TIET), Patiala. We look forward to an engaging hands-on session exploring how synchronized biomechanical measurements can support research and evaluation in robotics and assistive technologies.</w:t>
      </w:r>
    </w:p>
    <w:p>
      <w:r>
        <w:t>@Saurabh Joshi @Noraxon @Padmakumar Nair @Ajay Batish @Inderveer Chana @Ashish Singla @Sachin Kansal @Thapar Institute of Engineering &amp; Technology @The Robotics Society, India @Mechatronics and Robotics Society, TIET @Subhash Pratap</w:t>
      </w:r>
    </w:p>
    <w:p>
      <w:r>
        <w:t>#TRSDSAI2026 #Noraxon #Biomechanics #SurfaceEMG #MotionCapture #WearableRobotics #Exoskeletons #HumanRobotInteraction #AssistiveTechnologies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