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71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16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защита</w:t>
      </w:r>
      <w:r>
        <w:t xml:space="preserve"> </w:t>
      </w:r>
      <w:r>
        <w:t xml:space="preserve">от</w:t>
      </w:r>
      <w:r>
        <w:t xml:space="preserve"> </w:t>
      </w:r>
      <w:r>
        <w:t xml:space="preserve">атак</w:t>
      </w:r>
      <w:r>
        <w:t xml:space="preserve"> </w:t>
      </w:r>
      <w:r>
        <w:t xml:space="preserve">типа</w:t>
      </w:r>
      <w:r>
        <w:t xml:space="preserve"> </w:t>
      </w:r>
      <w:r>
        <w:t xml:space="preserve">«brute</w:t>
      </w:r>
      <w:r>
        <w:t xml:space="preserve"> </w:t>
      </w:r>
      <w:r>
        <w:t xml:space="preserve">force»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 «brute force».</w:t>
      </w:r>
    </w:p>
    <w:bookmarkEnd w:id="20"/>
    <w:bookmarkStart w:id="98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6" w:name="защита-с-помощью-fail2ban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Защита с помощью Fail2ban</w:t>
      </w:r>
    </w:p>
    <w:p>
      <w:pPr>
        <w:pStyle w:val="FirstParagraph"/>
      </w:pPr>
      <w:r>
        <w:t xml:space="preserve">Для обеспечения защиты сервера от сетевых атак и попыток подбора паролей был установлен и сконфигурирован сервис Fail2ban. После установки сервис был запущен и добавлен в автозагрузку. На скриншоте отображён результат установки пакетов и активации службы.</w:t>
      </w:r>
    </w:p>
    <w:p>
      <w:pPr>
        <w:pStyle w:val="CaptionedFigure"/>
      </w:pPr>
      <w:bookmarkStart w:id="24" w:name="fig:003"/>
      <w:r>
        <w:drawing>
          <wp:inline>
            <wp:extent cx="5334000" cy="1018577"/>
            <wp:effectExtent b="0" l="0" r="0" t="0"/>
            <wp:docPr descr="Рис. 1: Установка и запуск сервиса fail2ban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8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Установка и запуск сервиса fail2ban</w:t>
      </w:r>
    </w:p>
    <w:p>
      <w:pPr>
        <w:pStyle w:val="BodyText"/>
      </w:pPr>
      <w:r>
        <w:t xml:space="preserve">В отдельном терминале был открыт журнал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 </w:t>
      </w:r>
      <w:r>
        <w:t xml:space="preserve">для наблюдения за работой сервиса. В логах фиксируется запуск Fail2ban, создание новой базы данных и подключение к ней.</w:t>
      </w:r>
    </w:p>
    <w:p>
      <w:pPr>
        <w:pStyle w:val="CaptionedFigure"/>
      </w:pPr>
      <w:bookmarkStart w:id="28" w:name="fig:004"/>
      <w:r>
        <w:drawing>
          <wp:inline>
            <wp:extent cx="5334000" cy="999817"/>
            <wp:effectExtent b="0" l="0" r="0" t="0"/>
            <wp:docPr descr="Рис. 2: Первичный запуск и создание базы fail2ban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9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Первичный запуск и создание базы fail2ban</w:t>
      </w:r>
    </w:p>
    <w:bookmarkStart w:id="37" w:name="настройка-защиты-ssh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Настройка защиты SSH</w:t>
      </w:r>
    </w:p>
    <w:p>
      <w:pPr>
        <w:pStyle w:val="FirstParagraph"/>
      </w:pPr>
      <w:r>
        <w:t xml:space="preserve">Для локальной конфигурации Fail2ban был создан файл</w:t>
      </w:r>
      <w:r>
        <w:t xml:space="preserve"> </w:t>
      </w:r>
      <w:r>
        <w:rPr>
          <w:rStyle w:val="VerbatimChar"/>
        </w:rPr>
        <w:t xml:space="preserve">/etc/fail2ban/jail.d/customisation.local</w:t>
      </w:r>
      <w:r>
        <w:t xml:space="preserve">.</w:t>
      </w:r>
      <w:r>
        <w:br/>
      </w:r>
      <w:r>
        <w:t xml:space="preserve">В него были добавлены параметры:</w:t>
      </w:r>
    </w:p>
    <w:p>
      <w:pPr>
        <w:numPr>
          <w:ilvl w:val="0"/>
          <w:numId w:val="1001"/>
        </w:numPr>
        <w:pStyle w:val="Compact"/>
      </w:pPr>
      <w:r>
        <w:t xml:space="preserve">время блокировки — 3600 секунд;</w:t>
      </w:r>
    </w:p>
    <w:p>
      <w:pPr>
        <w:numPr>
          <w:ilvl w:val="0"/>
          <w:numId w:val="1001"/>
        </w:numPr>
        <w:pStyle w:val="Compact"/>
      </w:pPr>
      <w:r>
        <w:t xml:space="preserve">защита SSH и SSH DDoS;</w:t>
      </w:r>
    </w:p>
    <w:p>
      <w:pPr>
        <w:numPr>
          <w:ilvl w:val="0"/>
          <w:numId w:val="1001"/>
        </w:numPr>
        <w:pStyle w:val="Compact"/>
      </w:pPr>
      <w:r>
        <w:t xml:space="preserve">включение SELinux-защиты.</w:t>
      </w:r>
    </w:p>
    <w:p>
      <w:pPr>
        <w:pStyle w:val="FirstParagraph"/>
      </w:pPr>
      <w:r>
        <w:t xml:space="preserve">Содержимое файла представлено на скриншоте:</w:t>
      </w:r>
    </w:p>
    <w:p>
      <w:pPr>
        <w:pStyle w:val="CaptionedFigure"/>
      </w:pPr>
      <w:bookmarkStart w:id="32" w:name="fig:005"/>
      <w:r>
        <w:drawing>
          <wp:inline>
            <wp:extent cx="3869355" cy="3349591"/>
            <wp:effectExtent b="0" l="0" r="0" t="0"/>
            <wp:docPr descr="Рис. 3: Локальная конфигурация Fail2ban для защиты SSH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355" cy="3349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Локальная конфигурация Fail2ban для защиты SSH</w:t>
      </w:r>
    </w:p>
    <w:p>
      <w:pPr>
        <w:pStyle w:val="BodyText"/>
      </w:pPr>
      <w:r>
        <w:t xml:space="preserve">После перезапуска Fail2ban в журнале фиксируется создание и запуск jails: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sshd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sshd-ddos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selinux-ssh</w:t>
      </w:r>
    </w:p>
    <w:p>
      <w:pPr>
        <w:pStyle w:val="FirstParagraph"/>
      </w:pPr>
      <w:r>
        <w:t xml:space="preserve">Отображаются параметры backend, количество попыток, encoding и время блокировки.</w:t>
      </w:r>
    </w:p>
    <w:p>
      <w:pPr>
        <w:pStyle w:val="CaptionedFigure"/>
      </w:pPr>
      <w:bookmarkStart w:id="36" w:name="fig:006"/>
      <w:r>
        <w:drawing>
          <wp:inline>
            <wp:extent cx="5334000" cy="3534637"/>
            <wp:effectExtent b="0" l="0" r="0" t="0"/>
            <wp:docPr descr="Рис. 4: Создание и запуск SSH-jails в журнале Fail2ban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4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Создание и запуск SSH-jails в журнале Fail2ban</w:t>
      </w:r>
    </w:p>
    <w:bookmarkEnd w:id="37"/>
    <w:bookmarkStart w:id="46" w:name="включение-защиты-http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Включение защиты HTTP</w:t>
      </w:r>
    </w:p>
    <w:p>
      <w:pPr>
        <w:pStyle w:val="FirstParagraph"/>
      </w:pPr>
      <w:r>
        <w:t xml:space="preserve">Далее в конфигурационный файл были добавлены jails для защиты веб-сервера Apache, включая защиту от перебора паролей, вредоносных ботов, опасных запросов и известных уязвимостей.</w:t>
      </w:r>
    </w:p>
    <w:p>
      <w:pPr>
        <w:pStyle w:val="BodyText"/>
      </w:pPr>
      <w:r>
        <w:t xml:space="preserve">Добавленные секции: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apache-auth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apache-badbots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apache-noscript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apache-overflows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apache-nohome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apache-botsearch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apache-fakegooglebot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apache-modsecurity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apache-shellshock</w:t>
      </w:r>
    </w:p>
    <w:p>
      <w:pPr>
        <w:pStyle w:val="FirstParagraph"/>
      </w:pPr>
      <w:r>
        <w:t xml:space="preserve">Скриншот конфигурации:</w:t>
      </w:r>
    </w:p>
    <w:p>
      <w:pPr>
        <w:pStyle w:val="CaptionedFigure"/>
      </w:pPr>
      <w:bookmarkStart w:id="41" w:name="fig:007"/>
      <w:r>
        <w:drawing>
          <wp:inline>
            <wp:extent cx="4851132" cy="7815713"/>
            <wp:effectExtent b="0" l="0" r="0" t="0"/>
            <wp:docPr descr="Рис. 5: Добавление jails для защиты HTTP-служб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7815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Добавление jails для защиты HTTP-служб</w:t>
      </w:r>
    </w:p>
    <w:p>
      <w:pPr>
        <w:pStyle w:val="BodyText"/>
      </w:pPr>
      <w:r>
        <w:t xml:space="preserve">После перезапуска Fail2ban в журнале отображается успешное создание и запуск всех HTTP-jails.</w:t>
      </w:r>
    </w:p>
    <w:p>
      <w:pPr>
        <w:pStyle w:val="CaptionedFigure"/>
      </w:pPr>
      <w:bookmarkStart w:id="45" w:name="fig:008"/>
      <w:r>
        <w:drawing>
          <wp:inline>
            <wp:extent cx="5334000" cy="3556000"/>
            <wp:effectExtent b="0" l="0" r="0" t="0"/>
            <wp:docPr descr="Рис. 6: Создание и запуск HTTP-jails в журнале Fail2ban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и запуск HTTP-jails в журнале Fail2ban</w:t>
      </w:r>
    </w:p>
    <w:bookmarkEnd w:id="46"/>
    <w:bookmarkStart w:id="55" w:name="включение-защиты-почтовых-служб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Включение защиты почтовых служб</w:t>
      </w:r>
    </w:p>
    <w:p>
      <w:pPr>
        <w:pStyle w:val="FirstParagraph"/>
      </w:pPr>
      <w:r>
        <w:t xml:space="preserve">Завершающим этапом было включение защиты почтовых сервисов. Добавлены секции: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postfix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postfix-rbl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dovecot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postfix-sasl</w:t>
      </w:r>
    </w:p>
    <w:p>
      <w:pPr>
        <w:pStyle w:val="FirstParagraph"/>
      </w:pPr>
      <w:r>
        <w:t xml:space="preserve">Конфигурация на скриншоте:</w:t>
      </w:r>
    </w:p>
    <w:p>
      <w:pPr>
        <w:pStyle w:val="CaptionedFigure"/>
      </w:pPr>
      <w:bookmarkStart w:id="50" w:name="fig:009"/>
      <w:r>
        <w:drawing>
          <wp:inline>
            <wp:extent cx="4629751" cy="7825338"/>
            <wp:effectExtent b="0" l="0" r="0" t="0"/>
            <wp:docPr descr="Рис. 7: Добавление jails для защиты почтовых сервисов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751" cy="7825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Добавление jails для защиты почтовых сервисов</w:t>
      </w:r>
    </w:p>
    <w:p>
      <w:pPr>
        <w:pStyle w:val="BodyText"/>
      </w:pPr>
      <w:r>
        <w:t xml:space="preserve">После перезапуска Fail2ban лог подтверждает создание и активацию jails для всех указанных почтовых служб.</w:t>
      </w:r>
      <w:r>
        <w:br/>
      </w:r>
      <w:r>
        <w:t xml:space="preserve">Все SSH-, HTTP- и Mail-jails работают корректно и обрабатывают новые события журналов.</w:t>
      </w:r>
    </w:p>
    <w:p>
      <w:pPr>
        <w:pStyle w:val="CaptionedFigure"/>
      </w:pPr>
      <w:bookmarkStart w:id="54" w:name="fig:010"/>
      <w:r>
        <w:drawing>
          <wp:inline>
            <wp:extent cx="5334000" cy="3659024"/>
            <wp:effectExtent b="0" l="0" r="0" t="0"/>
            <wp:docPr descr="Рис. 8: Создание и запуск почтовых jails в журнале Fail2ban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9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Создание и запуск почтовых jails в журнале Fail2ban</w:t>
      </w:r>
    </w:p>
    <w:p>
      <w:pPr>
        <w:pStyle w:val="BodyText"/>
      </w:pPr>
      <w:r>
        <w:t xml:space="preserve">В результате сервер получил комплексную защиту: для SSH, веб-сервера Apache и почтовых служб, что обеспечивает многоуровневое предотвращение вредоносной активности.</w:t>
      </w:r>
    </w:p>
    <w:bookmarkEnd w:id="55"/>
    <w:bookmarkEnd w:id="56"/>
    <w:bookmarkStart w:id="92" w:name="проверка-работы-fail2ba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Проверка работы Fail2ban</w:t>
      </w:r>
    </w:p>
    <w:p>
      <w:pPr>
        <w:pStyle w:val="FirstParagraph"/>
      </w:pPr>
      <w:r>
        <w:t xml:space="preserve">После настройки Fail2ban была выполнена проверка его функционирования при защите SSH-доступа.</w:t>
      </w:r>
      <w:r>
        <w:br/>
      </w:r>
      <w:r>
        <w:t xml:space="preserve">Ниже представлены результаты выполнения всех шагов лабораторной работы.</w:t>
      </w:r>
    </w:p>
    <w:p>
      <w:pPr>
        <w:pStyle w:val="BodyText"/>
      </w:pPr>
      <w:r>
        <w:t xml:space="preserve">На сервере был выполнен запрос статуса Fail2ban. В выводе отображено количество активных jails и их список:</w:t>
      </w:r>
    </w:p>
    <w:p>
      <w:pPr>
        <w:pStyle w:val="CaptionedFigure"/>
      </w:pPr>
      <w:bookmarkStart w:id="60" w:name="fig:011"/>
      <w:r>
        <w:drawing>
          <wp:inline>
            <wp:extent cx="5334000" cy="1869926"/>
            <wp:effectExtent b="0" l="0" r="0" t="0"/>
            <wp:docPr descr="Рис. 9: Статус сервиса fail2ban" title="" id="58" name="Picture"/>
            <a:graphic>
              <a:graphicData uri="http://schemas.openxmlformats.org/drawingml/2006/picture">
                <pic:pic>
                  <pic:nvPicPr>
                    <pic:cNvPr descr="Screenshot_9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0"/>
    </w:p>
    <w:p>
      <w:pPr>
        <w:pStyle w:val="ImageCaption"/>
      </w:pPr>
      <w:r>
        <w:t xml:space="preserve">Рис. 9: Статус сервиса fail2ban</w:t>
      </w:r>
    </w:p>
    <w:p>
      <w:pPr>
        <w:pStyle w:val="BodyText"/>
      </w:pPr>
      <w:r>
        <w:t xml:space="preserve">Был просмотрен 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 На момент проверки не было заблокированных IP-адресов:</w:t>
      </w:r>
    </w:p>
    <w:p>
      <w:pPr>
        <w:pStyle w:val="CaptionedFigure"/>
      </w:pPr>
      <w:bookmarkStart w:id="64" w:name="fig:012"/>
      <w:r>
        <w:drawing>
          <wp:inline>
            <wp:extent cx="5334000" cy="1596892"/>
            <wp:effectExtent b="0" l="0" r="0" t="0"/>
            <wp:docPr descr="Рис. 10: Статус защиты sshd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Статус защиты sshd</w:t>
      </w:r>
    </w:p>
    <w:p>
      <w:pPr>
        <w:pStyle w:val="BodyText"/>
      </w:pPr>
      <w:r>
        <w:t xml:space="preserve">Для тестирования блокировки был уменьшен параметр</w:t>
      </w:r>
      <w:r>
        <w:t xml:space="preserve"> </w:t>
      </w:r>
      <w:r>
        <w:rPr>
          <w:rStyle w:val="VerbatimChar"/>
        </w:rPr>
        <w:t xml:space="preserve">maxretry</w:t>
      </w:r>
      <w:r>
        <w:t xml:space="preserve"> </w:t>
      </w:r>
      <w:r>
        <w:t xml:space="preserve">до 2 попыток:</w:t>
      </w:r>
    </w:p>
    <w:p>
      <w:pPr>
        <w:pStyle w:val="CaptionedFigure"/>
      </w:pPr>
      <w:bookmarkStart w:id="67" w:name="fig:013"/>
      <w:r>
        <w:drawing>
          <wp:inline>
            <wp:extent cx="5334000" cy="1596892"/>
            <wp:effectExtent b="0" l="0" r="0" t="0"/>
            <wp:docPr descr="Рис. 11: Установка maxretry" title="" id="65" name="Picture"/>
            <a:graphic>
              <a:graphicData uri="http://schemas.openxmlformats.org/drawingml/2006/picture">
                <pic:pic>
                  <pic:nvPicPr>
                    <pic:cNvPr descr="Screenshot_10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Установка maxretry</w:t>
      </w:r>
    </w:p>
    <w:p>
      <w:pPr>
        <w:pStyle w:val="BodyText"/>
      </w:pPr>
      <w:r>
        <w:t xml:space="preserve">С клиента было выполнено несколько попыток подключения к серверу по SSH с неверным паролем.</w:t>
      </w:r>
      <w:r>
        <w:br/>
      </w:r>
      <w:r>
        <w:t xml:space="preserve">После нескольких неудачных попыток сервер отказал в доступе:</w:t>
      </w:r>
    </w:p>
    <w:p>
      <w:pPr>
        <w:pStyle w:val="CaptionedFigure"/>
      </w:pPr>
      <w:bookmarkStart w:id="70" w:name="fig:014"/>
      <w:r>
        <w:drawing>
          <wp:inline>
            <wp:extent cx="5334000" cy="1869926"/>
            <wp:effectExtent b="0" l="0" r="0" t="0"/>
            <wp:docPr descr="Рис. 12: Ошибочные попытки SSH" title="" id="68" name="Picture"/>
            <a:graphic>
              <a:graphicData uri="http://schemas.openxmlformats.org/drawingml/2006/picture">
                <pic:pic>
                  <pic:nvPicPr>
                    <pic:cNvPr descr="Screenshot_9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Ошибочные попытки SSH</w:t>
      </w:r>
    </w:p>
    <w:p>
      <w:pPr>
        <w:pStyle w:val="BodyText"/>
      </w:pPr>
      <w:r>
        <w:t xml:space="preserve">После попыток входа журнал Fail2ban отразил факт блокировки IP-адреса клиента:</w:t>
      </w:r>
    </w:p>
    <w:p>
      <w:pPr>
        <w:pStyle w:val="CaptionedFigure"/>
      </w:pPr>
      <w:bookmarkStart w:id="74" w:name="fig:015"/>
      <w:r>
        <w:drawing>
          <wp:inline>
            <wp:extent cx="5334000" cy="2497780"/>
            <wp:effectExtent b="0" l="0" r="0" t="0"/>
            <wp:docPr descr="Рис. 13: IP-адрес заблокирован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IP-адрес заблокирован</w:t>
      </w:r>
    </w:p>
    <w:p>
      <w:pPr>
        <w:pStyle w:val="BodyText"/>
      </w:pPr>
      <w:r>
        <w:t xml:space="preserve">Статус jail</w:t>
      </w:r>
      <w:r>
        <w:t xml:space="preserve"> </w:t>
      </w:r>
      <w:r>
        <w:rPr>
          <w:rStyle w:val="VerbatimChar"/>
        </w:rPr>
        <w:t xml:space="preserve">sshd</w:t>
      </w:r>
      <w:r>
        <w:t xml:space="preserve"> </w:t>
      </w:r>
      <w:r>
        <w:t xml:space="preserve">показывает заблокированный IP-адрес в списке:</w:t>
      </w:r>
    </w:p>
    <w:p>
      <w:pPr>
        <w:pStyle w:val="CaptionedFigure"/>
      </w:pPr>
      <w:bookmarkStart w:id="77" w:name="fig:016"/>
      <w:r>
        <w:drawing>
          <wp:inline>
            <wp:extent cx="5334000" cy="2497780"/>
            <wp:effectExtent b="0" l="0" r="0" t="0"/>
            <wp:docPr descr="Рис. 14: Статус sshd с заблокированным IP" title="" id="75" name="Picture"/>
            <a:graphic>
              <a:graphicData uri="http://schemas.openxmlformats.org/drawingml/2006/picture">
                <pic:pic>
                  <pic:nvPicPr>
                    <pic:cNvPr descr="Screenshot_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Статус sshd с заблокированным IP</w:t>
      </w:r>
    </w:p>
    <w:p>
      <w:pPr>
        <w:pStyle w:val="BodyText"/>
      </w:pPr>
      <w:r>
        <w:t xml:space="preserve">Адрес был успешно разблокирован командой</w:t>
      </w:r>
      <w:r>
        <w:t xml:space="preserve"> </w:t>
      </w:r>
      <w:r>
        <w:rPr>
          <w:rStyle w:val="VerbatimChar"/>
        </w:rPr>
        <w:t xml:space="preserve">fail2ban-client set sshd unbanip &lt;ip&gt;</w:t>
      </w:r>
      <w:r>
        <w:t xml:space="preserve">:</w:t>
      </w:r>
    </w:p>
    <w:p>
      <w:pPr>
        <w:pStyle w:val="CaptionedFigure"/>
      </w:pPr>
      <w:bookmarkStart w:id="80" w:name="fig:017"/>
      <w:r>
        <w:drawing>
          <wp:inline>
            <wp:extent cx="5334000" cy="2497780"/>
            <wp:effectExtent b="0" l="0" r="0" t="0"/>
            <wp:docPr descr="Рис. 15: Разблокировка IP" title="" id="78" name="Picture"/>
            <a:graphic>
              <a:graphicData uri="http://schemas.openxmlformats.org/drawingml/2006/picture">
                <pic:pic>
                  <pic:nvPicPr>
                    <pic:cNvPr descr="Screenshot_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15: Разблокировка IP</w:t>
      </w:r>
    </w:p>
    <w:p>
      <w:pPr>
        <w:pStyle w:val="BodyText"/>
      </w:pPr>
      <w:r>
        <w:t xml:space="preserve">Повторная проверка показывает, что список заблокированных IP пуст:</w:t>
      </w:r>
    </w:p>
    <w:p>
      <w:pPr>
        <w:pStyle w:val="CaptionedFigure"/>
      </w:pPr>
      <w:bookmarkStart w:id="83" w:name="fig:018"/>
      <w:r>
        <w:drawing>
          <wp:inline>
            <wp:extent cx="5334000" cy="2497780"/>
            <wp:effectExtent b="0" l="0" r="0" t="0"/>
            <wp:docPr descr="Рис. 16: Проверка статуса после разблокировки" title="" id="81" name="Picture"/>
            <a:graphic>
              <a:graphicData uri="http://schemas.openxmlformats.org/drawingml/2006/picture">
                <pic:pic>
                  <pic:nvPicPr>
                    <pic:cNvPr descr="Screenshot_1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7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16: Проверка статуса после разблокировки</w:t>
      </w:r>
    </w:p>
    <w:p>
      <w:pPr>
        <w:pStyle w:val="BodyText"/>
      </w:pPr>
      <w:r>
        <w:t xml:space="preserve">Чтобы Fail2ban не блокировал клиентский адрес, он был добавлен в параметр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 </w:t>
      </w:r>
      <w:r>
        <w:t xml:space="preserve">в файле</w:t>
      </w:r>
      <w:r>
        <w:br/>
      </w:r>
      <w:r>
        <w:rPr>
          <w:rStyle w:val="VerbatimChar"/>
        </w:rPr>
        <w:t xml:space="preserve">/etc/fail2ban/jail.d/customisation.local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[DEFAULT]</w:t>
      </w:r>
      <w:r>
        <w:br/>
      </w:r>
      <w:r>
        <w:rPr>
          <w:rStyle w:val="VerbatimChar"/>
        </w:rPr>
        <w:t xml:space="preserve">bantime = 3600</w:t>
      </w:r>
      <w:r>
        <w:br/>
      </w:r>
      <w:r>
        <w:rPr>
          <w:rStyle w:val="VerbatimChar"/>
        </w:rPr>
        <w:t xml:space="preserve">ignoreip = 127.0.0.1/8 192.168.1.30</w:t>
      </w:r>
    </w:p>
    <w:p>
      <w:pPr>
        <w:pStyle w:val="CaptionedFigure"/>
      </w:pPr>
      <w:bookmarkStart w:id="87" w:name="fig:019"/>
      <w:r>
        <w:drawing>
          <wp:inline>
            <wp:extent cx="4928134" cy="4225490"/>
            <wp:effectExtent b="0" l="0" r="0" t="0"/>
            <wp:docPr descr="Рис. 17: Добавление ignoreip" title="" id="85" name="Picture"/>
            <a:graphic>
              <a:graphicData uri="http://schemas.openxmlformats.org/drawingml/2006/picture">
                <pic:pic>
                  <pic:nvPicPr>
                    <pic:cNvPr descr="Screenshot_1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134" cy="422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7"/>
    </w:p>
    <w:p>
      <w:pPr>
        <w:pStyle w:val="ImageCaption"/>
      </w:pPr>
      <w:r>
        <w:t xml:space="preserve">Рис. 17: Добавление ignoreip</w:t>
      </w:r>
    </w:p>
    <w:p>
      <w:pPr>
        <w:pStyle w:val="BodyText"/>
      </w:pPr>
      <w:r>
        <w:t xml:space="preserve">После перезапуска сервиса Fail2ban в журнале появилось сообщение о том, что IP-адрес клиента игнорируется:</w:t>
      </w:r>
    </w:p>
    <w:p>
      <w:pPr>
        <w:pStyle w:val="CaptionedFigure"/>
      </w:pPr>
      <w:bookmarkStart w:id="91" w:name="fig:020"/>
      <w:r>
        <w:drawing>
          <wp:inline>
            <wp:extent cx="5334000" cy="909795"/>
            <wp:effectExtent b="0" l="0" r="0" t="0"/>
            <wp:docPr descr="Рис. 18: Fail2ban игнорирует IP" title="" id="89" name="Picture"/>
            <a:graphic>
              <a:graphicData uri="http://schemas.openxmlformats.org/drawingml/2006/picture">
                <pic:pic>
                  <pic:nvPicPr>
                    <pic:cNvPr descr="Screenshot_1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9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1"/>
    </w:p>
    <w:p>
      <w:pPr>
        <w:pStyle w:val="ImageCaption"/>
      </w:pPr>
      <w:r>
        <w:t xml:space="preserve">Рис. 18: Fail2ban игнорирует IP</w:t>
      </w:r>
    </w:p>
    <w:p>
      <w:pPr>
        <w:pStyle w:val="BodyText"/>
      </w:pPr>
      <w:r>
        <w:t xml:space="preserve">Была предпринята попытка снова войти с клиента, однако блокировка не происходила, что подтверждает правильную работу механизма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.</w:t>
      </w:r>
    </w:p>
    <w:bookmarkEnd w:id="92"/>
    <w:bookmarkStart w:id="97" w:name="X137d37dffe352a592e878e815fa66e050a6ec2a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Внесение изменений в настройки внутреннего окружения ВМ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был создан подкаталог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, предназначенный для хранения копии настроек Fail2ban:</w:t>
      </w:r>
    </w:p>
    <w:p>
      <w:pPr>
        <w:pStyle w:val="BodyText"/>
      </w:pPr>
      <w:r>
        <w:t xml:space="preserve">Был создан исполняемый файл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:</w:t>
      </w:r>
    </w:p>
    <w:p>
      <w:pPr>
        <w:pStyle w:val="BodyText"/>
      </w:pPr>
      <w:r>
        <w:t xml:space="preserve">Его содержимое выполняет автоматическую установку Fail2ban и копирование конфигурации при развёртывании стенда:</w:t>
      </w:r>
    </w:p>
    <w:p>
      <w:pPr>
        <w:pStyle w:val="CaptionedFigure"/>
      </w:pPr>
      <w:bookmarkStart w:id="96" w:name="fig:021"/>
      <w:r>
        <w:drawing>
          <wp:inline>
            <wp:extent cx="5334000" cy="2435581"/>
            <wp:effectExtent b="0" l="0" r="0" t="0"/>
            <wp:docPr descr="Рис. 19: Содержимое скрипта protect.sh" title="" id="94" name="Picture"/>
            <a:graphic>
              <a:graphicData uri="http://schemas.openxmlformats.org/drawingml/2006/picture">
                <pic:pic>
                  <pic:nvPicPr>
                    <pic:cNvPr descr="Screenshot_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6"/>
    </w:p>
    <w:p>
      <w:pPr>
        <w:pStyle w:val="ImageCaption"/>
      </w:pPr>
      <w:r>
        <w:t xml:space="preserve">Рис. 19: Содержимое скрипта protect.sh</w:t>
      </w:r>
    </w:p>
    <w:p>
      <w:pPr>
        <w:pStyle w:val="BodyText"/>
      </w:pPr>
      <w:r>
        <w:t xml:space="preserve">Скрипт выполняет копирование конфигурационных файлов, применение контекстов SELinux и запуск Fail2ban.</w:t>
      </w:r>
    </w:p>
    <w:bookmarkEnd w:id="97"/>
    <w:bookmarkEnd w:id="98"/>
    <w:bookmarkStart w:id="99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5"/>
        </w:numPr>
        <w:pStyle w:val="Compact"/>
      </w:pPr>
      <w:r>
        <w:t xml:space="preserve">выполнена установка и базовая настройка Fail2ban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активированы механизмы защиты для служб SSH, HTTP и почтового подсистемы, расширены настройки jails;</w:t>
      </w:r>
    </w:p>
    <w:p>
      <w:pPr>
        <w:numPr>
          <w:ilvl w:val="0"/>
          <w:numId w:val="1005"/>
        </w:numPr>
        <w:pStyle w:val="Compact"/>
      </w:pPr>
      <w:r>
        <w:t xml:space="preserve">проведена проверка работоспособности Fail2ban: определено состояние сервиса и отдельных jails через</w:t>
      </w:r>
      <w:r>
        <w:t xml:space="preserve"> </w:t>
      </w:r>
      <w:r>
        <w:rPr>
          <w:rStyle w:val="VerbatimChar"/>
        </w:rPr>
        <w:t xml:space="preserve">fail2ban-client</w:t>
      </w:r>
      <w:r>
        <w:t xml:space="preserve">;</w:t>
      </w:r>
    </w:p>
    <w:p>
      <w:pPr>
        <w:numPr>
          <w:ilvl w:val="0"/>
          <w:numId w:val="1005"/>
        </w:numPr>
        <w:pStyle w:val="Compact"/>
      </w:pPr>
      <w:r>
        <w:t xml:space="preserve">протестирована блокировка SSH-доступа при превышении порога ошибок авторизации, подтверждена фиксация и занесение IP-адреса клиента в список заблокированных;</w:t>
      </w:r>
    </w:p>
    <w:p>
      <w:pPr>
        <w:numPr>
          <w:ilvl w:val="0"/>
          <w:numId w:val="1005"/>
        </w:numPr>
        <w:pStyle w:val="Compact"/>
      </w:pPr>
      <w:r>
        <w:t xml:space="preserve">выполнена разблокировка IP-адреса клиента и проверено успешное снятие блокировки;</w:t>
      </w:r>
    </w:p>
    <w:p>
      <w:pPr>
        <w:numPr>
          <w:ilvl w:val="0"/>
          <w:numId w:val="1005"/>
        </w:numPr>
        <w:pStyle w:val="Compact"/>
      </w:pPr>
      <w:r>
        <w:t xml:space="preserve">внесены изменения в конфигурацию Fail2ban, включая добавление клиентского адреса в список</w:t>
      </w:r>
      <w:r>
        <w:t xml:space="preserve"> </w:t>
      </w:r>
      <w:r>
        <w:rPr>
          <w:rStyle w:val="VerbatimChar"/>
        </w:rPr>
        <w:t xml:space="preserve">ignoreip</w:t>
      </w:r>
      <w:r>
        <w:t xml:space="preserve">, что предотвращает его блокировку в дальнейшем;</w:t>
      </w:r>
    </w:p>
    <w:p>
      <w:pPr>
        <w:numPr>
          <w:ilvl w:val="0"/>
          <w:numId w:val="1005"/>
        </w:numPr>
        <w:pStyle w:val="Compact"/>
      </w:pPr>
      <w:r>
        <w:t xml:space="preserve">проанализированы записи журнала</w:t>
      </w:r>
      <w:r>
        <w:t xml:space="preserve"> </w:t>
      </w:r>
      <w:r>
        <w:rPr>
          <w:rStyle w:val="VerbatimChar"/>
        </w:rPr>
        <w:t xml:space="preserve">/var/log/fail2ban.log</w:t>
      </w:r>
      <w:r>
        <w:t xml:space="preserve">, подтверждающие корректность обработки запросов и игнорирование указанного IP;</w:t>
      </w:r>
    </w:p>
    <w:p>
      <w:pPr>
        <w:numPr>
          <w:ilvl w:val="0"/>
          <w:numId w:val="1005"/>
        </w:numPr>
        <w:pStyle w:val="Compact"/>
      </w:pPr>
      <w:r>
        <w:t xml:space="preserve">подготовлена инфраструктура для автоматизации развёртывания Fail2ban: создан каталог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, экспортированы конфигурационные файлы и разработан скрипт</w:t>
      </w:r>
      <w:r>
        <w:t xml:space="preserve"> </w:t>
      </w:r>
      <w:r>
        <w:rPr>
          <w:rStyle w:val="VerbatimChar"/>
        </w:rPr>
        <w:t xml:space="preserve">protect.sh</w:t>
      </w:r>
      <w:r>
        <w:t xml:space="preserve"> </w:t>
      </w:r>
      <w:r>
        <w:t xml:space="preserve">для автоматизированного применения настроек при провижининге.</w:t>
      </w:r>
    </w:p>
    <w:bookmarkEnd w:id="99"/>
    <w:bookmarkStart w:id="10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00" w:name="поясните-принцип-работы-fail2ban.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Поясните принцип работы Fail2ban.</w:t>
      </w:r>
    </w:p>
    <w:p>
      <w:pPr>
        <w:pStyle w:val="FirstParagraph"/>
      </w:pPr>
      <w:r>
        <w:t xml:space="preserve">Fail2ban анализирует журналы системы и отслеживает повторяющиеся неудачные попытки доступа.</w:t>
      </w:r>
      <w:r>
        <w:br/>
      </w:r>
      <w:r>
        <w:t xml:space="preserve">Если количество ошибок превышает установленный порог, Fail2ban автоматически выполняет заданное действие — чаще всего блокирует IP-адрес нарушителя с помощью правил межсетевого экрана, предотвращая дальнейшие попытки атаки.</w:t>
      </w:r>
    </w:p>
    <w:bookmarkEnd w:id="100"/>
    <w:bookmarkStart w:id="101" w:name="Xc8068ed3dd76d8164a27bc19618a6390eefda7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Настройки какого файла более приоритетны: jail.conf или jail.local?</w:t>
      </w:r>
    </w:p>
    <w:p>
      <w:pPr>
        <w:pStyle w:val="FirstParagraph"/>
      </w:pPr>
      <w:r>
        <w:t xml:space="preserve">Более приоритетным является файл</w:t>
      </w:r>
      <w:r>
        <w:t xml:space="preserve"> </w:t>
      </w:r>
      <w:r>
        <w:rPr>
          <w:bCs/>
          <w:b/>
        </w:rPr>
        <w:t xml:space="preserve">jail.local</w:t>
      </w:r>
      <w:r>
        <w:t xml:space="preserve">.</w:t>
      </w:r>
      <w:r>
        <w:br/>
      </w:r>
      <w:r>
        <w:t xml:space="preserve">Он предназначен для пользовательских настроек и переопределяет параметры, заданные в</w:t>
      </w:r>
      <w:r>
        <w:t xml:space="preserve"> </w:t>
      </w:r>
      <w:r>
        <w:rPr>
          <w:bCs/>
          <w:b/>
        </w:rPr>
        <w:t xml:space="preserve">jail.conf</w:t>
      </w:r>
      <w:r>
        <w:t xml:space="preserve">, который служит шаблоном по умолчанию и не должен изменяться.</w:t>
      </w:r>
    </w:p>
    <w:bookmarkEnd w:id="101"/>
    <w:bookmarkStart w:id="102" w:name="X47d0d4096581661bbb61b1626f6a191a0b10861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 настроить оповещение администратора при срабатывании Fail2ban?</w:t>
      </w:r>
    </w:p>
    <w:p>
      <w:pPr>
        <w:pStyle w:val="FirstParagraph"/>
      </w:pPr>
      <w:r>
        <w:t xml:space="preserve">Для включения оповещений необходимо указать:</w:t>
      </w:r>
    </w:p>
    <w:p>
      <w:pPr>
        <w:numPr>
          <w:ilvl w:val="0"/>
          <w:numId w:val="1006"/>
        </w:numPr>
        <w:pStyle w:val="Compact"/>
      </w:pPr>
      <w:r>
        <w:t xml:space="preserve">параметры отправителя и получателя в секции</w:t>
      </w:r>
      <w:r>
        <w:t xml:space="preserve"> </w:t>
      </w:r>
      <w:r>
        <w:rPr>
          <w:rStyle w:val="VerbatimChar"/>
        </w:rPr>
        <w:t xml:space="preserve">[DEFAULT]</w:t>
      </w:r>
      <w:r>
        <w:t xml:space="preserve"> </w:t>
      </w:r>
      <w:r>
        <w:t xml:space="preserve">(</w:t>
      </w:r>
      <w:r>
        <w:rPr>
          <w:rStyle w:val="VerbatimChar"/>
        </w:rPr>
        <w:t xml:space="preserve">destemail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sender</w:t>
      </w:r>
      <w:r>
        <w:t xml:space="preserve">);</w:t>
      </w:r>
    </w:p>
    <w:p>
      <w:pPr>
        <w:numPr>
          <w:ilvl w:val="0"/>
          <w:numId w:val="1006"/>
        </w:numPr>
        <w:pStyle w:val="Compact"/>
      </w:pPr>
      <w:r>
        <w:t xml:space="preserve">действие, включающее отправку e-mail, например</w:t>
      </w:r>
      <w:r>
        <w:t xml:space="preserve"> </w:t>
      </w:r>
      <w:r>
        <w:rPr>
          <w:rStyle w:val="VerbatimChar"/>
        </w:rPr>
        <w:t xml:space="preserve">action_mw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action_mail</w:t>
      </w:r>
      <w:r>
        <w:t xml:space="preserve">.</w:t>
      </w:r>
    </w:p>
    <w:p>
      <w:pPr>
        <w:pStyle w:val="FirstParagraph"/>
      </w:pPr>
      <w:r>
        <w:t xml:space="preserve">Например, в jail-конфигурации можно указать:</w:t>
      </w:r>
      <w:r>
        <w:br/>
      </w:r>
      <w:r>
        <w:rPr>
          <w:rStyle w:val="VerbatimChar"/>
        </w:rPr>
        <w:t xml:space="preserve">action = %(action_mwl)s</w:t>
      </w:r>
      <w:r>
        <w:br/>
      </w:r>
      <w:r>
        <w:t xml:space="preserve">что приведёт к отправке письма администратору при блокировке IP.</w:t>
      </w:r>
    </w:p>
    <w:bookmarkEnd w:id="102"/>
    <w:bookmarkStart w:id="103" w:name="Xe16301f9c072caabad552cd8692fc55ea7e55d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Поясните построчно настройки по умолчанию в /etc/fail2ban/jail.conf, относящиеся к веб-службе.</w:t>
      </w:r>
    </w:p>
    <w:p>
      <w:pPr>
        <w:pStyle w:val="FirstParagraph"/>
      </w:pPr>
      <w:r>
        <w:t xml:space="preserve">Для веб-служб используются jails, такие как</w:t>
      </w:r>
      <w:r>
        <w:t xml:space="preserve"> </w:t>
      </w:r>
      <w:r>
        <w:rPr>
          <w:rStyle w:val="VerbatimChar"/>
        </w:rPr>
        <w:t xml:space="preserve">apache-auth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apache-badbots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apache-noscript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apache-overflows</w:t>
      </w:r>
      <w:r>
        <w:t xml:space="preserve"> </w:t>
      </w:r>
      <w:r>
        <w:t xml:space="preserve">и др.</w:t>
      </w:r>
      <w:r>
        <w:br/>
      </w:r>
      <w:r>
        <w:t xml:space="preserve">Основные параметры: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 включает или отключает jail; по умолчанию отключён (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— задаёт фильтр, содержащий правила поиска злонамеренных записей в логах Apache.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logpath</w:t>
      </w:r>
      <w:r>
        <w:t xml:space="preserve"> </w:t>
      </w:r>
      <w:r>
        <w:t xml:space="preserve">— путь к файлам журнала веб-сервера (например,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maxretry</w:t>
      </w:r>
      <w:r>
        <w:t xml:space="preserve"> </w:t>
      </w:r>
      <w:r>
        <w:t xml:space="preserve">— число допустимых ошибок до блокировки.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bantime</w:t>
      </w:r>
      <w:r>
        <w:t xml:space="preserve"> </w:t>
      </w:r>
      <w:r>
        <w:t xml:space="preserve">— время, на которое блокируется IP-адрес.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findtime</w:t>
      </w:r>
      <w:r>
        <w:t xml:space="preserve"> </w:t>
      </w:r>
      <w:r>
        <w:t xml:space="preserve">— период, в течение которого учитываются ошибки.</w:t>
      </w:r>
    </w:p>
    <w:p>
      <w:pPr>
        <w:pStyle w:val="FirstParagraph"/>
      </w:pPr>
      <w:r>
        <w:t xml:space="preserve">Эти параметры определяют, какие события считаются нарушениями и как Fail2ban реагирует на них.</w:t>
      </w:r>
    </w:p>
    <w:bookmarkEnd w:id="103"/>
    <w:bookmarkStart w:id="104" w:name="Xbaea1544955b6a6fbadcaf0963cb7c841c5d3bd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Поясните построчно настройки по умолчанию в jail.conf, относящиеся к почтовой службе.</w:t>
      </w:r>
    </w:p>
    <w:p>
      <w:pPr>
        <w:pStyle w:val="FirstParagraph"/>
      </w:pPr>
      <w:r>
        <w:t xml:space="preserve">Jails почтовых служб (</w:t>
      </w:r>
      <w:r>
        <w:rPr>
          <w:rStyle w:val="VerbatimChar"/>
        </w:rPr>
        <w:t xml:space="preserve">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postfix-sasl</w:t>
      </w:r>
      <w:r>
        <w:t xml:space="preserve">,</w:t>
      </w:r>
      <w:r>
        <w:t xml:space="preserve"> </w:t>
      </w:r>
      <w:r>
        <w:rPr>
          <w:rStyle w:val="VerbatimChar"/>
        </w:rPr>
        <w:t xml:space="preserve">dovecot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postfix-rbl</w:t>
      </w:r>
      <w:r>
        <w:t xml:space="preserve">) включают следующие параметры: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enabled</w:t>
      </w:r>
      <w:r>
        <w:t xml:space="preserve"> </w:t>
      </w:r>
      <w:r>
        <w:t xml:space="preserve">— по умолчанию отключён, требуется включение вручную.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— определяет шаблоны поиска ошибок аутентификации или подозрительных действий в логах почтовых сервисов.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logpath</w:t>
      </w:r>
      <w:r>
        <w:t xml:space="preserve"> </w:t>
      </w:r>
      <w:r>
        <w:t xml:space="preserve">— путь к файлам журналов, например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maxretry</w:t>
      </w:r>
      <w:r>
        <w:t xml:space="preserve"> </w:t>
      </w:r>
      <w:r>
        <w:t xml:space="preserve">— количество попыток, допускаемых до блокировки.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action</w:t>
      </w:r>
      <w:r>
        <w:t xml:space="preserve"> </w:t>
      </w:r>
      <w:r>
        <w:t xml:space="preserve">— определяет, что Fail2ban делает при нарушении (например, добавляет правило блокировки в Firewall).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port</w:t>
      </w:r>
      <w:r>
        <w:t xml:space="preserve"> </w:t>
      </w:r>
      <w:r>
        <w:t xml:space="preserve">— порты, относящиеся к почтовым сервисам (SMTP, IMAP, POP3).</w:t>
      </w:r>
    </w:p>
    <w:p>
      <w:pPr>
        <w:pStyle w:val="FirstParagraph"/>
      </w:pPr>
      <w:r>
        <w:t xml:space="preserve">Эти настройки позволяют Fail2ban защищать почтовые серверы от попыток перебора учётных данных и других атак.</w:t>
      </w:r>
    </w:p>
    <w:bookmarkEnd w:id="104"/>
    <w:bookmarkStart w:id="105" w:name="X96995e152164fd3e339a7263d2545fa4535969f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Какие действия может выполнять Fail2ban при обнаружении атакующего IP-адреса? Где можно посмотреть описание действий?</w:t>
      </w:r>
    </w:p>
    <w:p>
      <w:pPr>
        <w:pStyle w:val="FirstParagraph"/>
      </w:pPr>
      <w:r>
        <w:t xml:space="preserve">Fail2ban может выполнять:</w:t>
      </w:r>
    </w:p>
    <w:p>
      <w:pPr>
        <w:numPr>
          <w:ilvl w:val="0"/>
          <w:numId w:val="1009"/>
        </w:numPr>
        <w:pStyle w:val="Compact"/>
      </w:pPr>
      <w:r>
        <w:t xml:space="preserve">блокировку IP через firewall;</w:t>
      </w:r>
    </w:p>
    <w:p>
      <w:pPr>
        <w:numPr>
          <w:ilvl w:val="0"/>
          <w:numId w:val="1009"/>
        </w:numPr>
        <w:pStyle w:val="Compact"/>
      </w:pPr>
      <w:r>
        <w:t xml:space="preserve">отправку уведомлений администратору;</w:t>
      </w:r>
    </w:p>
    <w:p>
      <w:pPr>
        <w:numPr>
          <w:ilvl w:val="0"/>
          <w:numId w:val="1009"/>
        </w:numPr>
        <w:pStyle w:val="Compact"/>
      </w:pPr>
      <w:r>
        <w:t xml:space="preserve">выполнение пользовательских скриптов;</w:t>
      </w:r>
    </w:p>
    <w:p>
      <w:pPr>
        <w:numPr>
          <w:ilvl w:val="0"/>
          <w:numId w:val="1009"/>
        </w:numPr>
        <w:pStyle w:val="Compact"/>
      </w:pPr>
      <w:r>
        <w:t xml:space="preserve">запись событий в отдельные журналы;</w:t>
      </w:r>
    </w:p>
    <w:p>
      <w:pPr>
        <w:numPr>
          <w:ilvl w:val="0"/>
          <w:numId w:val="1009"/>
        </w:numPr>
        <w:pStyle w:val="Compact"/>
      </w:pPr>
      <w:r>
        <w:t xml:space="preserve">комбинированные действия (например, блокировка + уведомление).</w:t>
      </w:r>
    </w:p>
    <w:p>
      <w:pPr>
        <w:pStyle w:val="FirstParagraph"/>
      </w:pPr>
      <w:r>
        <w:t xml:space="preserve">Описание всех доступных действий находится в каталоге:</w:t>
      </w:r>
      <w:r>
        <w:br/>
      </w:r>
      <w:r>
        <w:rPr>
          <w:rStyle w:val="VerbatimChar"/>
        </w:rPr>
        <w:t xml:space="preserve">/etc/fail2ban/action.d/</w:t>
      </w:r>
      <w:r>
        <w:br/>
      </w:r>
      <w:r>
        <w:t xml:space="preserve">В каждом файле определено конкретное действие и его параметры.</w:t>
      </w:r>
    </w:p>
    <w:bookmarkEnd w:id="105"/>
    <w:bookmarkStart w:id="106" w:name="Xfc7c10ba61468f84d3573bd4461ee7ce8910b48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Как получить список действующих правил Fail2ban?</w:t>
      </w:r>
    </w:p>
    <w:p>
      <w:pPr>
        <w:pStyle w:val="FirstParagraph"/>
      </w:pPr>
      <w:r>
        <w:t xml:space="preserve">Список активных jails можно посмотреть командой:</w:t>
      </w:r>
    </w:p>
    <w:p>
      <w:pPr>
        <w:pStyle w:val="SourceCode"/>
      </w:pPr>
      <w:r>
        <w:rPr>
          <w:rStyle w:val="VerbatimChar"/>
        </w:rPr>
        <w:t xml:space="preserve">fail2ban-client status</w:t>
      </w:r>
    </w:p>
    <w:p>
      <w:pPr>
        <w:pStyle w:val="FirstParagraph"/>
      </w:pPr>
      <w:r>
        <w:t xml:space="preserve">Вывод содержит перечень всех включённых правил защиты.</w:t>
      </w:r>
    </w:p>
    <w:bookmarkEnd w:id="106"/>
    <w:bookmarkStart w:id="107" w:name="X817b8d0bc9da4977b7aef265a4228dc21e93c53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Как получить статистику заблокированных Fail2ban адресов?</w:t>
      </w:r>
    </w:p>
    <w:p>
      <w:pPr>
        <w:pStyle w:val="FirstParagraph"/>
      </w:pPr>
      <w:r>
        <w:t xml:space="preserve">Статистика по конкретному jail выводится командой:</w:t>
      </w:r>
    </w:p>
    <w:p>
      <w:pPr>
        <w:pStyle w:val="SourceCode"/>
      </w:pPr>
      <w:r>
        <w:rPr>
          <w:rStyle w:val="VerbatimChar"/>
        </w:rPr>
        <w:t xml:space="preserve">fail2ban-client status &lt;jail-name&gt;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отображаются:</w:t>
      </w:r>
    </w:p>
    <w:p>
      <w:pPr>
        <w:numPr>
          <w:ilvl w:val="0"/>
          <w:numId w:val="1010"/>
        </w:numPr>
        <w:pStyle w:val="Compact"/>
      </w:pPr>
      <w:r>
        <w:t xml:space="preserve">количество текущих блокировок,</w:t>
      </w:r>
    </w:p>
    <w:p>
      <w:pPr>
        <w:numPr>
          <w:ilvl w:val="0"/>
          <w:numId w:val="1010"/>
        </w:numPr>
        <w:pStyle w:val="Compact"/>
      </w:pPr>
      <w:r>
        <w:t xml:space="preserve">общее число заблокированных IP,</w:t>
      </w:r>
    </w:p>
    <w:p>
      <w:pPr>
        <w:numPr>
          <w:ilvl w:val="0"/>
          <w:numId w:val="1010"/>
        </w:numPr>
        <w:pStyle w:val="Compact"/>
      </w:pPr>
      <w:r>
        <w:t xml:space="preserve">список забаненных адресов.</w:t>
      </w:r>
    </w:p>
    <w:bookmarkEnd w:id="107"/>
    <w:bookmarkStart w:id="108" w:name="как-разблокировать-ip-адрес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Как разблокировать IP-адрес?</w:t>
      </w:r>
    </w:p>
    <w:p>
      <w:pPr>
        <w:pStyle w:val="FirstParagraph"/>
      </w:pPr>
      <w:r>
        <w:t xml:space="preserve">Для разблокировки IP используется команда:</w:t>
      </w:r>
    </w:p>
    <w:p>
      <w:pPr>
        <w:pStyle w:val="SourceCode"/>
      </w:pPr>
      <w:r>
        <w:rPr>
          <w:rStyle w:val="VerbatimChar"/>
        </w:rPr>
        <w:t xml:space="preserve">fail2ban-client set &lt;jail-name&gt; unbanip &lt;ip-адрес&gt;</w:t>
      </w:r>
    </w:p>
    <w:p>
      <w:pPr>
        <w:pStyle w:val="FirstParagraph"/>
      </w:pPr>
      <w:r>
        <w:t xml:space="preserve">После выполнения команда</w:t>
      </w:r>
      <w:r>
        <w:t xml:space="preserve"> </w:t>
      </w:r>
      <w:r>
        <w:rPr>
          <w:rStyle w:val="VerbatimChar"/>
        </w:rPr>
        <w:t xml:space="preserve">fail2ban-client status &lt;jail-name&gt;</w:t>
      </w:r>
      <w:r>
        <w:t xml:space="preserve"> </w:t>
      </w:r>
      <w:r>
        <w:t xml:space="preserve">подтверждает, что адрес отсутствует в списке заблокированных.</w:t>
      </w:r>
    </w:p>
    <w:bookmarkEnd w:id="108"/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71" Target="media/rId71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16</dc:title>
  <dc:creator>Сейдалиев Тагиетдин Ровшенович</dc:creator>
  <dc:language>ru-RU</dc:language>
  <cp:keywords/>
  <dcterms:created xsi:type="dcterms:W3CDTF">2025-12-11T12:13:11Z</dcterms:created>
  <dcterms:modified xsi:type="dcterms:W3CDTF">2025-12-11T12:13:11Z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защита от атак типа «brute force»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