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60"/>
          <w:u w:val="single"/>
          <w:vertAlign w:val="baseline"/>
          <w:rtl w:val="0"/>
        </w:rPr>
        <w:t xml:space="preserve">Group 10</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60"/>
          <w:u w:val="none"/>
          <w:vertAlign w:val="baseline"/>
          <w:rtl w:val="0"/>
        </w:rPr>
        <w:t xml:space="preserve">Lana Krstic</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60"/>
          <w:u w:val="none"/>
          <w:vertAlign w:val="baseline"/>
          <w:rtl w:val="0"/>
        </w:rPr>
        <w:t xml:space="preserve">Richard Wharton</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Verdana" w:hAnsi="Verdana" w:eastAsia="Verdana" w:ascii="Verdana"/>
          <w:b w:val="0"/>
          <w:i w:val="0"/>
          <w:strike w:val="0"/>
          <w:color w:val="000000"/>
          <w:sz w:val="60"/>
          <w:u w:val="none"/>
          <w:vertAlign w:val="baseline"/>
          <w:rtl w:val="0"/>
        </w:rPr>
        <w:br w:type="textWrapping"/>
      </w:r>
      <w:r w:rsidRPr="00000000" w:rsidR="00000000" w:rsidDel="00000000">
        <w:rPr>
          <w:rFonts w:cs="Verdana" w:hAnsi="Verdana" w:eastAsia="Verdana" w:ascii="Verdana"/>
          <w:b w:val="1"/>
          <w:i w:val="0"/>
          <w:strike w:val="0"/>
          <w:color w:val="000000"/>
          <w:sz w:val="60"/>
          <w:u w:val="none"/>
          <w:vertAlign w:val="baseline"/>
          <w:rtl w:val="0"/>
        </w:rPr>
        <w:t xml:space="preserve">Shopping Cart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Table of Contents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both"/>
      </w:pPr>
      <w:r w:rsidRPr="00000000" w:rsidR="00000000" w:rsidDel="00000000">
        <w:rPr>
          <w:rtl w:val="0"/>
        </w:rPr>
      </w:r>
    </w:p>
    <w:tbl>
      <w:tblPr>
        <w:tblStyle w:val="Table1"/>
        <w:bidiVisual w:val="0"/>
        <w:tblW w:w="9350.0" w:type="dxa"/>
        <w:jc w:val="right"/>
        <w:tblLayout w:type="fixed"/>
        <w:tblLook w:val="0000"/>
      </w:tblPr>
      <w:tblGrid>
        <w:gridCol w:w="8833"/>
        <w:gridCol w:w="517"/>
        <w:tblGridChange w:id="0">
          <w:tblGrid>
            <w:gridCol w:w="8833"/>
            <w:gridCol w:w="517"/>
          </w:tblGrid>
        </w:tblGridChange>
      </w:tblGrid>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Functional Specification</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2</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ab/>
            </w:r>
            <w:r w:rsidRPr="00000000" w:rsidR="00000000" w:rsidDel="00000000">
              <w:rPr>
                <w:rFonts w:cs="Verdana" w:hAnsi="Verdana" w:eastAsia="Verdana" w:ascii="Verdana"/>
                <w:b w:val="0"/>
                <w:i w:val="0"/>
                <w:strike w:val="0"/>
                <w:color w:val="000000"/>
                <w:sz w:val="20"/>
                <w:u w:val="none"/>
                <w:vertAlign w:val="baseline"/>
                <w:rtl w:val="0"/>
              </w:rPr>
              <w:t xml:space="preserve">Purpose</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2</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Description</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2</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User Interface</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3</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Use Cases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4</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ab/>
              <w:t xml:space="preserve">Actors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4</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Use Cases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4</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CRC Cards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6</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UML Diagrams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7</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Sequence Diagrams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tl w:val="0"/>
              </w:rPr>
              <w:t xml:space="preserve">8</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Class Diagram</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16</w:t>
            </w:r>
            <w:r w:rsidRPr="00000000" w:rsidR="00000000" w:rsidDel="00000000">
              <w:rPr>
                <w:rtl w:val="0"/>
              </w:rPr>
            </w:r>
          </w:p>
        </w:tc>
      </w:tr>
      <w:tr>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0"/>
                <w:u w:val="none"/>
                <w:vertAlign w:val="baseline"/>
                <w:rtl w:val="0"/>
              </w:rPr>
              <w:t xml:space="preserve">          State Diagrams</w:t>
            </w:r>
            <w:r w:rsidRPr="00000000" w:rsidR="00000000" w:rsidDel="00000000">
              <w:rPr>
                <w:rtl w:val="0"/>
              </w:rPr>
            </w:r>
          </w:p>
        </w:tc>
        <w:tc>
          <w:tcPr>
            <w:tcBorders>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right"/>
            </w:pPr>
            <w:r w:rsidRPr="00000000" w:rsidR="00000000" w:rsidDel="00000000">
              <w:rPr>
                <w:rFonts w:cs="Arial" w:hAnsi="Arial" w:eastAsia="Arial" w:ascii="Arial"/>
                <w:b w:val="0"/>
                <w:i w:val="0"/>
                <w:strike w:val="0"/>
                <w:color w:val="000000"/>
                <w:sz w:val="22"/>
                <w:u w:val="none"/>
                <w:vertAlign w:val="baseline"/>
                <w:rtl w:val="0"/>
              </w:rPr>
              <w:t xml:space="preserve">1</w:t>
            </w:r>
            <w:r w:rsidRPr="00000000" w:rsidR="00000000" w:rsidDel="00000000">
              <w:rPr>
                <w:rtl w:val="0"/>
              </w:rPr>
              <w:t xml:space="preserve">8</w:t>
            </w:r>
          </w:p>
        </w:tc>
      </w:tr>
    </w:tbl>
    <w:p w:rsidP="00000000" w:rsidRPr="00000000" w:rsidR="00000000" w:rsidDel="00000000" w:rsidRDefault="00000000">
      <w:pPr>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Functional Specifications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Purpose</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The application is a simple shopping cart system for selling and buying products. When the application begins, it shows a login window. Depending who logs in, a Buyer or the seller, the application performs different functions. </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Overall Description</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There is a </w:t>
      </w:r>
      <w:r w:rsidRPr="00000000" w:rsidR="00000000" w:rsidDel="00000000">
        <w:rPr>
          <w:rFonts w:cs="Verdana" w:hAnsi="Verdana" w:eastAsia="Verdana" w:ascii="Verdana"/>
          <w:b w:val="1"/>
          <w:i w:val="0"/>
          <w:strike w:val="0"/>
          <w:color w:val="000000"/>
          <w:sz w:val="24"/>
          <w:u w:val="none"/>
          <w:vertAlign w:val="baseline"/>
          <w:rtl w:val="0"/>
        </w:rPr>
        <w:t xml:space="preserve">Login</w:t>
      </w:r>
      <w:r w:rsidRPr="00000000" w:rsidR="00000000" w:rsidDel="00000000">
        <w:rPr>
          <w:rFonts w:cs="Verdana" w:hAnsi="Verdana" w:eastAsia="Verdana" w:ascii="Verdana"/>
          <w:b w:val="0"/>
          <w:i w:val="0"/>
          <w:strike w:val="0"/>
          <w:color w:val="000000"/>
          <w:sz w:val="24"/>
          <w:u w:val="none"/>
          <w:vertAlign w:val="baseline"/>
          <w:rtl w:val="0"/>
        </w:rPr>
        <w:t xml:space="preserve"> from which a user can log in with a username and password.</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When a Buyer logs in, a window (the </w:t>
      </w:r>
      <w:r w:rsidRPr="00000000" w:rsidR="00000000" w:rsidDel="00000000">
        <w:rPr>
          <w:rFonts w:cs="Verdana" w:hAnsi="Verdana" w:eastAsia="Verdana" w:ascii="Verdana"/>
          <w:b w:val="1"/>
          <w:i w:val="0"/>
          <w:strike w:val="0"/>
          <w:color w:val="000000"/>
          <w:sz w:val="24"/>
          <w:u w:val="none"/>
          <w:vertAlign w:val="baseline"/>
          <w:rtl w:val="0"/>
        </w:rPr>
        <w:t xml:space="preserve">Buyer Menu</w:t>
      </w:r>
      <w:r w:rsidRPr="00000000" w:rsidR="00000000" w:rsidDel="00000000">
        <w:rPr>
          <w:rFonts w:cs="Verdana" w:hAnsi="Verdana" w:eastAsia="Verdana" w:ascii="Verdana"/>
          <w:b w:val="0"/>
          <w:i w:val="0"/>
          <w:strike w:val="0"/>
          <w:color w:val="000000"/>
          <w:sz w:val="24"/>
          <w:u w:val="none"/>
          <w:vertAlign w:val="baseline"/>
          <w:rtl w:val="0"/>
        </w:rPr>
        <w:t xml:space="preserve">) opens where he can browse through a list of available products on the left-hand side. From this window, the Buyer can select products and view the </w:t>
      </w:r>
      <w:r w:rsidRPr="00000000" w:rsidR="00000000" w:rsidDel="00000000">
        <w:rPr>
          <w:rFonts w:cs="Verdana" w:hAnsi="Verdana" w:eastAsia="Verdana" w:ascii="Verdana"/>
          <w:b w:val="1"/>
          <w:i w:val="0"/>
          <w:strike w:val="0"/>
          <w:color w:val="000000"/>
          <w:sz w:val="24"/>
          <w:u w:val="none"/>
          <w:vertAlign w:val="baseline"/>
          <w:rtl w:val="0"/>
        </w:rPr>
        <w:t xml:space="preserve">Product Details</w:t>
      </w:r>
      <w:r w:rsidRPr="00000000" w:rsidR="00000000" w:rsidDel="00000000">
        <w:rPr>
          <w:rFonts w:cs="Verdana" w:hAnsi="Verdana" w:eastAsia="Verdana" w:ascii="Verdana"/>
          <w:b w:val="0"/>
          <w:i w:val="0"/>
          <w:strike w:val="0"/>
          <w:color w:val="000000"/>
          <w:sz w:val="24"/>
          <w:u w:val="none"/>
          <w:vertAlign w:val="baseline"/>
          <w:rtl w:val="0"/>
        </w:rPr>
        <w:t xml:space="preserve"> in the right-hand panel to</w:t>
      </w:r>
      <w:r w:rsidRPr="00000000" w:rsidR="00000000" w:rsidDel="00000000">
        <w:rPr>
          <w:rFonts w:cs="Verdana" w:hAnsi="Verdana" w:eastAsia="Verdana" w:ascii="Verdana"/>
          <w:b w:val="1"/>
          <w:i w:val="0"/>
          <w:strike w:val="0"/>
          <w:color w:val="000000"/>
          <w:sz w:val="24"/>
          <w:u w:val="none"/>
          <w:vertAlign w:val="baseline"/>
          <w:rtl w:val="0"/>
        </w:rPr>
        <w:t xml:space="preserve"> </w:t>
      </w:r>
      <w:r w:rsidRPr="00000000" w:rsidR="00000000" w:rsidDel="00000000">
        <w:rPr>
          <w:rFonts w:cs="Verdana" w:hAnsi="Verdana" w:eastAsia="Verdana" w:ascii="Verdana"/>
          <w:b w:val="0"/>
          <w:i w:val="0"/>
          <w:strike w:val="0"/>
          <w:color w:val="000000"/>
          <w:sz w:val="24"/>
          <w:u w:val="none"/>
          <w:vertAlign w:val="baseline"/>
          <w:rtl w:val="0"/>
        </w:rPr>
        <w:t xml:space="preserve">get the full product description, pricing and availability (quantity available). From here, the Buyer can add the item to the shopping cart as many times as there are available items. The shopping cart total amount is kept current on the main product browse window.</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The Buyer can proceed to </w:t>
      </w:r>
      <w:r w:rsidRPr="00000000" w:rsidR="00000000" w:rsidDel="00000000">
        <w:rPr>
          <w:rFonts w:cs="Verdana" w:hAnsi="Verdana" w:eastAsia="Verdana" w:ascii="Verdana"/>
          <w:b w:val="1"/>
          <w:i w:val="0"/>
          <w:strike w:val="0"/>
          <w:color w:val="000000"/>
          <w:sz w:val="24"/>
          <w:u w:val="none"/>
          <w:vertAlign w:val="baseline"/>
          <w:rtl w:val="0"/>
        </w:rPr>
        <w:t xml:space="preserve">Checkout</w:t>
      </w:r>
      <w:r w:rsidRPr="00000000" w:rsidR="00000000" w:rsidDel="00000000">
        <w:rPr>
          <w:rFonts w:cs="Verdana" w:hAnsi="Verdana" w:eastAsia="Verdana" w:ascii="Verdana"/>
          <w:b w:val="0"/>
          <w:i w:val="0"/>
          <w:strike w:val="0"/>
          <w:color w:val="000000"/>
          <w:sz w:val="24"/>
          <w:u w:val="none"/>
          <w:vertAlign w:val="baseline"/>
          <w:rtl w:val="0"/>
        </w:rPr>
        <w:t xml:space="preserve"> at any time. On the checkout page, the shopping cart can be updated by changing the item count for each product in the cart. At checkout, the Buyer verifies the shopping cart content and pays for the goods by supplying the credit card. The application does not arrange for shipping. If the Buyer logs out before completing a purchase, they will receive a warning message and their shopping cart will be emptied if they choose to continue.</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trike w:val="0"/>
          <w:color w:val="000000"/>
          <w:sz w:val="24"/>
          <w:u w:val="none"/>
          <w:vertAlign w:val="baseline"/>
          <w:rtl w:val="0"/>
        </w:rPr>
        <w:t xml:space="preserve">When the seller logs in, a window (the</w:t>
      </w:r>
      <w:r w:rsidRPr="00000000" w:rsidR="00000000" w:rsidDel="00000000">
        <w:rPr>
          <w:rFonts w:cs="Verdana" w:hAnsi="Verdana" w:eastAsia="Verdana" w:ascii="Verdana"/>
          <w:b w:val="1"/>
          <w:i w:val="0"/>
          <w:strike w:val="0"/>
          <w:color w:val="000000"/>
          <w:sz w:val="24"/>
          <w:u w:val="none"/>
          <w:vertAlign w:val="baseline"/>
          <w:rtl w:val="0"/>
        </w:rPr>
        <w:t xml:space="preserve"> Seller's Menu</w:t>
      </w:r>
      <w:r w:rsidRPr="00000000" w:rsidR="00000000" w:rsidDel="00000000">
        <w:rPr>
          <w:rFonts w:cs="Verdana" w:hAnsi="Verdana" w:eastAsia="Verdana" w:ascii="Verdana"/>
          <w:b w:val="0"/>
          <w:i w:val="0"/>
          <w:strike w:val="0"/>
          <w:color w:val="000000"/>
          <w:sz w:val="24"/>
          <w:u w:val="none"/>
          <w:vertAlign w:val="baseline"/>
          <w:rtl w:val="0"/>
        </w:rPr>
        <w:t xml:space="preserve">) opens where the current state of the inventory is shown on the left-hand side. The seller can update the inventory by adding products using the plus sign on the bottom left - specifying product name, invoice price, sell price. If the Seller clicks an item, he can remove it from inventory using the minus sign on the left. Or he can view the details panel on the right hand side, and add or subtract the quantity using the buttons on the bottom right, updating the available quantity. On the top of the Seller's view, the cost, revenue, and profit are displayed.</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bookmarkStart w:id="0" w:colFirst="0" w:name="h.gjdgxs" w:colLast="0"/>
      <w:bookmarkEnd w:id="0"/>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User Interface</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numPr>
          <w:ilvl w:val="0"/>
          <w:numId w:val="1"/>
        </w:numPr>
        <w:tabs>
          <w:tab w:val="left" w:pos="720"/>
        </w:tabs>
        <w:spacing w:lineRule="auto" w:after="0" w:line="276" w:before="0"/>
        <w:ind w:left="720" w:right="0" w:hanging="359"/>
        <w:jc w:val="left"/>
        <w:rPr/>
      </w:pPr>
      <w:r w:rsidRPr="00000000" w:rsidR="00000000" w:rsidDel="00000000">
        <w:rPr>
          <w:rFonts w:cs="Verdana" w:hAnsi="Verdana" w:eastAsia="Verdana" w:ascii="Verdana"/>
          <w:b w:val="1"/>
          <w:i w:val="0"/>
          <w:strike w:val="0"/>
          <w:color w:val="000000"/>
          <w:sz w:val="24"/>
          <w:u w:val="none"/>
          <w:vertAlign w:val="baseline"/>
          <w:rtl w:val="0"/>
        </w:rPr>
        <w:t xml:space="preserve">Login:</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 a login page that validates the user's credentials and checks if the seller or buyer is logging in</w:t>
      </w:r>
      <w:r w:rsidRPr="00000000" w:rsidR="00000000" w:rsidDel="00000000">
        <w:rPr>
          <w:rtl w:val="0"/>
        </w:rPr>
      </w:r>
    </w:p>
    <w:p w:rsidP="00000000" w:rsidRPr="00000000" w:rsidR="00000000" w:rsidDel="00000000" w:rsidRDefault="00000000">
      <w:pPr>
        <w:widowControl w:val="1"/>
        <w:spacing w:lineRule="auto" w:after="0" w:line="276" w:before="0"/>
        <w:ind w:left="1440" w:firstLine="0" w:right="0"/>
        <w:contextualSpacing w:val="0"/>
        <w:jc w:val="left"/>
      </w:pPr>
      <w:r w:rsidRPr="00000000" w:rsidR="00000000" w:rsidDel="00000000">
        <w:rPr>
          <w:rtl w:val="0"/>
        </w:rPr>
      </w:r>
    </w:p>
    <w:p w:rsidP="00000000" w:rsidRPr="00000000" w:rsidR="00000000" w:rsidDel="00000000" w:rsidRDefault="00000000">
      <w:pPr>
        <w:widowControl w:val="1"/>
        <w:numPr>
          <w:ilvl w:val="0"/>
          <w:numId w:val="1"/>
        </w:numPr>
        <w:tabs>
          <w:tab w:val="left" w:pos="720"/>
        </w:tabs>
        <w:spacing w:lineRule="auto" w:after="0" w:line="276" w:before="0"/>
        <w:ind w:left="720" w:right="0" w:hanging="359"/>
        <w:jc w:val="left"/>
        <w:rPr/>
      </w:pPr>
      <w:r w:rsidRPr="00000000" w:rsidR="00000000" w:rsidDel="00000000">
        <w:rPr>
          <w:rFonts w:cs="Verdana" w:hAnsi="Verdana" w:eastAsia="Verdana" w:ascii="Verdana"/>
          <w:b w:val="1"/>
          <w:i w:val="0"/>
          <w:strike w:val="0"/>
          <w:color w:val="000000"/>
          <w:sz w:val="24"/>
          <w:u w:val="none"/>
          <w:vertAlign w:val="baseline"/>
          <w:rtl w:val="0"/>
        </w:rPr>
        <w:t xml:space="preserve">Buyer's View:</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A collection of products, their available quantities, and prices.</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An option to add each item to a shopping cart.</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The total price of products in the current cart.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numPr>
          <w:ilvl w:val="0"/>
          <w:numId w:val="1"/>
        </w:numPr>
        <w:tabs>
          <w:tab w:val="left" w:pos="720"/>
        </w:tabs>
        <w:spacing w:lineRule="auto" w:after="0" w:line="276" w:before="0"/>
        <w:ind w:left="720" w:right="0" w:hanging="359"/>
        <w:jc w:val="left"/>
        <w:rPr/>
      </w:pPr>
      <w:r w:rsidRPr="00000000" w:rsidR="00000000" w:rsidDel="00000000">
        <w:rPr>
          <w:rFonts w:cs="Verdana" w:hAnsi="Verdana" w:eastAsia="Verdana" w:ascii="Verdana"/>
          <w:b w:val="1"/>
          <w:i w:val="0"/>
          <w:strike w:val="0"/>
          <w:color w:val="000000"/>
          <w:sz w:val="24"/>
          <w:u w:val="none"/>
          <w:vertAlign w:val="baseline"/>
          <w:rtl w:val="0"/>
        </w:rPr>
        <w:t xml:space="preserve">Seller's View:</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The current state of the inventory.</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An plus sign to add a product.</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A minus sign to remove a selected product.</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Arrows to decrease/increase the quantity of a selected product.</w:t>
      </w:r>
      <w:r w:rsidRPr="00000000" w:rsidR="00000000" w:rsidDel="00000000">
        <w:rPr>
          <w:rtl w:val="0"/>
        </w:rPr>
      </w:r>
    </w:p>
    <w:p w:rsidP="00000000" w:rsidRPr="00000000" w:rsidR="00000000" w:rsidDel="00000000" w:rsidRDefault="00000000">
      <w:pPr>
        <w:widowControl w:val="1"/>
        <w:spacing w:lineRule="auto" w:after="0" w:line="276" w:before="0"/>
        <w:ind w:left="1440" w:firstLine="0" w:right="0"/>
        <w:contextualSpacing w:val="0"/>
        <w:jc w:val="left"/>
      </w:pPr>
      <w:r w:rsidRPr="00000000" w:rsidR="00000000" w:rsidDel="00000000">
        <w:rPr>
          <w:rtl w:val="0"/>
        </w:rPr>
      </w:r>
    </w:p>
    <w:p w:rsidP="00000000" w:rsidRPr="00000000" w:rsidR="00000000" w:rsidDel="00000000" w:rsidRDefault="00000000">
      <w:pPr>
        <w:widowControl w:val="1"/>
        <w:numPr>
          <w:ilvl w:val="0"/>
          <w:numId w:val="1"/>
        </w:numPr>
        <w:tabs>
          <w:tab w:val="left" w:pos="720"/>
        </w:tabs>
        <w:spacing w:lineRule="auto" w:after="0" w:line="276" w:before="0"/>
        <w:ind w:left="720" w:right="0" w:hanging="359"/>
        <w:jc w:val="left"/>
        <w:rPr/>
      </w:pPr>
      <w:r w:rsidRPr="00000000" w:rsidR="00000000" w:rsidDel="00000000">
        <w:rPr>
          <w:rFonts w:cs="Verdana" w:hAnsi="Verdana" w:eastAsia="Verdana" w:ascii="Verdana"/>
          <w:b w:val="1"/>
          <w:i w:val="0"/>
          <w:strike w:val="0"/>
          <w:color w:val="000000"/>
          <w:sz w:val="24"/>
          <w:u w:val="none"/>
          <w:vertAlign w:val="baseline"/>
          <w:rtl w:val="0"/>
        </w:rPr>
        <w:t xml:space="preserve">Product Details:</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Displayed on the right hand side of either user's view.</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Detailed information about the product.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numPr>
          <w:ilvl w:val="0"/>
          <w:numId w:val="1"/>
        </w:numPr>
        <w:tabs>
          <w:tab w:val="left" w:pos="720"/>
        </w:tabs>
        <w:spacing w:lineRule="auto" w:after="0" w:line="276" w:before="0"/>
        <w:ind w:left="720" w:right="0" w:hanging="359"/>
        <w:jc w:val="left"/>
        <w:rPr/>
      </w:pPr>
      <w:r w:rsidRPr="00000000" w:rsidR="00000000" w:rsidDel="00000000">
        <w:rPr>
          <w:rFonts w:cs="Verdana" w:hAnsi="Verdana" w:eastAsia="Verdana" w:ascii="Verdana"/>
          <w:b w:val="1"/>
          <w:i w:val="0"/>
          <w:strike w:val="0"/>
          <w:color w:val="000000"/>
          <w:sz w:val="24"/>
          <w:u w:val="none"/>
          <w:vertAlign w:val="baseline"/>
          <w:rtl w:val="0"/>
        </w:rPr>
        <w:t xml:space="preserve">Checkout:</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Displays the products and their quantities in the shopping cart.</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Options to modify quantities or remove selected products.</w:t>
      </w:r>
      <w:r w:rsidRPr="00000000" w:rsidR="00000000" w:rsidDel="00000000">
        <w:rPr>
          <w:rtl w:val="0"/>
        </w:rPr>
      </w:r>
    </w:p>
    <w:p w:rsidP="00000000" w:rsidRPr="00000000" w:rsidR="00000000" w:rsidDel="00000000" w:rsidRDefault="00000000">
      <w:pPr>
        <w:widowControl w:val="1"/>
        <w:numPr>
          <w:ilvl w:val="1"/>
          <w:numId w:val="1"/>
        </w:numPr>
        <w:tabs>
          <w:tab w:val="left" w:pos="1440"/>
        </w:tabs>
        <w:spacing w:lineRule="auto" w:after="0" w:line="276" w:before="0"/>
        <w:ind w:left="1440" w:right="0" w:hanging="359"/>
        <w:jc w:val="left"/>
        <w:rPr/>
      </w:pPr>
      <w:r w:rsidRPr="00000000" w:rsidR="00000000" w:rsidDel="00000000">
        <w:rPr>
          <w:rFonts w:cs="Verdana" w:hAnsi="Verdana" w:eastAsia="Verdana" w:ascii="Verdana"/>
          <w:b w:val="0"/>
          <w:i w:val="0"/>
          <w:strike w:val="0"/>
          <w:color w:val="000000"/>
          <w:sz w:val="24"/>
          <w:u w:val="none"/>
          <w:vertAlign w:val="baseline"/>
          <w:rtl w:val="0"/>
        </w:rPr>
        <w:t xml:space="preserve">Prompt to enter payment information and complete the purchase.</w:t>
      </w: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Use Cases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Actors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none"/>
          <w:vertAlign w:val="baseline"/>
          <w:rtl w:val="0"/>
        </w:rPr>
        <w:t xml:space="preserve">Buyer</w:t>
      </w:r>
      <w:r w:rsidRPr="00000000" w:rsidR="00000000" w:rsidDel="00000000">
        <w:rPr>
          <w:rFonts w:cs="Verdana" w:hAnsi="Verdana" w:eastAsia="Verdana" w:ascii="Verdana"/>
          <w:b w:val="0"/>
          <w:i w:val="0"/>
          <w:strike w:val="0"/>
          <w:color w:val="000000"/>
          <w:sz w:val="24"/>
          <w:u w:val="none"/>
          <w:vertAlign w:val="baseline"/>
          <w:rtl w:val="0"/>
        </w:rPr>
        <w:t xml:space="preserve"> – the person who browses the inventory and buys products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none"/>
          <w:vertAlign w:val="baseline"/>
          <w:rtl w:val="0"/>
        </w:rPr>
        <w:t xml:space="preserve">Seller</w:t>
      </w:r>
      <w:r w:rsidRPr="00000000" w:rsidR="00000000" w:rsidDel="00000000">
        <w:rPr>
          <w:rFonts w:cs="Verdana" w:hAnsi="Verdana" w:eastAsia="Verdana" w:ascii="Verdana"/>
          <w:b w:val="0"/>
          <w:i w:val="0"/>
          <w:strike w:val="0"/>
          <w:color w:val="000000"/>
          <w:sz w:val="24"/>
          <w:u w:val="none"/>
          <w:vertAlign w:val="baseline"/>
          <w:rtl w:val="0"/>
        </w:rPr>
        <w:t xml:space="preserve"> – the person who updates the inventory and sells products.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none"/>
          <w:vertAlign w:val="baseline"/>
          <w:rtl w:val="0"/>
        </w:rPr>
        <w:t xml:space="preserve">User</w:t>
      </w:r>
      <w:r w:rsidRPr="00000000" w:rsidR="00000000" w:rsidDel="00000000">
        <w:rPr>
          <w:rFonts w:cs="Verdana" w:hAnsi="Verdana" w:eastAsia="Verdana" w:ascii="Verdana"/>
          <w:b w:val="0"/>
          <w:i w:val="0"/>
          <w:strike w:val="0"/>
          <w:color w:val="000000"/>
          <w:sz w:val="24"/>
          <w:u w:val="none"/>
          <w:vertAlign w:val="baseline"/>
          <w:rtl w:val="0"/>
        </w:rPr>
        <w:t xml:space="preserve"> – Buyer or seller.</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Use Cases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bookmarkStart w:id="1" w:colFirst="0" w:name="h.30j0zll" w:colLast="0"/>
      <w:bookmarkEnd w:id="1"/>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Buyer Logs In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User navigates to Login window.</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The Login prompts for user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User enters username and password.</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Login accepts Buyer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5. Buyer is logged in and the appropriate Menu is displayed.</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Seller Logs In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User navigates to Login window.</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The Login prompts for user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User enters username and password.</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Login accepts Buyer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5. Seller is logged in and the appropriate Menu is displayed.</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Variation 1: Unsuccessful Log In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In step 3, the user enters the wrong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Login rejects credentials.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Error Message is displayed.</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Return to step 3.</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User Reviews Item Details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User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Buyer Logs In</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Verdana" w:hAnsi="Verdana" w:eastAsia="Verdana" w:ascii="Verdana"/>
          <w:b w:val="0"/>
          <w:i w:val="0"/>
          <w:smallCaps w:val="0"/>
          <w:strike w:val="0"/>
          <w:color w:val="000000"/>
          <w:sz w:val="22"/>
          <w:u w:val="none"/>
          <w:vertAlign w:val="baseline"/>
          <w:rtl w:val="0"/>
        </w:rPr>
        <w:t xml:space="preserve">or </w:t>
      </w:r>
      <w:r w:rsidRPr="00000000" w:rsidR="00000000" w:rsidDel="00000000">
        <w:rPr>
          <w:rFonts w:cs="Verdana" w:hAnsi="Verdana" w:eastAsia="Verdana" w:ascii="Verdana"/>
          <w:b w:val="0"/>
          <w:i w:val="1"/>
          <w:smallCaps w:val="0"/>
          <w:strike w:val="0"/>
          <w:color w:val="000000"/>
          <w:sz w:val="22"/>
          <w:u w:val="none"/>
          <w:vertAlign w:val="baseline"/>
          <w:rtl w:val="0"/>
        </w:rPr>
        <w:t xml:space="preserve">Seller Logs In.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Inventory is displayed on the left.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User clicks on an Item.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Item details are displayed on the right.</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5. Buyer Adds Items to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Buyer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Buyer Reviews Item Details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Buyer clicks the add to cart button.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Item is added to shopping cart.</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6. Buyer Views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Buyer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Buyer Adds Items to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Buyer clicks on Cart button.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The CartView is displayed with items, prices, and total.</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7. Buyer Updates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Buyer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Buyer Views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Buyer selects an item.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Buyer clicks up or down button to change quantity.</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The total is recalculated.</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8. Buyer Checks Out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Buyer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Buyer Views Cart.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Buyer clicks Check Out.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Buyer enters payment information.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Buyer clicks submit.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5. The order is finalized: Cart is emptied and Inventory is updated.</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9. Seller Changes Item Quantity</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Seller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User Reviews Item Details.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Seller clicks up or down arrow to change quantity.</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Inventory is updated.</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10. Seller Adds New Item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Seller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Seller Logs in.</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Seller clicks plus sign to add new Item.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3. Seller enters information for a new Item into the provided form.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4. Seller clicks submit.</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5. Inventory is updated with the new Item.</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11. Seller Removes Item</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1. Seller completes </w:t>
      </w:r>
      <w:r w:rsidRPr="00000000" w:rsidR="00000000" w:rsidDel="00000000">
        <w:rPr>
          <w:rFonts w:cs="Verdana" w:hAnsi="Verdana" w:eastAsia="Verdana" w:ascii="Verdana"/>
          <w:b w:val="0"/>
          <w:i w:val="1"/>
          <w:smallCaps w:val="0"/>
          <w:strike w:val="0"/>
          <w:color w:val="000000"/>
          <w:sz w:val="22"/>
          <w:u w:val="none"/>
          <w:vertAlign w:val="baseline"/>
          <w:rtl w:val="0"/>
        </w:rPr>
        <w:t xml:space="preserve">User Reviews Item Details.</w:t>
      </w:r>
      <w:r w:rsidRPr="00000000" w:rsidR="00000000" w:rsidDel="00000000">
        <w:rPr>
          <w:rtl w:val="0"/>
        </w:rPr>
      </w:r>
    </w:p>
    <w:p w:rsidP="00000000" w:rsidRPr="00000000" w:rsidR="00000000" w:rsidDel="00000000" w:rsidRDefault="00000000">
      <w:pPr>
        <w:widowControl w:val="1"/>
        <w:spacing w:lineRule="auto" w:after="0" w:line="273" w:before="0"/>
        <w:ind w:left="0" w:firstLine="72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 xml:space="preserve">2. Seller clicks minus sign to remove the Item.</w:t>
      </w:r>
      <w:r w:rsidRPr="00000000" w:rsidR="00000000" w:rsidDel="00000000">
        <w:rPr>
          <w:rtl w:val="0"/>
        </w:rPr>
      </w:r>
    </w:p>
    <w:p w:rsidP="00000000" w:rsidRPr="00000000" w:rsidR="00000000" w:rsidDel="00000000" w:rsidRDefault="00000000">
      <w:pPr>
        <w:widowControl w:val="1"/>
        <w:spacing w:lineRule="auto" w:after="120" w:line="276"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2"/>
          <w:u w:val="none"/>
          <w:vertAlign w:val="baseline"/>
          <w:rtl w:val="0"/>
        </w:rPr>
        <w:tab/>
        <w:t xml:space="preserve">3. Inventory is updated.</w:t>
      </w:r>
      <w:r w:rsidRPr="00000000" w:rsidR="00000000" w:rsidDel="00000000">
        <w:rPr>
          <w:rFonts w:cs="Arial" w:hAnsi="Arial" w:eastAsia="Arial" w:ascii="Arial"/>
          <w:b w:val="0"/>
          <w:i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CRC Cards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2"/>
        <w:bidiVisual w:val="0"/>
        <w:tblW w:w="9270.0" w:type="dxa"/>
        <w:jc w:val="left"/>
        <w:tblLayout w:type="fixed"/>
        <w:tblLook w:val="0000"/>
      </w:tblPr>
      <w:tblGrid>
        <w:gridCol w:w="4985"/>
        <w:gridCol w:w="4285"/>
        <w:tblGridChange w:id="0">
          <w:tblGrid>
            <w:gridCol w:w="4985"/>
            <w:gridCol w:w="4285"/>
          </w:tblGrid>
        </w:tblGridChange>
      </w:tblGrid>
      <w:tr>
        <w:trPr>
          <w:trHeight w:val="300" w:hRule="atLeast"/>
        </w:trP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Buyer(Observer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Display Buyer view</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Browse Inventory</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1"/>
                <w:i w:val="1"/>
                <w:strike w:val="0"/>
                <w:color w:val="000000"/>
                <w:sz w:val="22"/>
                <w:u w:val="none"/>
                <w:vertAlign w:val="baseline"/>
                <w:rtl w:val="0"/>
              </w:rPr>
              <w:t xml:space="preserve">Controller for Shopping Cart</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Inventory</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Cart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3"/>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Item</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Contains Item attributes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Items</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4"/>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Items</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Contains Item objects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Provides methods for modifying a collection</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Provides methods for traversing a collection</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Inventory</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Cart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Sold</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5"/>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AddItem</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Form for adding items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Notify observers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Inventory</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Seller</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6"/>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Cart (Iterator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Extends Items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1"/>
                <w:i w:val="1"/>
                <w:strike w:val="0"/>
                <w:color w:val="000000"/>
                <w:sz w:val="22"/>
                <w:u w:val="none"/>
                <w:vertAlign w:val="baseline"/>
                <w:rtl w:val="0"/>
              </w:rPr>
              <w:t xml:space="preserve">Model for Shopping Cart</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Buyer</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Items</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7"/>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CartView (Observer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Display contents of Cart object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1"/>
                <w:i w:val="1"/>
                <w:strike w:val="0"/>
                <w:color w:val="000000"/>
                <w:sz w:val="22"/>
                <w:u w:val="none"/>
                <w:vertAlign w:val="baseline"/>
                <w:rtl w:val="0"/>
              </w:rPr>
              <w:t xml:space="preserve">View for Shopping Cart</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Cart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Buyer</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8"/>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Seller (Observer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Manage Items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Inventory</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Sold</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9"/>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Sold (Iterator, Singleton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Contain Product information</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Seller</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Buyer</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Inventory</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10"/>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Inventory (Iterator, Singleton pattern)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Extends Items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Contain list of Item objects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11"/>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CCForm</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Accepts payment</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Notifies observers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Seller</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tbl>
      <w:tblPr>
        <w:tblStyle w:val="Table12"/>
        <w:bidiVisual w:val="0"/>
        <w:tblW w:w="9270.0" w:type="dxa"/>
        <w:jc w:val="left"/>
        <w:tblLayout w:type="fixed"/>
        <w:tblLook w:val="0000"/>
      </w:tblPr>
      <w:tblGrid>
        <w:gridCol w:w="4985"/>
        <w:gridCol w:w="4285"/>
        <w:tblGridChange w:id="0">
          <w:tblGrid>
            <w:gridCol w:w="4985"/>
            <w:gridCol w:w="4285"/>
          </w:tblGrid>
        </w:tblGridChange>
      </w:tblGrid>
      <w:tr>
        <w:tc>
          <w:tcPr>
            <w:gridSpan w:val="2"/>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center"/>
            </w:pPr>
            <w:r w:rsidRPr="00000000" w:rsidR="00000000" w:rsidDel="00000000">
              <w:rPr>
                <w:rFonts w:cs="Droid Sans Mono" w:hAnsi="Droid Sans Mono" w:eastAsia="Droid Sans Mono" w:ascii="Droid Sans Mono"/>
                <w:b w:val="0"/>
                <w:i w:val="0"/>
                <w:strike w:val="0"/>
                <w:color w:val="000000"/>
                <w:sz w:val="24"/>
                <w:u w:val="none"/>
                <w:vertAlign w:val="baseline"/>
                <w:rtl w:val="0"/>
              </w:rPr>
              <w:t xml:space="preserve">Login</w:t>
            </w:r>
            <w:r w:rsidRPr="00000000" w:rsidR="00000000" w:rsidDel="00000000">
              <w:rPr>
                <w:rtl w:val="0"/>
              </w:rPr>
            </w:r>
          </w:p>
        </w:tc>
      </w:tr>
      <w:tr>
        <w:tc>
          <w:tcPr>
            <w:tcBorders>
              <w:left w:color="000000" w:space="0" w:val="single" w:sz="4"/>
              <w:bottom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Verifies credentials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1"/>
                <w:strike w:val="0"/>
                <w:color w:val="000000"/>
                <w:sz w:val="22"/>
                <w:u w:val="none"/>
                <w:vertAlign w:val="baseline"/>
                <w:rtl w:val="0"/>
              </w:rPr>
              <w:t xml:space="preserve">Loads User views</w:t>
            </w:r>
            <w:r w:rsidRPr="00000000" w:rsidR="00000000" w:rsidDel="00000000">
              <w:rPr>
                <w:rtl w:val="0"/>
              </w:rPr>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Buyer</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2"/>
                <w:u w:val="none"/>
                <w:vertAlign w:val="baseline"/>
                <w:rtl w:val="0"/>
              </w:rPr>
              <w:t xml:space="preserve">Seller</w:t>
            </w:r>
            <w:r w:rsidRPr="00000000" w:rsidR="00000000" w:rsidDel="00000000">
              <w:rPr>
                <w:rtl w:val="0"/>
              </w:rPr>
            </w:r>
          </w:p>
        </w:tc>
      </w:tr>
    </w:tbl>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UML</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Sequence Diagrams</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2543175" cx="5114925"/>
            <wp:effectExtent t="0" b="0" r="0" l="0"/>
            <wp:docPr id="12" name="image27.jpg"/>
            <a:graphic>
              <a:graphicData uri="http://schemas.openxmlformats.org/drawingml/2006/picture">
                <pic:pic>
                  <pic:nvPicPr>
                    <pic:cNvPr id="0" name="image27.jpg"/>
                    <pic:cNvPicPr preferRelativeResize="0"/>
                  </pic:nvPicPr>
                  <pic:blipFill>
                    <a:blip r:embed="rId5"/>
                    <a:srcRect t="0" b="0" r="0" l="0"/>
                    <a:stretch>
                      <a:fillRect/>
                    </a:stretch>
                  </pic:blipFill>
                  <pic:spPr>
                    <a:xfrm>
                      <a:off y="0" x="0"/>
                      <a:ext cy="2543175" cx="5114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2543175" cx="5114925"/>
            <wp:effectExtent t="0" b="0" r="0" l="0"/>
            <wp:docPr id="17" name="image33.jpg"/>
            <a:graphic>
              <a:graphicData uri="http://schemas.openxmlformats.org/drawingml/2006/picture">
                <pic:pic>
                  <pic:nvPicPr>
                    <pic:cNvPr id="0" name="image33.jpg"/>
                    <pic:cNvPicPr preferRelativeResize="0"/>
                  </pic:nvPicPr>
                  <pic:blipFill>
                    <a:blip r:embed="rId6"/>
                    <a:srcRect t="0" b="0" r="0" l="0"/>
                    <a:stretch>
                      <a:fillRect/>
                    </a:stretch>
                  </pic:blipFill>
                  <pic:spPr>
                    <a:xfrm>
                      <a:off y="0" x="0"/>
                      <a:ext cy="2543175" cx="5114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2286000" cx="5114925"/>
            <wp:effectExtent t="0" b="0" r="0" l="0"/>
            <wp:docPr id="8" name="image21.jpg"/>
            <a:graphic>
              <a:graphicData uri="http://schemas.openxmlformats.org/drawingml/2006/picture">
                <pic:pic>
                  <pic:nvPicPr>
                    <pic:cNvPr id="0" name="image21.jpg"/>
                    <pic:cNvPicPr preferRelativeResize="0"/>
                  </pic:nvPicPr>
                  <pic:blipFill>
                    <a:blip r:embed="rId7"/>
                    <a:srcRect t="0" b="0" r="0" l="0"/>
                    <a:stretch>
                      <a:fillRect/>
                    </a:stretch>
                  </pic:blipFill>
                  <pic:spPr>
                    <a:xfrm>
                      <a:off y="0" x="0"/>
                      <a:ext cy="2286000" cx="5114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4229100" cx="5943600"/>
            <wp:effectExtent t="0" b="0" r="0" l="0"/>
            <wp:docPr id="13" name="image28.jpg"/>
            <a:graphic>
              <a:graphicData uri="http://schemas.openxmlformats.org/drawingml/2006/picture">
                <pic:pic>
                  <pic:nvPicPr>
                    <pic:cNvPr id="0" name="image28.jpg"/>
                    <pic:cNvPicPr preferRelativeResize="0"/>
                  </pic:nvPicPr>
                  <pic:blipFill>
                    <a:blip r:embed="rId8"/>
                    <a:srcRect t="0" b="0" r="0" l="0"/>
                    <a:stretch>
                      <a:fillRect/>
                    </a:stretch>
                  </pic:blipFill>
                  <pic:spPr>
                    <a:xfrm>
                      <a:off y="0" x="0"/>
                      <a:ext cy="4229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4229100" cx="5943600"/>
            <wp:effectExtent t="0" b="0" r="0" l="0"/>
            <wp:docPr id="6" name="image19.jpg"/>
            <a:graphic>
              <a:graphicData uri="http://schemas.openxmlformats.org/drawingml/2006/picture">
                <pic:pic>
                  <pic:nvPicPr>
                    <pic:cNvPr id="0" name="image19.jpg"/>
                    <pic:cNvPicPr preferRelativeResize="0"/>
                  </pic:nvPicPr>
                  <pic:blipFill>
                    <a:blip r:embed="rId9"/>
                    <a:srcRect t="0" b="0" r="0" l="0"/>
                    <a:stretch>
                      <a:fillRect/>
                    </a:stretch>
                  </pic:blipFill>
                  <pic:spPr>
                    <a:xfrm>
                      <a:off y="0" x="0"/>
                      <a:ext cy="4229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3289300" cx="5943600"/>
            <wp:effectExtent t="0" b="0" r="0" l="0"/>
            <wp:docPr id="10" name="image25.jpg"/>
            <a:graphic>
              <a:graphicData uri="http://schemas.openxmlformats.org/drawingml/2006/picture">
                <pic:pic>
                  <pic:nvPicPr>
                    <pic:cNvPr id="0" name="image25.jpg"/>
                    <pic:cNvPicPr preferRelativeResize="0"/>
                  </pic:nvPicPr>
                  <pic:blipFill>
                    <a:blip r:embed="rId10"/>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3289300" cx="5943600"/>
            <wp:effectExtent t="0" b="0" r="0" l="0"/>
            <wp:docPr id="14" name="image29.jpg"/>
            <a:graphic>
              <a:graphicData uri="http://schemas.openxmlformats.org/drawingml/2006/picture">
                <pic:pic>
                  <pic:nvPicPr>
                    <pic:cNvPr id="0" name="image29.jpg"/>
                    <pic:cNvPicPr preferRelativeResize="0"/>
                  </pic:nvPicPr>
                  <pic:blipFill>
                    <a:blip r:embed="rId11"/>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3848100" cx="5943600"/>
            <wp:effectExtent t="0" b="0" r="0" l="0"/>
            <wp:docPr id="3" name="image07.jpg"/>
            <a:graphic>
              <a:graphicData uri="http://schemas.openxmlformats.org/drawingml/2006/picture">
                <pic:pic>
                  <pic:nvPicPr>
                    <pic:cNvPr id="0" name="image07.jpg"/>
                    <pic:cNvPicPr preferRelativeResize="0"/>
                  </pic:nvPicPr>
                  <pic:blipFill>
                    <a:blip r:embed="rId12"/>
                    <a:srcRect t="0" b="0" r="0" l="0"/>
                    <a:stretch>
                      <a:fillRect/>
                    </a:stretch>
                  </pic:blipFill>
                  <pic:spPr>
                    <a:xfrm>
                      <a:off y="0" x="0"/>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3848100" cx="5943600"/>
            <wp:effectExtent t="0" b="0" r="0" l="0"/>
            <wp:docPr id="11" name="image26.jpg"/>
            <a:graphic>
              <a:graphicData uri="http://schemas.openxmlformats.org/drawingml/2006/picture">
                <pic:pic>
                  <pic:nvPicPr>
                    <pic:cNvPr id="0" name="image26.jpg"/>
                    <pic:cNvPicPr preferRelativeResize="0"/>
                  </pic:nvPicPr>
                  <pic:blipFill>
                    <a:blip r:embed="rId13"/>
                    <a:srcRect t="0" b="0" r="0" l="0"/>
                    <a:stretch>
                      <a:fillRect/>
                    </a:stretch>
                  </pic:blipFill>
                  <pic:spPr>
                    <a:xfrm>
                      <a:off y="0" x="0"/>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bookmarkStart w:id="2" w:colFirst="0" w:name="h.1fob9te" w:colLast="0"/>
      <w:bookmarkEnd w:id="2"/>
      <w:r w:rsidRPr="00000000" w:rsidR="00000000" w:rsidDel="00000000">
        <w:drawing>
          <wp:inline distR="114300" distT="114300" distB="114300" distL="114300">
            <wp:extent cy="3848100" cx="5943600"/>
            <wp:effectExtent t="0" b="0" r="0" l="0"/>
            <wp:docPr id="15" name="image30.jpg"/>
            <a:graphic>
              <a:graphicData uri="http://schemas.openxmlformats.org/drawingml/2006/picture">
                <pic:pic>
                  <pic:nvPicPr>
                    <pic:cNvPr id="0" name="image30.jpg"/>
                    <pic:cNvPicPr preferRelativeResize="0"/>
                  </pic:nvPicPr>
                  <pic:blipFill>
                    <a:blip r:embed="rId14"/>
                    <a:srcRect t="0" b="0" r="0" l="0"/>
                    <a:stretch>
                      <a:fillRect/>
                    </a:stretch>
                  </pic:blipFill>
                  <pic:spPr>
                    <a:xfrm>
                      <a:off y="0" x="0"/>
                      <a:ext cy="3848100" cx="5943600"/>
                    </a:xfrm>
                    <a:prstGeom prst="rect"/>
                    <a:ln/>
                  </pic:spPr>
                </pic:pic>
              </a:graphicData>
            </a:graphic>
          </wp:inline>
        </w:drawing>
      </w:r>
      <w:r w:rsidRPr="00000000" w:rsidR="00000000" w:rsidDel="00000000">
        <w:drawing>
          <wp:inline distR="114300" distT="114300" distB="114300" distL="114300">
            <wp:extent cy="3848100" cx="5943600"/>
            <wp:effectExtent t="0" b="0" r="0" l="0"/>
            <wp:docPr id="9" name="image22.jpg"/>
            <a:graphic>
              <a:graphicData uri="http://schemas.openxmlformats.org/drawingml/2006/picture">
                <pic:pic>
                  <pic:nvPicPr>
                    <pic:cNvPr id="0" name="image22.jpg"/>
                    <pic:cNvPicPr preferRelativeResize="0"/>
                  </pic:nvPicPr>
                  <pic:blipFill>
                    <a:blip r:embed="rId15"/>
                    <a:srcRect t="0" b="0" r="0" l="0"/>
                    <a:stretch>
                      <a:fillRect/>
                    </a:stretch>
                  </pic:blipFill>
                  <pic:spPr>
                    <a:xfrm>
                      <a:off y="0" x="0"/>
                      <a:ext cy="3848100" cx="5943600"/>
                    </a:xfrm>
                    <a:prstGeom prst="rect"/>
                    <a:ln/>
                  </pic:spPr>
                </pic:pic>
              </a:graphicData>
            </a:graphic>
          </wp:inline>
        </w:drawing>
      </w:r>
      <w:r w:rsidRPr="00000000" w:rsidR="00000000" w:rsidDel="00000000">
        <w:drawing>
          <wp:inline distR="114300" distT="114300" distB="114300" distL="114300">
            <wp:extent cy="3848100" cx="5943600"/>
            <wp:effectExtent t="0" b="0" r="0" l="0"/>
            <wp:docPr id="4" name="image14.jpg"/>
            <a:graphic>
              <a:graphicData uri="http://schemas.openxmlformats.org/drawingml/2006/picture">
                <pic:pic>
                  <pic:nvPicPr>
                    <pic:cNvPr id="0" name="image14.jpg"/>
                    <pic:cNvPicPr preferRelativeResize="0"/>
                  </pic:nvPicPr>
                  <pic:blipFill>
                    <a:blip r:embed="rId16"/>
                    <a:srcRect t="0" b="0" r="0" l="0"/>
                    <a:stretch>
                      <a:fillRect/>
                    </a:stretch>
                  </pic:blipFill>
                  <pic:spPr>
                    <a:xfrm>
                      <a:off y="0" x="0"/>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i w:val="0"/>
          <w:strike w:val="0"/>
          <w:color w:val="000000"/>
          <w:sz w:val="24"/>
          <w:u w:val="none"/>
          <w:vertAlign w:val="baseline"/>
          <w:rtl w:val="0"/>
        </w:rPr>
        <w:t xml:space="preserve"> </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3848100" cx="5943600"/>
            <wp:effectExtent t="0" b="0" r="0" l="0"/>
            <wp:docPr id="16" name="image32.jpg"/>
            <a:graphic>
              <a:graphicData uri="http://schemas.openxmlformats.org/drawingml/2006/picture">
                <pic:pic>
                  <pic:nvPicPr>
                    <pic:cNvPr id="0" name="image32.jpg"/>
                    <pic:cNvPicPr preferRelativeResize="0"/>
                  </pic:nvPicPr>
                  <pic:blipFill>
                    <a:blip r:embed="rId17"/>
                    <a:srcRect t="0" b="0" r="0" l="0"/>
                    <a:stretch>
                      <a:fillRect/>
                    </a:stretch>
                  </pic:blipFill>
                  <pic:spPr>
                    <a:xfrm>
                      <a:off y="0" x="0"/>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Class Diagram</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drawing>
          <wp:inline distR="114300" distT="114300" distB="114300" distL="114300">
            <wp:extent cy="7543800" cx="5829300"/>
            <wp:effectExtent t="0" b="0" r="0" l="0"/>
            <wp:docPr id="7" name="image20.jpg"/>
            <a:graphic>
              <a:graphicData uri="http://schemas.openxmlformats.org/drawingml/2006/picture">
                <pic:pic>
                  <pic:nvPicPr>
                    <pic:cNvPr id="0" name="image20.jpg"/>
                    <pic:cNvPicPr preferRelativeResize="0"/>
                  </pic:nvPicPr>
                  <pic:blipFill>
                    <a:blip r:embed="rId18"/>
                    <a:srcRect t="0" b="0" r="0" l="0"/>
                    <a:stretch>
                      <a:fillRect/>
                    </a:stretch>
                  </pic:blipFill>
                  <pic:spPr>
                    <a:xfrm>
                      <a:off y="0" x="0"/>
                      <a:ext cy="7543800" cx="5829300"/>
                    </a:xfrm>
                    <a:prstGeom prst="rect"/>
                    <a:ln/>
                  </pic:spPr>
                </pic:pic>
              </a:graphicData>
            </a:graphic>
          </wp:inline>
        </w:drawing>
      </w:r>
      <w:r w:rsidRPr="00000000" w:rsidR="00000000" w:rsidDel="00000000">
        <w:drawing>
          <wp:inline distR="114300" distT="114300" distB="114300" distL="114300">
            <wp:extent cy="7543800" cx="5829300"/>
            <wp:effectExtent t="0" b="0" r="0" l="0"/>
            <wp:docPr id="5" name="image18.jpg"/>
            <a:graphic>
              <a:graphicData uri="http://schemas.openxmlformats.org/drawingml/2006/picture">
                <pic:pic>
                  <pic:nvPicPr>
                    <pic:cNvPr id="0" name="image18.jpg"/>
                    <pic:cNvPicPr preferRelativeResize="0"/>
                  </pic:nvPicPr>
                  <pic:blipFill>
                    <a:blip r:embed="rId19"/>
                    <a:srcRect t="0" b="0" r="0" l="0"/>
                    <a:stretch>
                      <a:fillRect/>
                    </a:stretch>
                  </pic:blipFill>
                  <pic:spPr>
                    <a:xfrm>
                      <a:off y="0" x="0"/>
                      <a:ext cy="7543800" cx="58293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4"/>
          <w:u w:val="single"/>
          <w:vertAlign w:val="baseline"/>
          <w:rtl w:val="0"/>
        </w:rPr>
        <w:t xml:space="preserve">State Diagrams</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201930</wp:posOffset>
            </wp:positionH>
            <wp:positionV relativeFrom="paragraph">
              <wp:posOffset>127635</wp:posOffset>
            </wp:positionV>
            <wp:extent cy="2142490" cx="2428240"/>
            <wp:effectExtent t="0" b="0" r="0" l="0"/>
            <wp:wrapTopAndBottom distT="0" distB="0"/>
            <wp:docPr id="1" name="image01.jpg"/>
            <a:graphic>
              <a:graphicData uri="http://schemas.openxmlformats.org/drawingml/2006/picture">
                <pic:pic>
                  <pic:nvPicPr>
                    <pic:cNvPr id="0" name="image01.jpg"/>
                    <pic:cNvPicPr preferRelativeResize="0"/>
                  </pic:nvPicPr>
                  <pic:blipFill>
                    <a:blip r:embed="rId20"/>
                    <a:srcRect t="0" b="0" r="0" l="0"/>
                    <a:stretch>
                      <a:fillRect/>
                    </a:stretch>
                  </pic:blipFill>
                  <pic:spPr>
                    <a:xfrm>
                      <a:off y="0" x="0"/>
                      <a:ext cy="2142490" cx="2428240"/>
                    </a:xfrm>
                    <a:prstGeom prst="rect"/>
                    <a:ln/>
                  </pic:spPr>
                </pic:pic>
              </a:graphicData>
            </a:graphic>
          </wp:anchor>
        </w:drawing>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471805</wp:posOffset>
            </wp:positionH>
            <wp:positionV relativeFrom="paragraph">
              <wp:posOffset>178435</wp:posOffset>
            </wp:positionV>
            <wp:extent cy="2999740" cx="3666490"/>
            <wp:effectExtent t="0" b="0" r="0" l="0"/>
            <wp:wrapTopAndBottom distT="0" distB="0"/>
            <wp:docPr id="2" name="image04.jpg"/>
            <a:graphic>
              <a:graphicData uri="http://schemas.openxmlformats.org/drawingml/2006/picture">
                <pic:pic>
                  <pic:nvPicPr>
                    <pic:cNvPr id="0" name="image04.jpg"/>
                    <pic:cNvPicPr preferRelativeResize="0"/>
                  </pic:nvPicPr>
                  <pic:blipFill>
                    <a:blip r:embed="rId21"/>
                    <a:srcRect t="0" b="0" r="0" l="0"/>
                    <a:stretch>
                      <a:fillRect/>
                    </a:stretch>
                  </pic:blipFill>
                  <pic:spPr>
                    <a:xfrm>
                      <a:off y="0" x="0"/>
                      <a:ext cy="2999740" cx="3666490"/>
                    </a:xfrm>
                    <a:prstGeom prst="rect"/>
                    <a:ln/>
                  </pic:spPr>
                </pic:pic>
              </a:graphicData>
            </a:graphic>
          </wp:anchor>
        </w:drawing>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Verdana" w:hAnsi="Verdana" w:eastAsia="Verdana" w:ascii="Verdana"/>
          <w:b w:val="1"/>
          <w:i w:val="0"/>
          <w:strike w:val="0"/>
          <w:color w:val="000000"/>
          <w:sz w:val="28"/>
          <w:u w:val="single"/>
          <w:vertAlign w:val="baseline"/>
          <w:rtl w:val="0"/>
        </w:rPr>
        <w:t xml:space="preserve">Source Code</w:t>
      </w: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sectPr>
      <w:footerReference r:id="rId22" w:type="default"/>
      <w:pgSz w:w="12240" w:h="15840"/>
      <w:pgMar w:left="1440" w:right="1440" w:top="1440" w:bottom="19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Mono"/>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1"/>
      <w:numPr>
        <w:ilvl w:val="0"/>
        <w:numId w:val="2"/>
      </w:numPr>
      <w:tabs>
        <w:tab w:val="center" w:pos="4680"/>
        <w:tab w:val="right" w:pos="9360"/>
      </w:tabs>
      <w:spacing w:lineRule="auto" w:after="0" w:line="276" w:before="0"/>
      <w:ind w:left="432" w:right="0" w:hanging="431"/>
      <w:jc w:val="left"/>
      <w:rPr/>
    </w:pPr>
    <w:fldSimple w:dirty="0" w:instr="PAGE" w:fldLock="0">
      <w:r w:rsidRPr="00000000" w:rsidR="00000000" w:rsidDel="00000000">
        <w:rPr>
          <w:rFonts w:cs="Arial" w:hAnsi="Arial" w:eastAsia="Arial" w:ascii="Arial"/>
          <w:b w:val="0"/>
          <w:i w:val="0"/>
          <w:strike w:val="0"/>
          <w:color w:val="000000"/>
          <w:sz w:val="22"/>
          <w:u w:val="none"/>
          <w:vertAlign w:val="baseline"/>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rFonts w:cs="Arial" w:hAnsi="Arial" w:eastAsia="Arial" w:ascii="Arial"/>
        <w:u w:val="none"/>
        <w:vertAlign w:val="baseline"/>
      </w:rPr>
    </w:lvl>
    <w:lvl w:ilvl="2">
      <w:start w:val="1"/>
      <w:numFmt w:val="lowerRoman"/>
      <w:lvlText w:val="%3."/>
      <w:lvlJc w:val="left"/>
      <w:pPr>
        <w:ind w:left="2160" w:firstLine="198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left"/>
      <w:pPr>
        <w:ind w:left="4320" w:firstLine="414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left"/>
      <w:pPr>
        <w:ind w:left="6480" w:firstLine="6300"/>
      </w:pPr>
      <w:rPr>
        <w:u w:val="none"/>
        <w:vertAlign w:val="baseline"/>
      </w:rPr>
    </w:lvl>
  </w:abstractNum>
  <w:abstractNum w:abstractNumId="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1"/>
      <w:spacing w:lineRule="auto" w:after="0" w:line="276" w:before="200"/>
      <w:ind w:left="0" w:firstLine="0" w:right="0"/>
      <w:jc w:val="left"/>
    </w:pPr>
    <w:rPr>
      <w:rFonts w:cs="Trebuchet MS" w:hAnsi="Trebuchet MS" w:eastAsia="Trebuchet MS" w:ascii="Trebuchet MS"/>
      <w:b w:val="0"/>
      <w:i w:val="0"/>
      <w:strike w:val="0"/>
      <w:color w:val="000000"/>
      <w:sz w:val="32"/>
      <w:u w:val="none"/>
      <w:vertAlign w:val="baseline"/>
    </w:rPr>
  </w:style>
  <w:style w:styleId="Heading2" w:type="paragraph">
    <w:name w:val="heading 2"/>
    <w:basedOn w:val="Normal"/>
    <w:next w:val="Normal"/>
    <w:pPr>
      <w:keepNext w:val="0"/>
      <w:keepLines w:val="0"/>
      <w:widowControl w:val="1"/>
      <w:spacing w:lineRule="auto" w:after="0" w:line="276" w:before="200"/>
      <w:ind w:left="0" w:firstLine="0" w:right="0"/>
      <w:jc w:val="left"/>
    </w:pPr>
    <w:rPr>
      <w:rFonts w:cs="Trebuchet MS" w:hAnsi="Trebuchet MS" w:eastAsia="Trebuchet MS" w:ascii="Trebuchet MS"/>
      <w:b w:val="0"/>
      <w:i w:val="0"/>
      <w:strike w:val="0"/>
      <w:color w:val="000000"/>
      <w:sz w:val="26"/>
      <w:u w:val="none"/>
      <w:vertAlign w:val="baseline"/>
    </w:rPr>
  </w:style>
  <w:style w:styleId="Heading3" w:type="paragraph">
    <w:name w:val="heading 3"/>
    <w:basedOn w:val="Normal"/>
    <w:next w:val="Normal"/>
    <w:pPr>
      <w:keepNext w:val="0"/>
      <w:keepLines w:val="0"/>
      <w:widowControl w:val="1"/>
      <w:spacing w:lineRule="auto" w:after="0" w:line="276" w:before="160"/>
      <w:ind w:left="0" w:firstLine="0" w:right="0"/>
      <w:jc w:val="left"/>
    </w:pPr>
    <w:rPr>
      <w:rFonts w:cs="Trebuchet MS" w:hAnsi="Trebuchet MS" w:eastAsia="Trebuchet MS" w:ascii="Trebuchet MS"/>
      <w:b w:val="0"/>
      <w:i w:val="0"/>
      <w:strike w:val="0"/>
      <w:color w:val="666666"/>
      <w:sz w:val="24"/>
      <w:u w:val="none"/>
      <w:vertAlign w:val="baseline"/>
    </w:rPr>
  </w:style>
  <w:style w:styleId="Heading4" w:type="paragraph">
    <w:name w:val="heading 4"/>
    <w:basedOn w:val="Normal"/>
    <w:next w:val="Normal"/>
    <w:pPr>
      <w:keepNext w:val="0"/>
      <w:keepLines w:val="0"/>
      <w:widowControl w:val="1"/>
      <w:spacing w:lineRule="auto" w:after="0" w:line="276" w:before="160"/>
      <w:ind w:left="0" w:firstLine="0" w:right="0"/>
      <w:jc w:val="left"/>
    </w:pPr>
    <w:rPr>
      <w:rFonts w:cs="Trebuchet MS" w:hAnsi="Trebuchet MS" w:eastAsia="Trebuchet MS" w:ascii="Trebuchet MS"/>
      <w:b w:val="0"/>
      <w:i w:val="0"/>
      <w:strike w:val="0"/>
      <w:color w:val="666666"/>
      <w:sz w:val="22"/>
      <w:u w:val="single"/>
      <w:vertAlign w:val="baseline"/>
    </w:rPr>
  </w:style>
  <w:style w:styleId="Heading5" w:type="paragraph">
    <w:name w:val="heading 5"/>
    <w:basedOn w:val="Normal"/>
    <w:next w:val="Normal"/>
    <w:pPr>
      <w:keepNext w:val="0"/>
      <w:keepLines w:val="0"/>
      <w:widowControl w:val="1"/>
      <w:spacing w:lineRule="auto" w:after="0" w:line="276" w:before="160"/>
      <w:ind w:left="0" w:firstLine="0" w:right="0"/>
      <w:jc w:val="left"/>
    </w:pPr>
    <w:rPr>
      <w:rFonts w:cs="Trebuchet MS" w:hAnsi="Trebuchet MS" w:eastAsia="Trebuchet MS" w:ascii="Trebuchet MS"/>
      <w:b w:val="0"/>
      <w:i w:val="0"/>
      <w:strike w:val="0"/>
      <w:color w:val="666666"/>
      <w:sz w:val="22"/>
      <w:u w:val="none"/>
      <w:vertAlign w:val="baseline"/>
    </w:rPr>
  </w:style>
  <w:style w:styleId="Heading6" w:type="paragraph">
    <w:name w:val="heading 6"/>
    <w:basedOn w:val="Normal"/>
    <w:next w:val="Normal"/>
    <w:pPr>
      <w:keepNext w:val="0"/>
      <w:keepLines w:val="0"/>
      <w:widowControl w:val="1"/>
      <w:spacing w:lineRule="auto" w:after="0" w:line="276" w:before="160"/>
      <w:ind w:left="0" w:firstLine="0" w:right="0"/>
      <w:jc w:val="left"/>
    </w:pPr>
    <w:rPr>
      <w:rFonts w:cs="Trebuchet MS" w:hAnsi="Trebuchet MS" w:eastAsia="Trebuchet MS" w:ascii="Trebuchet MS"/>
      <w:b w:val="0"/>
      <w:i w:val="1"/>
      <w:strike w:val="0"/>
      <w:color w:val="666666"/>
      <w:sz w:val="22"/>
      <w:u w:val="none"/>
      <w:vertAlign w:val="baseline"/>
    </w:rPr>
  </w:style>
  <w:style w:styleId="Title" w:type="paragraph">
    <w:name w:val="Title"/>
    <w:basedOn w:val="Normal"/>
    <w:next w:val="Normal"/>
    <w:pPr>
      <w:keepNext w:val="0"/>
      <w:keepLines w:val="0"/>
      <w:widowControl w:val="1"/>
      <w:spacing w:lineRule="auto" w:after="0" w:line="276" w:before="0"/>
      <w:ind w:left="0" w:firstLine="0" w:right="0"/>
      <w:jc w:val="left"/>
    </w:pPr>
    <w:rPr>
      <w:rFonts w:cs="Trebuchet MS" w:hAnsi="Trebuchet MS" w:eastAsia="Trebuchet MS" w:ascii="Trebuchet MS"/>
      <w:b w:val="0"/>
      <w:i w:val="0"/>
      <w:strike w:val="0"/>
      <w:color w:val="000000"/>
      <w:sz w:val="42"/>
      <w:u w:val="none"/>
      <w:vertAlign w:val="baseline"/>
    </w:rPr>
  </w:style>
  <w:style w:styleId="Subtitle" w:type="paragraph">
    <w:name w:val="Subtitle"/>
    <w:basedOn w:val="Normal"/>
    <w:next w:val="Normal"/>
    <w:pPr>
      <w:keepNext w:val="0"/>
      <w:keepLines w:val="0"/>
      <w:widowControl w:val="1"/>
      <w:spacing w:lineRule="auto" w:after="200" w:line="276" w:before="0"/>
      <w:ind w:left="0" w:firstLine="0" w:right="0"/>
      <w:jc w:val="left"/>
    </w:pPr>
    <w:rPr>
      <w:rFonts w:cs="Trebuchet MS" w:hAnsi="Trebuchet MS" w:eastAsia="Trebuchet MS" w:ascii="Trebuchet MS"/>
      <w:b w:val="0"/>
      <w:i w:val="0"/>
      <w:strike w:val="0"/>
      <w:color w:val="000000"/>
      <w:sz w:val="26"/>
      <w:u w:val="none"/>
      <w:vertAlign w:val="baseline"/>
    </w:rPr>
  </w:style>
  <w:style w:styleId="Table1"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8.jpg" Type="http://schemas.openxmlformats.org/officeDocument/2006/relationships/image" Id="rId19"/><Relationship Target="media/image20.jpg" Type="http://schemas.openxmlformats.org/officeDocument/2006/relationships/image" Id="rId18"/><Relationship Target="media/image32.jpg" Type="http://schemas.openxmlformats.org/officeDocument/2006/relationships/image" Id="rId17"/><Relationship Target="media/image14.jpg" Type="http://schemas.openxmlformats.org/officeDocument/2006/relationships/image" Id="rId16"/><Relationship Target="media/image22.jpg" Type="http://schemas.openxmlformats.org/officeDocument/2006/relationships/image" Id="rId15"/><Relationship Target="media/image30.jpg" Type="http://schemas.openxmlformats.org/officeDocument/2006/relationships/image" Id="rId14"/><Relationship Target="media/image04.jpg" Type="http://schemas.openxmlformats.org/officeDocument/2006/relationships/image" Id="rId21"/><Relationship Target="fontTable.xml" Type="http://schemas.openxmlformats.org/officeDocument/2006/relationships/fontTable" Id="rId2"/><Relationship Target="media/image07.jpg" Type="http://schemas.openxmlformats.org/officeDocument/2006/relationships/image" Id="rId12"/><Relationship Target="footer1.xml" Type="http://schemas.openxmlformats.org/officeDocument/2006/relationships/footer" Id="rId22"/><Relationship Target="media/image26.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5.jpg" Type="http://schemas.openxmlformats.org/officeDocument/2006/relationships/image" Id="rId10"/><Relationship Target="numbering.xml" Type="http://schemas.openxmlformats.org/officeDocument/2006/relationships/numbering" Id="rId3"/><Relationship Target="media/image29.jpg" Type="http://schemas.openxmlformats.org/officeDocument/2006/relationships/image" Id="rId11"/><Relationship Target="media/image01.jpg" Type="http://schemas.openxmlformats.org/officeDocument/2006/relationships/image" Id="rId20"/><Relationship Target="media/image19.jpg" Type="http://schemas.openxmlformats.org/officeDocument/2006/relationships/image" Id="rId9"/><Relationship Target="media/image33.jpg" Type="http://schemas.openxmlformats.org/officeDocument/2006/relationships/image" Id="rId6"/><Relationship Target="media/image27.jpg" Type="http://schemas.openxmlformats.org/officeDocument/2006/relationships/image" Id="rId5"/><Relationship Target="media/image28.jpg" Type="http://schemas.openxmlformats.org/officeDocument/2006/relationships/image" Id="rId8"/><Relationship Target="media/image2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OOPproject-updated.doc.docx</dc:title>
</cp:coreProperties>
</file>