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AFCB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sz w:val="28"/>
        </w:rPr>
      </w:pPr>
      <w:r w:rsidRPr="00E857F8">
        <w:rPr>
          <w:rFonts w:asciiTheme="majorHAnsi" w:eastAsia="Times New Roman" w:hAnsiTheme="majorHAnsi" w:cstheme="majorHAnsi"/>
          <w:sz w:val="28"/>
        </w:rPr>
        <w:t>TRƯỜNG ĐẠI HỌC VINH</w:t>
      </w:r>
    </w:p>
    <w:p w14:paraId="2AD3CEC5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VIỆN KỸ THUẬT VÀ CÔNG NGHỆ</w:t>
      </w:r>
    </w:p>
    <w:p w14:paraId="1AB0351C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sz w:val="28"/>
        </w:rPr>
      </w:pPr>
      <w:r w:rsidRPr="00E857F8">
        <w:object w:dxaOrig="2799" w:dyaOrig="2799" w14:anchorId="145FB1FB">
          <v:rect id="rectole0000000000" o:spid="_x0000_i1025" style="width:139.5pt;height:139.5pt" o:ole="" o:preferrelative="t" stroked="f">
            <v:imagedata r:id="rId6" o:title=""/>
          </v:rect>
          <o:OLEObject Type="Embed" ProgID="StaticMetafile" ShapeID="rectole0000000000" DrawAspect="Content" ObjectID="_1821726487" r:id="rId7"/>
        </w:object>
      </w:r>
    </w:p>
    <w:p w14:paraId="74F228F8" w14:textId="77777777" w:rsidR="00B37E5E" w:rsidRPr="00E857F8" w:rsidRDefault="00B37E5E" w:rsidP="00E857F8">
      <w:pPr>
        <w:spacing w:line="259" w:lineRule="auto"/>
        <w:jc w:val="center"/>
        <w:rPr>
          <w:rFonts w:asciiTheme="majorHAnsi" w:eastAsia="Times New Roman" w:hAnsiTheme="majorHAnsi" w:cstheme="majorHAnsi"/>
          <w:sz w:val="28"/>
        </w:rPr>
      </w:pPr>
    </w:p>
    <w:p w14:paraId="091A9BF9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ĐỒ ÁN 1</w:t>
      </w:r>
    </w:p>
    <w:p w14:paraId="5CDE45E5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CHUYÊN NGÀNH KỸ THUẬT ĐIỀU KHIỂN VÀ TỰ ĐỘNG HÓA</w:t>
      </w:r>
    </w:p>
    <w:p w14:paraId="562C42FF" w14:textId="77777777" w:rsidR="00B37E5E" w:rsidRPr="00E857F8" w:rsidRDefault="00B37E5E" w:rsidP="00E857F8">
      <w:pPr>
        <w:spacing w:line="259" w:lineRule="auto"/>
        <w:jc w:val="center"/>
        <w:rPr>
          <w:rFonts w:asciiTheme="majorHAnsi" w:eastAsia="Times New Roman" w:hAnsiTheme="majorHAnsi" w:cstheme="majorHAnsi"/>
          <w:sz w:val="28"/>
        </w:rPr>
      </w:pPr>
    </w:p>
    <w:p w14:paraId="7B13248C" w14:textId="77777777" w:rsidR="00B37E5E" w:rsidRPr="00E857F8" w:rsidRDefault="00B37E5E" w:rsidP="00E857F8">
      <w:pPr>
        <w:spacing w:line="259" w:lineRule="auto"/>
        <w:jc w:val="center"/>
        <w:rPr>
          <w:rFonts w:asciiTheme="majorHAnsi" w:eastAsia="Times New Roman" w:hAnsiTheme="majorHAnsi" w:cstheme="majorHAnsi"/>
          <w:sz w:val="28"/>
        </w:rPr>
      </w:pPr>
    </w:p>
    <w:p w14:paraId="286E0EFD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ĐỀ TÀI</w:t>
      </w:r>
    </w:p>
    <w:p w14:paraId="2141CAC4" w14:textId="5940AB88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NGHIÊN CỨU THIẾT KẾ MÁY XÚC</w:t>
      </w:r>
      <w:r w:rsidR="00811CE5" w:rsidRPr="00811CE5">
        <w:rPr>
          <w:rFonts w:asciiTheme="majorHAnsi" w:eastAsia="Times New Roman" w:hAnsiTheme="majorHAnsi" w:cstheme="majorHAnsi"/>
          <w:b/>
          <w:sz w:val="28"/>
        </w:rPr>
        <w:t xml:space="preserve"> ĐIỀU KHIỂN TỰ ĐỘNG </w:t>
      </w:r>
      <w:r w:rsidRPr="00E857F8">
        <w:rPr>
          <w:rFonts w:asciiTheme="majorHAnsi" w:eastAsia="Times New Roman" w:hAnsiTheme="majorHAnsi" w:cstheme="majorHAnsi"/>
          <w:b/>
          <w:sz w:val="28"/>
        </w:rPr>
        <w:t xml:space="preserve"> </w:t>
      </w:r>
    </w:p>
    <w:p w14:paraId="740C8649" w14:textId="77777777" w:rsidR="00B37E5E" w:rsidRPr="00E857F8" w:rsidRDefault="00B37E5E" w:rsidP="00E857F8">
      <w:pPr>
        <w:spacing w:line="259" w:lineRule="auto"/>
        <w:jc w:val="center"/>
        <w:rPr>
          <w:rFonts w:asciiTheme="majorHAnsi" w:eastAsia="Times New Roman" w:hAnsiTheme="majorHAnsi" w:cstheme="majorHAnsi"/>
          <w:sz w:val="28"/>
        </w:rPr>
      </w:pPr>
    </w:p>
    <w:p w14:paraId="1F888A7E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 xml:space="preserve">Giảng viên hướng dẫn: </w:t>
      </w:r>
    </w:p>
    <w:p w14:paraId="5435D3DF" w14:textId="77777777" w:rsidR="00B37E5E" w:rsidRPr="00E857F8" w:rsidRDefault="00B37E5E" w:rsidP="00E857F8">
      <w:pPr>
        <w:spacing w:line="259" w:lineRule="auto"/>
        <w:ind w:left="360"/>
        <w:jc w:val="center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Sinh viên thực hiện:</w:t>
      </w:r>
    </w:p>
    <w:p w14:paraId="300DF285" w14:textId="4C127302" w:rsidR="00B37E5E" w:rsidRPr="00E857F8" w:rsidRDefault="00B37E5E" w:rsidP="00811CE5">
      <w:pPr>
        <w:spacing w:line="259" w:lineRule="auto"/>
        <w:ind w:left="360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HOÀNG VĂN DŨNG (</w:t>
      </w:r>
      <w:r w:rsidR="00811CE5" w:rsidRPr="00811CE5">
        <w:rPr>
          <w:rFonts w:asciiTheme="majorHAnsi" w:eastAsia="Times New Roman" w:hAnsiTheme="majorHAnsi" w:cstheme="majorHAnsi"/>
          <w:b/>
          <w:sz w:val="28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sz w:val="28"/>
        </w:rPr>
        <w:t xml:space="preserve">MSV: </w:t>
      </w:r>
      <w:r w:rsidRPr="00E857F8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>235752021610063</w:t>
      </w:r>
      <w:r w:rsidR="00811CE5" w:rsidRPr="00811CE5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sz w:val="28"/>
        </w:rPr>
        <w:t>)</w:t>
      </w:r>
    </w:p>
    <w:p w14:paraId="221DB05C" w14:textId="0735F945" w:rsidR="00B37E5E" w:rsidRPr="00E857F8" w:rsidRDefault="00B37E5E" w:rsidP="00811CE5">
      <w:pPr>
        <w:spacing w:line="259" w:lineRule="auto"/>
        <w:ind w:left="360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NGUYỄN CÔNG HOÀNG (</w:t>
      </w:r>
      <w:r w:rsidR="00811CE5" w:rsidRPr="00811CE5">
        <w:rPr>
          <w:rFonts w:asciiTheme="majorHAnsi" w:eastAsia="Times New Roman" w:hAnsiTheme="majorHAnsi" w:cstheme="majorHAnsi"/>
          <w:b/>
          <w:sz w:val="28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sz w:val="28"/>
        </w:rPr>
        <w:t>MSV:</w:t>
      </w:r>
      <w:r w:rsidRPr="00E857F8">
        <w:rPr>
          <w:rFonts w:asciiTheme="majorHAnsi" w:eastAsia="Segoe UI" w:hAnsiTheme="majorHAnsi" w:cstheme="majorHAnsi"/>
          <w:color w:val="081B3A"/>
          <w:spacing w:val="3"/>
          <w:sz w:val="23"/>
          <w:shd w:val="clear" w:color="auto" w:fill="FFFFFF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>235752021610013</w:t>
      </w:r>
      <w:r w:rsidR="00811CE5" w:rsidRPr="00811CE5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sz w:val="28"/>
        </w:rPr>
        <w:t>)</w:t>
      </w:r>
    </w:p>
    <w:p w14:paraId="68037D4E" w14:textId="247FE835" w:rsidR="00B37E5E" w:rsidRPr="00E857F8" w:rsidRDefault="00B37E5E" w:rsidP="00811CE5">
      <w:pPr>
        <w:spacing w:line="259" w:lineRule="auto"/>
        <w:ind w:left="360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LÊ HOÀNG VIẾT DŨNG (</w:t>
      </w:r>
      <w:r w:rsidR="00811CE5" w:rsidRPr="00811CE5">
        <w:rPr>
          <w:rFonts w:asciiTheme="majorHAnsi" w:eastAsia="Times New Roman" w:hAnsiTheme="majorHAnsi" w:cstheme="majorHAnsi"/>
          <w:b/>
          <w:sz w:val="28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sz w:val="28"/>
        </w:rPr>
        <w:t>MSV:</w:t>
      </w:r>
      <w:r w:rsidRPr="00E857F8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 xml:space="preserve"> 235752021610104</w:t>
      </w:r>
      <w:r w:rsidR="00811CE5" w:rsidRPr="00811CE5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 xml:space="preserve"> </w:t>
      </w:r>
      <w:r w:rsidRPr="00E857F8">
        <w:rPr>
          <w:rFonts w:asciiTheme="majorHAnsi" w:eastAsia="Times New Roman" w:hAnsiTheme="majorHAnsi" w:cstheme="majorHAnsi"/>
          <w:sz w:val="28"/>
        </w:rPr>
        <w:t>)</w:t>
      </w:r>
    </w:p>
    <w:p w14:paraId="68EB08E7" w14:textId="352220A7" w:rsidR="00B37E5E" w:rsidRPr="00E857F8" w:rsidRDefault="00B37E5E" w:rsidP="00811CE5">
      <w:pPr>
        <w:spacing w:line="259" w:lineRule="auto"/>
        <w:ind w:left="360"/>
        <w:rPr>
          <w:rFonts w:asciiTheme="majorHAnsi" w:eastAsia="Times New Roman" w:hAnsiTheme="majorHAnsi" w:cstheme="majorHAnsi"/>
          <w:b/>
          <w:sz w:val="28"/>
        </w:rPr>
      </w:pPr>
      <w:r w:rsidRPr="00E857F8">
        <w:rPr>
          <w:rFonts w:asciiTheme="majorHAnsi" w:eastAsia="Times New Roman" w:hAnsiTheme="majorHAnsi" w:cstheme="majorHAnsi"/>
          <w:b/>
          <w:sz w:val="28"/>
        </w:rPr>
        <w:t>VÕ CÔNG ĐỨC (</w:t>
      </w:r>
      <w:r w:rsidR="00811CE5">
        <w:rPr>
          <w:rFonts w:asciiTheme="majorHAnsi" w:eastAsia="Times New Roman" w:hAnsiTheme="majorHAnsi" w:cstheme="majorHAnsi"/>
          <w:b/>
          <w:sz w:val="28"/>
          <w:lang w:val="en-US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sz w:val="28"/>
        </w:rPr>
        <w:t>MSV:</w:t>
      </w:r>
      <w:r w:rsidRPr="00E857F8">
        <w:rPr>
          <w:rFonts w:asciiTheme="majorHAnsi" w:eastAsia="Segoe UI" w:hAnsiTheme="majorHAnsi" w:cstheme="majorHAnsi"/>
          <w:color w:val="081B3A"/>
          <w:spacing w:val="3"/>
          <w:sz w:val="23"/>
          <w:shd w:val="clear" w:color="auto" w:fill="FFFFFF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>235752021610102</w:t>
      </w:r>
      <w:r w:rsidR="00811CE5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  <w:lang w:val="en-US"/>
        </w:rPr>
        <w:t xml:space="preserve"> </w:t>
      </w:r>
      <w:r w:rsidRPr="00E857F8">
        <w:rPr>
          <w:rFonts w:asciiTheme="majorHAnsi" w:eastAsia="Times New Roman" w:hAnsiTheme="majorHAnsi" w:cstheme="majorHAnsi"/>
          <w:b/>
          <w:color w:val="081B3A"/>
          <w:spacing w:val="3"/>
          <w:sz w:val="28"/>
          <w:shd w:val="clear" w:color="auto" w:fill="FFFFFF"/>
        </w:rPr>
        <w:t>)</w:t>
      </w:r>
    </w:p>
    <w:p w14:paraId="1BC17184" w14:textId="77777777" w:rsidR="00B37E5E" w:rsidRPr="00E857F8" w:rsidRDefault="00B37E5E" w:rsidP="00E857F8">
      <w:pPr>
        <w:spacing w:line="259" w:lineRule="auto"/>
        <w:rPr>
          <w:rFonts w:asciiTheme="majorHAnsi" w:eastAsia="Times New Roman" w:hAnsiTheme="majorHAnsi" w:cstheme="majorHAnsi"/>
          <w:b/>
          <w:sz w:val="28"/>
        </w:rPr>
      </w:pPr>
    </w:p>
    <w:p w14:paraId="672CA87F" w14:textId="77777777" w:rsidR="00B37E5E" w:rsidRPr="00E857F8" w:rsidRDefault="00B37E5E" w:rsidP="00E857F8">
      <w:pPr>
        <w:spacing w:line="259" w:lineRule="auto"/>
        <w:rPr>
          <w:rFonts w:asciiTheme="majorHAnsi" w:eastAsia="Times New Roman" w:hAnsiTheme="majorHAnsi" w:cstheme="majorHAnsi"/>
          <w:sz w:val="28"/>
        </w:rPr>
      </w:pPr>
    </w:p>
    <w:p w14:paraId="3748FE48" w14:textId="77777777" w:rsidR="00B37E5E" w:rsidRPr="00E857F8" w:rsidRDefault="00B37E5E" w:rsidP="00E857F8">
      <w:pPr>
        <w:spacing w:line="259" w:lineRule="auto"/>
        <w:jc w:val="center"/>
        <w:rPr>
          <w:rFonts w:asciiTheme="majorHAnsi" w:eastAsia="Times New Roman" w:hAnsiTheme="majorHAnsi" w:cstheme="majorHAnsi"/>
          <w:sz w:val="28"/>
        </w:rPr>
      </w:pPr>
    </w:p>
    <w:p w14:paraId="064FEA73" w14:textId="77777777" w:rsidR="00B37E5E" w:rsidRPr="00E857F8" w:rsidRDefault="00B37E5E" w:rsidP="00E857F8">
      <w:pPr>
        <w:spacing w:line="259" w:lineRule="auto"/>
        <w:jc w:val="center"/>
        <w:rPr>
          <w:rFonts w:asciiTheme="majorHAnsi" w:eastAsia="Times New Roman" w:hAnsiTheme="majorHAnsi" w:cstheme="majorHAnsi"/>
          <w:sz w:val="28"/>
        </w:rPr>
      </w:pPr>
    </w:p>
    <w:p w14:paraId="7E63CCFD" w14:textId="77777777" w:rsidR="00B37E5E" w:rsidRPr="00E857F8" w:rsidRDefault="00B37E5E" w:rsidP="00E857F8">
      <w:pPr>
        <w:ind w:left="360"/>
        <w:jc w:val="center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NGHỆ AN 2025</w:t>
      </w:r>
    </w:p>
    <w:p w14:paraId="5F52900B" w14:textId="12C05E0F" w:rsidR="00B37E5E" w:rsidRPr="00E857F8" w:rsidRDefault="00B37E5E" w:rsidP="00E857F8">
      <w:pPr>
        <w:ind w:left="360"/>
        <w:jc w:val="center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 xml:space="preserve">BÁO CÁO TUẦN 1 </w:t>
      </w:r>
    </w:p>
    <w:p w14:paraId="2D443154" w14:textId="507ED132" w:rsidR="00E857F8" w:rsidRPr="00B82DBF" w:rsidRDefault="00E857F8" w:rsidP="00E857F8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E857F8">
        <w:rPr>
          <w:rFonts w:asciiTheme="majorHAnsi" w:hAnsiTheme="majorHAnsi" w:cstheme="majorHAnsi"/>
          <w:b/>
          <w:bCs/>
        </w:rPr>
        <w:lastRenderedPageBreak/>
        <w:t>M</w:t>
      </w:r>
      <w:r w:rsidR="00B82DBF">
        <w:rPr>
          <w:rFonts w:asciiTheme="majorHAnsi" w:hAnsiTheme="majorHAnsi" w:cstheme="majorHAnsi"/>
          <w:b/>
          <w:bCs/>
          <w:lang w:val="en-US"/>
        </w:rPr>
        <w:t>ỤC TIÊU TUẦN 1</w:t>
      </w:r>
    </w:p>
    <w:p w14:paraId="2C25278D" w14:textId="6B0EB366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Tìm hiểu nguyên lý hoạt động cơ bản của máy xúc.</w:t>
      </w:r>
    </w:p>
    <w:p w14:paraId="286B235E" w14:textId="05706B5F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Nghiên cứu các phương pháp điều khiển tự động (cơ – điện – thủy lực – lập trình vi điều khiển).</w:t>
      </w:r>
    </w:p>
    <w:p w14:paraId="61185B5F" w14:textId="71A0564B" w:rsidR="00E857F8" w:rsidRPr="00811CE5" w:rsidRDefault="00E857F8" w:rsidP="00C12C61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Thu thập tài liệu và xác định yêu cầu mô hình cần xây dựng.</w:t>
      </w:r>
    </w:p>
    <w:p w14:paraId="7E76329C" w14:textId="77777777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</w:p>
    <w:p w14:paraId="1780887B" w14:textId="77777777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2. Công việc đã thực hiện</w:t>
      </w:r>
    </w:p>
    <w:p w14:paraId="39008943" w14:textId="604DD07F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Tìm hiểu cấu tạo chính của máy xúc: cần, tay gầu, gầu, khung, hệ truyền động.</w:t>
      </w:r>
    </w:p>
    <w:p w14:paraId="649E9A1E" w14:textId="24318960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Nghiên cứu sơ bộ các loại cơ cấu chấp hành có thể sử dụng cho mô hình:</w:t>
      </w:r>
    </w:p>
    <w:p w14:paraId="338B5561" w14:textId="31A13B8D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Servo motor (cho các khớp nhỏ, chính xác).</w:t>
      </w:r>
    </w:p>
    <w:p w14:paraId="035733F9" w14:textId="624CB27C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Động cơ DC + cơ cấu vít me hoặc bánh răng.</w:t>
      </w:r>
    </w:p>
    <w:p w14:paraId="437180BE" w14:textId="510FFE04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Khảo sát các giải pháp điều khiển:</w:t>
      </w:r>
    </w:p>
    <w:p w14:paraId="7464D615" w14:textId="66392A07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Điều khiển thủ công bằng tay cầm (joystick).</w:t>
      </w:r>
    </w:p>
    <w:p w14:paraId="5B75D465" w14:textId="749C8B89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Điều khiển bán tự động qua vi điều khiển (Arduin, ESP32).</w:t>
      </w:r>
    </w:p>
    <w:p w14:paraId="52620EC4" w14:textId="63C0C100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Hướng tới điều khiển tự động theo lập trình sẵn.</w:t>
      </w:r>
    </w:p>
    <w:p w14:paraId="16DD5A82" w14:textId="72BA1218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Thu thập các tài liệu, hình ảnh, video về mô hình máy xúc mini.</w:t>
      </w:r>
    </w:p>
    <w:p w14:paraId="44E5F6E2" w14:textId="77777777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</w:p>
    <w:p w14:paraId="453D04C8" w14:textId="77777777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3. Kết quả đạt được</w:t>
      </w:r>
    </w:p>
    <w:p w14:paraId="50ED4DD6" w14:textId="75932FA0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Đã có cái nhìn tổng quan về cấu tạo và nguyên lý máy xúc.</w:t>
      </w:r>
    </w:p>
    <w:p w14:paraId="3ACFFB23" w14:textId="3E969B51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Xác định được hướng tiếp cận: sử dụng Arduino + Servo motor cho các khớp để đảm bảo tính đơn giản, dễ lập trình.</w:t>
      </w:r>
    </w:p>
    <w:p w14:paraId="57E232DF" w14:textId="148BDBA5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Lập danh sách linh kiện sơ bộ cần chuẩn bị:</w:t>
      </w:r>
    </w:p>
    <w:p w14:paraId="1BC687F4" w14:textId="21AFE62B" w:rsidR="00E857F8" w:rsidRPr="00811CE5" w:rsidRDefault="00C12C61" w:rsidP="00E857F8">
      <w:pPr>
        <w:ind w:left="1080"/>
        <w:rPr>
          <w:rFonts w:asciiTheme="majorHAnsi" w:hAnsiTheme="majorHAnsi" w:cstheme="majorHAnsi"/>
          <w:b/>
          <w:bCs/>
        </w:rPr>
      </w:pPr>
      <w:r w:rsidRPr="00C12C61">
        <w:rPr>
          <w:rFonts w:asciiTheme="majorHAnsi" w:hAnsiTheme="majorHAnsi" w:cstheme="majorHAnsi"/>
          <w:b/>
          <w:bCs/>
        </w:rPr>
        <w:t>Ras</w:t>
      </w:r>
      <w:r w:rsidRPr="00811CE5">
        <w:rPr>
          <w:rFonts w:asciiTheme="majorHAnsi" w:hAnsiTheme="majorHAnsi" w:cstheme="majorHAnsi"/>
          <w:b/>
          <w:bCs/>
        </w:rPr>
        <w:t>pberry tpi4 8gb</w:t>
      </w:r>
    </w:p>
    <w:p w14:paraId="2A5A678B" w14:textId="0533F22F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Servo MG995 (hoặc loại tương đương).</w:t>
      </w:r>
    </w:p>
    <w:p w14:paraId="69431968" w14:textId="68A71874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Nguồn cấp 5–6V.</w:t>
      </w:r>
    </w:p>
    <w:p w14:paraId="4E32A9C9" w14:textId="7CE20C1C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Khung mô hình (in 3D hoặc chế tạo cơ khí).</w:t>
      </w:r>
    </w:p>
    <w:p w14:paraId="08A8594B" w14:textId="77777777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</w:p>
    <w:p w14:paraId="3D763A7C" w14:textId="344E8DF8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Khó khăn gặp phải</w:t>
      </w:r>
    </w:p>
    <w:p w14:paraId="7BAE6F46" w14:textId="26682237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Chưa thống nhất được tỷ lệ kích thước mô hình.</w:t>
      </w:r>
    </w:p>
    <w:p w14:paraId="6DEFD487" w14:textId="387F48B9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lastRenderedPageBreak/>
        <w:t>Việc lựa chọn servo cần tính toán lực kéo phù hợp để nâng gầu.</w:t>
      </w:r>
    </w:p>
    <w:p w14:paraId="24B921E0" w14:textId="5A6CBD41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Thiếu tài liệu chi tiết về sơ đồ lắp ráp cơ khí.</w:t>
      </w:r>
    </w:p>
    <w:p w14:paraId="6D555854" w14:textId="77777777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</w:p>
    <w:p w14:paraId="7E2A7311" w14:textId="04315C95" w:rsidR="00E857F8" w:rsidRPr="00E857F8" w:rsidRDefault="00E857F8" w:rsidP="00E857F8">
      <w:pPr>
        <w:ind w:left="36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Kế hoạch tuần sau</w:t>
      </w:r>
    </w:p>
    <w:p w14:paraId="3D8D4A63" w14:textId="61BA9CE2" w:rsidR="00E857F8" w:rsidRPr="00E857F8" w:rsidRDefault="00E857F8" w:rsidP="00E857F8">
      <w:pPr>
        <w:ind w:left="1080"/>
        <w:rPr>
          <w:rFonts w:asciiTheme="majorHAnsi" w:hAnsiTheme="majorHAnsi" w:cstheme="majorHAnsi"/>
          <w:b/>
          <w:bCs/>
        </w:rPr>
      </w:pPr>
      <w:r w:rsidRPr="00E857F8">
        <w:rPr>
          <w:rFonts w:asciiTheme="majorHAnsi" w:hAnsiTheme="majorHAnsi" w:cstheme="majorHAnsi"/>
          <w:b/>
          <w:bCs/>
        </w:rPr>
        <w:t>Vẽ sơ đồ khối hệ thống điều khiển.</w:t>
      </w:r>
    </w:p>
    <w:p w14:paraId="46775F92" w14:textId="5ED1E977" w:rsidR="00811CE5" w:rsidRPr="00B82DBF" w:rsidRDefault="00E857F8" w:rsidP="00B82DBF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E857F8">
        <w:rPr>
          <w:rFonts w:asciiTheme="majorHAnsi" w:hAnsiTheme="majorHAnsi" w:cstheme="majorHAnsi"/>
          <w:b/>
          <w:bCs/>
        </w:rPr>
        <w:t>Hoàn thành thiết kế 3D hoặc bản vẽ sơ bộ mô hình.</w:t>
      </w:r>
    </w:p>
    <w:p w14:paraId="293F105A" w14:textId="5B362006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</w:rPr>
      </w:pPr>
      <w:r w:rsidRPr="00811CE5">
        <w:rPr>
          <w:rFonts w:asciiTheme="majorHAnsi" w:hAnsiTheme="majorHAnsi" w:cstheme="majorHAnsi"/>
          <w:b/>
          <w:bCs/>
        </w:rPr>
        <w:t xml:space="preserve">MỤC TIÊU TUẦN 2 </w:t>
      </w:r>
    </w:p>
    <w:p w14:paraId="18449E02" w14:textId="72872674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</w:rPr>
      </w:pPr>
      <w:r w:rsidRPr="00811CE5">
        <w:rPr>
          <w:rFonts w:asciiTheme="majorHAnsi" w:hAnsiTheme="majorHAnsi" w:cstheme="majorHAnsi"/>
          <w:b/>
          <w:bCs/>
        </w:rPr>
        <w:t>1. Công việc đã thực hiện</w:t>
      </w:r>
    </w:p>
    <w:p w14:paraId="1B6E66E1" w14:textId="02C98984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</w:rPr>
      </w:pPr>
      <w:r w:rsidRPr="00811CE5">
        <w:rPr>
          <w:rFonts w:asciiTheme="majorHAnsi" w:hAnsiTheme="majorHAnsi" w:cstheme="majorHAnsi"/>
          <w:b/>
          <w:bCs/>
        </w:rPr>
        <w:t>1.1. Xây dựng sơ đồ khối hệ thống điều khiển</w:t>
      </w:r>
    </w:p>
    <w:p w14:paraId="756D8965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Khối chức năng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Thành phần dự kiến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Nhiệm vụ</w:t>
      </w:r>
    </w:p>
    <w:p w14:paraId="063CE8B9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Bộ xử lý trung tâm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Arduino Uno / STM32F103C8T6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Nhận lệnh và điều khiển toàn hệ thống</w:t>
      </w:r>
    </w:p>
    <w:p w14:paraId="69B8AC97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Khối nguồn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Adapter 12V + Module giảm áp 5V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Cung cấp điện cho động cơ và vi điều khiển</w:t>
      </w:r>
    </w:p>
    <w:p w14:paraId="6CC1FD36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Khối truyền động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Servo MG996R + DC/Step motor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Tạo chuyển động cơ học</w:t>
      </w:r>
    </w:p>
    <w:p w14:paraId="691BF115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Khối cảm biến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Cảm biến góc, siêu âm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Phản hồi vị trí và khoảng cách</w:t>
      </w:r>
    </w:p>
    <w:p w14:paraId="6FFCA531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Khối giao tiếp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Bluetooth HC-05 / Joystick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Điều khiển thủ công và truyền lệnh</w:t>
      </w:r>
    </w:p>
    <w:p w14:paraId="4A5A3E96" w14:textId="0F6BC9D9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</w:t>
      </w:r>
      <w:r w:rsidRPr="00811CE5">
        <w:rPr>
          <w:rFonts w:asciiTheme="majorHAnsi" w:hAnsiTheme="majorHAnsi" w:cstheme="majorHAnsi"/>
          <w:b/>
          <w:bCs/>
          <w:lang w:val="en-US"/>
        </w:rPr>
        <w:t>.2. Lựa chọn linh kiện phần cứng</w:t>
      </w:r>
    </w:p>
    <w:p w14:paraId="031FEF04" w14:textId="08AD3DF6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Hạng mục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Lựa chọn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Lý do</w:t>
      </w:r>
    </w:p>
    <w:p w14:paraId="7B211CDB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Vi điều khiển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Arduino Uno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Lập trình đơn giản, dễ mua, có nhiều tài liệu</w:t>
      </w:r>
    </w:p>
    <w:p w14:paraId="405CE470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Servo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MG996R (x4)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Mô-men xoắn mạnh, phù hợp điều khiển cổ tay và gầu</w:t>
      </w:r>
    </w:p>
    <w:p w14:paraId="46B4763A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Động cơ di chuyển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DC motor + hộp số / Motor bánh xích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Mô phỏng chuyển động xe xúc</w:t>
      </w:r>
    </w:p>
    <w:p w14:paraId="14286B3C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Cảm biến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HC-SR04 / Potentiometer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Đo khoảng cách hoặc vị trí góc</w:t>
      </w:r>
    </w:p>
    <w:p w14:paraId="6DA6A04E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Điều khiển tay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Joystick + Bluetooth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Hỗ trợ chế độ bán tự động</w:t>
      </w:r>
    </w:p>
    <w:p w14:paraId="2C60C36D" w14:textId="55606271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</w:t>
      </w:r>
      <w:r w:rsidRPr="00811CE5">
        <w:rPr>
          <w:rFonts w:asciiTheme="majorHAnsi" w:hAnsiTheme="majorHAnsi" w:cstheme="majorHAnsi"/>
          <w:b/>
          <w:bCs/>
          <w:lang w:val="en-US"/>
        </w:rPr>
        <w:t>.3. Thiết kế mô hình 3D</w:t>
      </w:r>
    </w:p>
    <w:p w14:paraId="17360671" w14:textId="5E639C4C" w:rsid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Đã phác thảo cấu trúc sơ bộ bằng SolidWorks</w:t>
      </w:r>
    </w:p>
    <w:p w14:paraId="6D2EA32C" w14:textId="3FF8ED71" w:rsid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lastRenderedPageBreak/>
        <w:drawing>
          <wp:inline distT="0" distB="0" distL="0" distR="0" wp14:anchorId="5AC7D653" wp14:editId="5D28B842">
            <wp:extent cx="2457450" cy="1556802"/>
            <wp:effectExtent l="0" t="0" r="0" b="5715"/>
            <wp:docPr id="7188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7278" name="Picture 7188472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843" cy="1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lang w:val="en-US"/>
        </w:rPr>
        <w:t xml:space="preserve">    </w:t>
      </w: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4BB9D1EF" wp14:editId="2AC1856F">
            <wp:extent cx="2159011" cy="1590675"/>
            <wp:effectExtent l="0" t="0" r="0" b="0"/>
            <wp:docPr id="1561098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98849" name="Picture 1561098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48" cy="16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40B" w14:textId="77777777" w:rsidR="00B82DBF" w:rsidRDefault="00811CE5" w:rsidP="00B82DBF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20608191" wp14:editId="3EC871C6">
            <wp:extent cx="2476500" cy="1824038"/>
            <wp:effectExtent l="0" t="0" r="0" b="5080"/>
            <wp:docPr id="1296793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93059" name="Picture 12967930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78" cy="18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B4A" w14:textId="77777777" w:rsidR="00B82DBF" w:rsidRDefault="00811CE5" w:rsidP="00B82DBF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Khung chính chia thành 3 phần: đế xoay, cần chính, tay gầu.</w:t>
      </w:r>
    </w:p>
    <w:p w14:paraId="0D92DBCB" w14:textId="5EB6E0FC" w:rsidR="00811CE5" w:rsidRPr="00811CE5" w:rsidRDefault="00B82DBF" w:rsidP="00B82DBF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</w:t>
      </w:r>
      <w:r w:rsidR="00811CE5" w:rsidRPr="00811CE5">
        <w:rPr>
          <w:rFonts w:asciiTheme="majorHAnsi" w:hAnsiTheme="majorHAnsi" w:cstheme="majorHAnsi"/>
          <w:b/>
          <w:bCs/>
          <w:lang w:val="en-US"/>
        </w:rPr>
        <w:t>.4. Nghiên cứu thuật toán điều khiển</w:t>
      </w:r>
    </w:p>
    <w:p w14:paraId="5606A022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Cơ chế điều khiển dạng chuỗi chuyển động (motion sequence).</w:t>
      </w:r>
    </w:p>
    <w:p w14:paraId="573A2AB1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Mỗi thao tác như đào → nâng → xoay → đổ sẽ được lập trình thành macro lệnh tự động.</w:t>
      </w:r>
    </w:p>
    <w:p w14:paraId="6D84A92E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Dự kiến dùng cấu trúc state machine (máy trạng thái) để quản lý quy trình.</w:t>
      </w:r>
    </w:p>
    <w:p w14:paraId="155B4499" w14:textId="5A0F7EB1" w:rsidR="00811CE5" w:rsidRPr="00811CE5" w:rsidRDefault="00B82DBF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2</w:t>
      </w:r>
      <w:r w:rsidR="00811CE5" w:rsidRPr="00811CE5">
        <w:rPr>
          <w:rFonts w:asciiTheme="majorHAnsi" w:hAnsiTheme="majorHAnsi" w:cstheme="majorHAnsi"/>
          <w:b/>
          <w:bCs/>
          <w:lang w:val="en-US"/>
        </w:rPr>
        <w:t>. Khó khăn gặp phải</w:t>
      </w:r>
    </w:p>
    <w:p w14:paraId="696350DC" w14:textId="338001AB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Vấn đề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Nguyên nhân</w:t>
      </w:r>
      <w:r w:rsidRPr="00811CE5">
        <w:rPr>
          <w:rFonts w:asciiTheme="majorHAnsi" w:hAnsiTheme="majorHAnsi" w:cstheme="majorHAnsi"/>
          <w:b/>
          <w:bCs/>
          <w:lang w:val="en-US"/>
        </w:rPr>
        <w:tab/>
      </w:r>
      <w:r w:rsidR="00B82DBF">
        <w:rPr>
          <w:rFonts w:asciiTheme="majorHAnsi" w:hAnsiTheme="majorHAnsi" w:cstheme="majorHAnsi"/>
          <w:b/>
          <w:bCs/>
          <w:lang w:val="en-US"/>
        </w:rPr>
        <w:t xml:space="preserve">  </w:t>
      </w:r>
      <w:r w:rsidRPr="00811CE5">
        <w:rPr>
          <w:rFonts w:asciiTheme="majorHAnsi" w:hAnsiTheme="majorHAnsi" w:cstheme="majorHAnsi"/>
          <w:b/>
          <w:bCs/>
          <w:lang w:val="en-US"/>
        </w:rPr>
        <w:t>Hướng xử lý</w:t>
      </w:r>
    </w:p>
    <w:p w14:paraId="2221F95E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Chưa quyết định chính xác loại động cơ di chuyển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Cân nhắc giữa DC motor và motor bánh xích đồng bộ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Thử nghiệm 2 phương án trong tuần tiếp theo</w:t>
      </w:r>
    </w:p>
    <w:p w14:paraId="2F2662C0" w14:textId="77777777" w:rsidR="008A37F5" w:rsidRDefault="00811CE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Servo MG996R có thể chưa đủ mô-men xoắn ở một số khớp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Thiếu tải trọng thực tế để kiểm tra</w:t>
      </w:r>
      <w:r w:rsidRPr="00811CE5">
        <w:rPr>
          <w:rFonts w:asciiTheme="majorHAnsi" w:hAnsiTheme="majorHAnsi" w:cstheme="majorHAnsi"/>
          <w:b/>
          <w:bCs/>
          <w:lang w:val="en-US"/>
        </w:rPr>
        <w:tab/>
        <w:t>Tính toán lại lực cần thiết và cân nhắc thêm trợ lực</w:t>
      </w:r>
    </w:p>
    <w:p w14:paraId="163D118B" w14:textId="628AACFA" w:rsidR="00811CE5" w:rsidRPr="00811CE5" w:rsidRDefault="00811CE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 xml:space="preserve"> K</w:t>
      </w:r>
      <w:r w:rsidR="008A37F5">
        <w:rPr>
          <w:rFonts w:asciiTheme="majorHAnsi" w:hAnsiTheme="majorHAnsi" w:cstheme="majorHAnsi"/>
          <w:b/>
          <w:bCs/>
          <w:lang w:val="en-US"/>
        </w:rPr>
        <w:t>Ế HOẠCH TUẦN 3</w:t>
      </w:r>
    </w:p>
    <w:p w14:paraId="3FD6AC48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Hoàn thiện bản vẽ 3D chi tiết.</w:t>
      </w:r>
    </w:p>
    <w:p w14:paraId="299C1522" w14:textId="26215EB3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 xml:space="preserve">- Mua linh kiện </w:t>
      </w:r>
    </w:p>
    <w:p w14:paraId="63E37E0F" w14:textId="77777777" w:rsidR="00811CE5" w:rsidRP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Viết code điều khiển thử nghiệm cho 1 khớp servo.</w:t>
      </w:r>
    </w:p>
    <w:p w14:paraId="23AB47E7" w14:textId="2967F4F2" w:rsidR="00811CE5" w:rsidRDefault="00811CE5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11CE5">
        <w:rPr>
          <w:rFonts w:asciiTheme="majorHAnsi" w:hAnsiTheme="majorHAnsi" w:cstheme="majorHAnsi"/>
          <w:b/>
          <w:bCs/>
          <w:lang w:val="en-US"/>
        </w:rPr>
        <w:t>- Làm báo cáo mô phỏng chuyển động đơn giản.</w:t>
      </w:r>
    </w:p>
    <w:p w14:paraId="6C2CF2BB" w14:textId="08583F00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>. Công việc đã thực hiện</w:t>
      </w:r>
    </w:p>
    <w:p w14:paraId="1368EBA5" w14:textId="07AD05E4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>.1. Hoàn thiện bản vẽ 3D mô hình</w:t>
      </w:r>
    </w:p>
    <w:p w14:paraId="3B24C839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Sử dụng SolidWorks / Fusion 360 để hoàn chỉnh mô hình khung máy xúc.</w:t>
      </w:r>
    </w:p>
    <w:p w14:paraId="0D21FDCA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Các chi tiết được thiết kế theo dạng module rời (đế – thân – cần – gầu).</w:t>
      </w:r>
    </w:p>
    <w:p w14:paraId="6C11E202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Đã cân nhắc vị trí đặt động cơ và dây dẫn để dễ bảo trì.</w:t>
      </w:r>
    </w:p>
    <w:p w14:paraId="05184657" w14:textId="6E52585E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>.2. Mua sắm linh kiện</w:t>
      </w:r>
    </w:p>
    <w:p w14:paraId="0F4F2265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Linh kiện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Số lượng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Tình trạng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Ghi chú</w:t>
      </w:r>
    </w:p>
    <w:p w14:paraId="69E7254D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Arduino Uno R3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Đã mua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Kiểm tra hoạt động tốt</w:t>
      </w:r>
    </w:p>
    <w:p w14:paraId="638EE60B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Servo MG996R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4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Đã mua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Chuẩn bị test lực kéo</w:t>
      </w:r>
    </w:p>
    <w:p w14:paraId="7C1C237C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Module nguồn 5V-12V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 xml:space="preserve"> Đã mua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Chưa đấu nối</w:t>
      </w:r>
    </w:p>
    <w:p w14:paraId="5E8A570A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Motor DC + bánh xích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2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Đang đặt mua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Chờ giao hàng</w:t>
      </w:r>
    </w:p>
    <w:p w14:paraId="73832775" w14:textId="6AC20521" w:rsid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Bluetooth HC-05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Đã mua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Dùng cho điều khiển tay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62EE3E9B" w14:textId="4420A2EB" w:rsid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Mô Hình Máy Xúc ( Đã mua )</w:t>
      </w:r>
    </w:p>
    <w:p w14:paraId="2396D9EF" w14:textId="464EEB5A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288D7075" wp14:editId="0335ADB3">
            <wp:extent cx="3857625" cy="3949941"/>
            <wp:effectExtent l="0" t="0" r="0" b="0"/>
            <wp:docPr id="2007028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28866" name="Picture 20070288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41" cy="39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740C" w14:textId="26541851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</w:t>
      </w:r>
      <w:r w:rsidRPr="008A37F5">
        <w:rPr>
          <w:rFonts w:asciiTheme="majorHAnsi" w:hAnsiTheme="majorHAnsi" w:cstheme="majorHAnsi"/>
          <w:b/>
          <w:bCs/>
          <w:lang w:val="en-US"/>
        </w:rPr>
        <w:t>.</w:t>
      </w:r>
      <w:r>
        <w:rPr>
          <w:rFonts w:asciiTheme="majorHAnsi" w:hAnsiTheme="majorHAnsi" w:cstheme="majorHAnsi"/>
          <w:b/>
          <w:bCs/>
          <w:lang w:val="en-US"/>
        </w:rPr>
        <w:t>3</w:t>
      </w:r>
      <w:r w:rsidRPr="008A37F5">
        <w:rPr>
          <w:rFonts w:asciiTheme="majorHAnsi" w:hAnsiTheme="majorHAnsi" w:cstheme="majorHAnsi"/>
          <w:b/>
          <w:bCs/>
          <w:lang w:val="en-US"/>
        </w:rPr>
        <w:t>. Lập trình thử nghiệm servo</w:t>
      </w:r>
    </w:p>
    <w:p w14:paraId="65B82E5F" w14:textId="509D63ED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Viết chương trình điều khiển servo nâng hạ cần.</w:t>
      </w:r>
    </w:p>
    <w:p w14:paraId="65D7DA5C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Thử nghiệm thành công dao động góc từ 0° đến 120° mượt mà.</w:t>
      </w:r>
    </w:p>
    <w:p w14:paraId="24E0F22F" w14:textId="3C31DF4C" w:rsidR="008A37F5" w:rsidRPr="008A37F5" w:rsidRDefault="000558E8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>2</w:t>
      </w:r>
      <w:r w:rsidR="008A37F5" w:rsidRPr="008A37F5">
        <w:rPr>
          <w:rFonts w:asciiTheme="majorHAnsi" w:hAnsiTheme="majorHAnsi" w:cstheme="majorHAnsi"/>
          <w:b/>
          <w:bCs/>
          <w:lang w:val="en-US"/>
        </w:rPr>
        <w:t>. Khó khăn và hướng khắc phục</w:t>
      </w:r>
    </w:p>
    <w:p w14:paraId="64B7CB17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Khó khăn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Nguyên nhân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Hướng xử lý</w:t>
      </w:r>
    </w:p>
    <w:p w14:paraId="79F71F46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Mô-men xoắn servo hơi yếu khi gắn tải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Cần, gầu hơi nặng so với lý thuyết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Giảm trọng lượng hoặc thêm trợ lực lò xo</w:t>
      </w:r>
    </w:p>
    <w:p w14:paraId="1877AC2E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Dây nối nguồn và servo bị rối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Lắp ráp tạm thời chưa tối ưu</w:t>
      </w:r>
      <w:r w:rsidRPr="008A37F5">
        <w:rPr>
          <w:rFonts w:asciiTheme="majorHAnsi" w:hAnsiTheme="majorHAnsi" w:cstheme="majorHAnsi"/>
          <w:b/>
          <w:bCs/>
          <w:lang w:val="en-US"/>
        </w:rPr>
        <w:tab/>
        <w:t>Bó dây lại và cố định theo máng dẫn</w:t>
      </w:r>
    </w:p>
    <w:p w14:paraId="14B3DB31" w14:textId="7F91E6CB" w:rsidR="008A37F5" w:rsidRPr="008A37F5" w:rsidRDefault="000558E8" w:rsidP="000558E8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3</w:t>
      </w:r>
      <w:r w:rsidR="008A37F5" w:rsidRPr="008A37F5">
        <w:rPr>
          <w:rFonts w:asciiTheme="majorHAnsi" w:hAnsiTheme="majorHAnsi" w:cstheme="majorHAnsi"/>
          <w:b/>
          <w:bCs/>
          <w:lang w:val="en-US"/>
        </w:rPr>
        <w:t>. Kế hoạch tuần 4</w:t>
      </w:r>
    </w:p>
    <w:p w14:paraId="52ECB5A0" w14:textId="77777777" w:rsidR="008A37F5" w:rsidRP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Lập trình điều khiển cho tất cả các khớp chuyển động.</w:t>
      </w:r>
    </w:p>
    <w:p w14:paraId="0781F9FC" w14:textId="5E009842" w:rsidR="008A37F5" w:rsidRDefault="008A37F5" w:rsidP="008A37F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8A37F5">
        <w:rPr>
          <w:rFonts w:asciiTheme="majorHAnsi" w:hAnsiTheme="majorHAnsi" w:cstheme="majorHAnsi"/>
          <w:b/>
          <w:bCs/>
          <w:lang w:val="en-US"/>
        </w:rPr>
        <w:t>- Xây dựng chế độ điều khiển bán tự động hoàn chỉnh.</w:t>
      </w:r>
    </w:p>
    <w:p w14:paraId="0D85252E" w14:textId="104556C5" w:rsidR="00B82DBF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Cố định các động cơ, servo, dây dẫn theo thiết kế</w:t>
      </w:r>
      <w:r>
        <w:rPr>
          <w:rFonts w:asciiTheme="majorHAnsi" w:hAnsiTheme="majorHAnsi" w:cstheme="majorHAnsi"/>
          <w:b/>
          <w:bCs/>
          <w:lang w:val="en-US"/>
        </w:rPr>
        <w:t>.</w:t>
      </w:r>
    </w:p>
    <w:p w14:paraId="5DE97CC1" w14:textId="510F1F7B" w:rsidR="00970908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1.</w:t>
      </w:r>
      <w:r w:rsidRPr="00970908">
        <w:t xml:space="preserve"> </w:t>
      </w:r>
      <w:r w:rsidRPr="00970908">
        <w:rPr>
          <w:rFonts w:asciiTheme="majorHAnsi" w:hAnsiTheme="majorHAnsi" w:cstheme="majorHAnsi"/>
          <w:b/>
          <w:bCs/>
          <w:lang w:val="en-US"/>
        </w:rPr>
        <w:t>Hoàn thiện lắp ráp cơ khí</w:t>
      </w:r>
    </w:p>
    <w:p w14:paraId="0C09ED2C" w14:textId="42ED1F0F" w:rsidR="00970908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Gắn cố định các bộ phận: đế, cần, gầu, khớp xoay.</w:t>
      </w:r>
    </w:p>
    <w:p w14:paraId="68DEE5A0" w14:textId="214EF7C4" w:rsidR="00970908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Motor di chuyển đã được lắp với bánh xích và khung xe.</w:t>
      </w:r>
    </w:p>
    <w:p w14:paraId="7B1CD8A9" w14:textId="77777777" w:rsidR="00970908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2.</w:t>
      </w:r>
      <w:r w:rsidRPr="00970908">
        <w:t xml:space="preserve"> </w:t>
      </w:r>
      <w:r w:rsidRPr="00970908">
        <w:rPr>
          <w:rFonts w:asciiTheme="majorHAnsi" w:hAnsiTheme="majorHAnsi" w:cstheme="majorHAnsi"/>
          <w:b/>
          <w:bCs/>
          <w:lang w:val="en-US"/>
        </w:rPr>
        <w:t>Bố trí d</w:t>
      </w:r>
      <w:r>
        <w:rPr>
          <w:rFonts w:asciiTheme="majorHAnsi" w:hAnsiTheme="majorHAnsi" w:cstheme="majorHAnsi"/>
          <w:b/>
          <w:bCs/>
          <w:lang w:val="en-US"/>
        </w:rPr>
        <w:t xml:space="preserve">ây dẫn </w:t>
      </w:r>
    </w:p>
    <w:p w14:paraId="5683532D" w14:textId="38DD6571" w:rsidR="00970908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Dây nguồn và dây tín hiệu được bó gọn, tách riêng để giảm nhiễu</w:t>
      </w:r>
      <w:r>
        <w:rPr>
          <w:rFonts w:asciiTheme="majorHAnsi" w:hAnsiTheme="majorHAnsi" w:cstheme="majorHAnsi"/>
          <w:b/>
          <w:bCs/>
          <w:lang w:val="en-US"/>
        </w:rPr>
        <w:t>.</w:t>
      </w:r>
    </w:p>
    <w:p w14:paraId="3E282701" w14:textId="0ECF3FA4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Kiểm tra điện áp ổn định (5V cho Arduino &amp; Servo, 12V cho Motor).</w:t>
      </w:r>
    </w:p>
    <w:p w14:paraId="6B208622" w14:textId="47A6399C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Xây dựng trạng thái bán tự động: gầu đào → nâng cần → xoay → đổ.</w:t>
      </w:r>
    </w:p>
    <w:p w14:paraId="14B84C08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3 </w:t>
      </w:r>
      <w:r w:rsidRPr="00970908">
        <w:rPr>
          <w:rFonts w:asciiTheme="majorHAnsi" w:hAnsiTheme="majorHAnsi" w:cstheme="majorHAnsi"/>
          <w:b/>
          <w:bCs/>
          <w:lang w:val="en-US"/>
        </w:rPr>
        <w:t>Thử nghiệm hệ thống</w:t>
      </w:r>
    </w:p>
    <w:p w14:paraId="7D498992" w14:textId="4456AC4D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Thử nghiệm thành công chế độ điều khiển tay</w:t>
      </w:r>
      <w:r>
        <w:rPr>
          <w:rFonts w:asciiTheme="majorHAnsi" w:hAnsiTheme="majorHAnsi" w:cstheme="majorHAnsi"/>
          <w:b/>
          <w:bCs/>
          <w:lang w:val="en-US"/>
        </w:rPr>
        <w:t>.</w:t>
      </w:r>
    </w:p>
    <w:p w14:paraId="092FAEDD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Thử nghiệm chế độ bán tự động hoạt động đúng chu trình cơ bản.</w:t>
      </w:r>
    </w:p>
    <w:p w14:paraId="37A2CBC9" w14:textId="0553FB7A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Ghi nhận cần tinh chỉnh thời gian delay giữa các khâu để mượt hơn.</w:t>
      </w:r>
    </w:p>
    <w:p w14:paraId="117F7EFE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4 </w:t>
      </w:r>
      <w:r w:rsidRPr="00970908">
        <w:rPr>
          <w:rFonts w:asciiTheme="majorHAnsi" w:hAnsiTheme="majorHAnsi" w:cstheme="majorHAnsi"/>
          <w:b/>
          <w:bCs/>
          <w:lang w:val="en-US"/>
        </w:rPr>
        <w:t>Khó khăn và hướng khắc phục</w:t>
      </w:r>
    </w:p>
    <w:p w14:paraId="63379284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Khó khăn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Nguyên nhân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Hướng xử lý</w:t>
      </w:r>
    </w:p>
    <w:p w14:paraId="65FCAD4A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Servo gầu đôi lúc quá tải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Trọng lượng gầu và vật liệu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Dùng servo lực mạnh hơn hoặc thêm trợ lực lò xo</w:t>
      </w:r>
    </w:p>
    <w:p w14:paraId="2990D9D5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Motor di chuyển bị trượt khi tải nặng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Bánh xích không bám tốt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Tăng ma sát, bọc cao su hoặc thay bánh xích chất lượng hơn</w:t>
      </w:r>
    </w:p>
    <w:p w14:paraId="091C7340" w14:textId="35019413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Dây nguồn bị nóng khi chạy lâu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Dòng cấp chưa đủ</w:t>
      </w:r>
      <w:r w:rsidRPr="00970908">
        <w:rPr>
          <w:rFonts w:asciiTheme="majorHAnsi" w:hAnsiTheme="majorHAnsi" w:cstheme="majorHAnsi"/>
          <w:b/>
          <w:bCs/>
          <w:lang w:val="en-US"/>
        </w:rPr>
        <w:tab/>
        <w:t>Dùng dây to hơn và kiểm tra nguồn cấp dòng tối đa</w:t>
      </w:r>
    </w:p>
    <w:p w14:paraId="1E61529A" w14:textId="77777777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5 </w:t>
      </w:r>
      <w:r w:rsidRPr="00970908">
        <w:rPr>
          <w:rFonts w:asciiTheme="majorHAnsi" w:hAnsiTheme="majorHAnsi" w:cstheme="majorHAnsi"/>
          <w:b/>
          <w:bCs/>
          <w:lang w:val="en-US"/>
        </w:rPr>
        <w:t>Kế hoạch tuần 5</w:t>
      </w:r>
    </w:p>
    <w:p w14:paraId="2D3CD87F" w14:textId="4CB47C82" w:rsidR="00970908" w:rsidRP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>- Hoàn thiện chế độ tự động toàn phần</w:t>
      </w:r>
      <w:r>
        <w:rPr>
          <w:rFonts w:asciiTheme="majorHAnsi" w:hAnsiTheme="majorHAnsi" w:cstheme="majorHAnsi"/>
          <w:b/>
          <w:bCs/>
          <w:lang w:val="en-US"/>
        </w:rPr>
        <w:t>.</w:t>
      </w:r>
    </w:p>
    <w:p w14:paraId="124A4B85" w14:textId="1432D647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lastRenderedPageBreak/>
        <w:t>-</w:t>
      </w:r>
      <w:r w:rsidR="00C74B69">
        <w:rPr>
          <w:rFonts w:asciiTheme="majorHAnsi" w:hAnsiTheme="majorHAnsi" w:cstheme="majorHAnsi"/>
          <w:b/>
          <w:bCs/>
          <w:lang w:val="en-US"/>
        </w:rPr>
        <w:t xml:space="preserve"> Đ</w:t>
      </w:r>
      <w:r w:rsidRPr="00970908">
        <w:rPr>
          <w:rFonts w:asciiTheme="majorHAnsi" w:hAnsiTheme="majorHAnsi" w:cstheme="majorHAnsi"/>
          <w:b/>
          <w:bCs/>
          <w:lang w:val="en-US"/>
        </w:rPr>
        <w:t>iều khiển servo và motor</w:t>
      </w:r>
      <w:r w:rsidR="00C74B69">
        <w:rPr>
          <w:rFonts w:asciiTheme="majorHAnsi" w:hAnsiTheme="majorHAnsi" w:cstheme="majorHAnsi"/>
          <w:b/>
          <w:bCs/>
          <w:lang w:val="en-US"/>
        </w:rPr>
        <w:t>.</w:t>
      </w:r>
    </w:p>
    <w:p w14:paraId="7B7A1AA9" w14:textId="5EA168A4" w:rsidR="00C74B69" w:rsidRPr="00970908" w:rsidRDefault="00C74B69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 Tính toán cụ thể các chi tiết.</w:t>
      </w:r>
    </w:p>
    <w:p w14:paraId="782C0FCE" w14:textId="2078A8DB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970908">
        <w:rPr>
          <w:rFonts w:asciiTheme="majorHAnsi" w:hAnsiTheme="majorHAnsi" w:cstheme="majorHAnsi"/>
          <w:b/>
          <w:bCs/>
          <w:lang w:val="en-US"/>
        </w:rPr>
        <w:t xml:space="preserve">- Chuẩn bị </w:t>
      </w:r>
      <w:r w:rsidR="00C74B69">
        <w:rPr>
          <w:rFonts w:asciiTheme="majorHAnsi" w:hAnsiTheme="majorHAnsi" w:cstheme="majorHAnsi"/>
          <w:b/>
          <w:bCs/>
          <w:lang w:val="en-US"/>
        </w:rPr>
        <w:t xml:space="preserve">word </w:t>
      </w:r>
      <w:r w:rsidRPr="00970908">
        <w:rPr>
          <w:rFonts w:asciiTheme="majorHAnsi" w:hAnsiTheme="majorHAnsi" w:cstheme="majorHAnsi"/>
          <w:b/>
          <w:bCs/>
          <w:lang w:val="en-US"/>
        </w:rPr>
        <w:t>slide thuyết trình sơ bộ.</w:t>
      </w:r>
    </w:p>
    <w:p w14:paraId="59495D14" w14:textId="77777777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</w:p>
    <w:p w14:paraId="24C39CB9" w14:textId="77777777" w:rsidR="00970908" w:rsidRDefault="00970908" w:rsidP="00970908">
      <w:pPr>
        <w:ind w:left="1080"/>
        <w:rPr>
          <w:rFonts w:asciiTheme="majorHAnsi" w:hAnsiTheme="majorHAnsi" w:cstheme="majorHAnsi"/>
          <w:b/>
          <w:bCs/>
          <w:lang w:val="en-US"/>
        </w:rPr>
      </w:pPr>
    </w:p>
    <w:p w14:paraId="20774CBB" w14:textId="77777777" w:rsidR="00970908" w:rsidRPr="00811CE5" w:rsidRDefault="00970908" w:rsidP="00811CE5">
      <w:pPr>
        <w:ind w:left="1080"/>
        <w:rPr>
          <w:rFonts w:asciiTheme="majorHAnsi" w:hAnsiTheme="majorHAnsi" w:cstheme="majorHAnsi"/>
          <w:b/>
          <w:bCs/>
          <w:lang w:val="en-US"/>
        </w:rPr>
      </w:pPr>
    </w:p>
    <w:sectPr w:rsidR="00970908" w:rsidRPr="0081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3DA"/>
    <w:multiLevelType w:val="multilevel"/>
    <w:tmpl w:val="A618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3840"/>
    <w:multiLevelType w:val="hybridMultilevel"/>
    <w:tmpl w:val="020CD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61352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866"/>
    <w:multiLevelType w:val="multilevel"/>
    <w:tmpl w:val="687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F4759"/>
    <w:multiLevelType w:val="multilevel"/>
    <w:tmpl w:val="D8A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355C9"/>
    <w:multiLevelType w:val="hybridMultilevel"/>
    <w:tmpl w:val="85C680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72121"/>
    <w:multiLevelType w:val="multilevel"/>
    <w:tmpl w:val="705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E094C"/>
    <w:multiLevelType w:val="hybridMultilevel"/>
    <w:tmpl w:val="A60CA264"/>
    <w:lvl w:ilvl="0" w:tplc="B052EAC8">
      <w:start w:val="1"/>
      <w:numFmt w:val="decimal"/>
      <w:lvlText w:val="%1."/>
      <w:lvlJc w:val="left"/>
      <w:pPr>
        <w:ind w:left="22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64" w:hanging="360"/>
      </w:pPr>
    </w:lvl>
    <w:lvl w:ilvl="2" w:tplc="042A001B" w:tentative="1">
      <w:start w:val="1"/>
      <w:numFmt w:val="lowerRoman"/>
      <w:lvlText w:val="%3."/>
      <w:lvlJc w:val="right"/>
      <w:pPr>
        <w:ind w:left="3684" w:hanging="180"/>
      </w:pPr>
    </w:lvl>
    <w:lvl w:ilvl="3" w:tplc="042A000F" w:tentative="1">
      <w:start w:val="1"/>
      <w:numFmt w:val="decimal"/>
      <w:lvlText w:val="%4."/>
      <w:lvlJc w:val="left"/>
      <w:pPr>
        <w:ind w:left="4404" w:hanging="360"/>
      </w:pPr>
    </w:lvl>
    <w:lvl w:ilvl="4" w:tplc="042A0019" w:tentative="1">
      <w:start w:val="1"/>
      <w:numFmt w:val="lowerLetter"/>
      <w:lvlText w:val="%5."/>
      <w:lvlJc w:val="left"/>
      <w:pPr>
        <w:ind w:left="5124" w:hanging="360"/>
      </w:pPr>
    </w:lvl>
    <w:lvl w:ilvl="5" w:tplc="042A001B" w:tentative="1">
      <w:start w:val="1"/>
      <w:numFmt w:val="lowerRoman"/>
      <w:lvlText w:val="%6."/>
      <w:lvlJc w:val="right"/>
      <w:pPr>
        <w:ind w:left="5844" w:hanging="180"/>
      </w:pPr>
    </w:lvl>
    <w:lvl w:ilvl="6" w:tplc="042A000F" w:tentative="1">
      <w:start w:val="1"/>
      <w:numFmt w:val="decimal"/>
      <w:lvlText w:val="%7."/>
      <w:lvlJc w:val="left"/>
      <w:pPr>
        <w:ind w:left="6564" w:hanging="360"/>
      </w:pPr>
    </w:lvl>
    <w:lvl w:ilvl="7" w:tplc="042A0019" w:tentative="1">
      <w:start w:val="1"/>
      <w:numFmt w:val="lowerLetter"/>
      <w:lvlText w:val="%8."/>
      <w:lvlJc w:val="left"/>
      <w:pPr>
        <w:ind w:left="7284" w:hanging="360"/>
      </w:pPr>
    </w:lvl>
    <w:lvl w:ilvl="8" w:tplc="042A001B" w:tentative="1">
      <w:start w:val="1"/>
      <w:numFmt w:val="lowerRoman"/>
      <w:lvlText w:val="%9."/>
      <w:lvlJc w:val="right"/>
      <w:pPr>
        <w:ind w:left="8004" w:hanging="180"/>
      </w:pPr>
    </w:lvl>
  </w:abstractNum>
  <w:num w:numId="1" w16cid:durableId="466122317">
    <w:abstractNumId w:val="0"/>
  </w:num>
  <w:num w:numId="2" w16cid:durableId="1262907780">
    <w:abstractNumId w:val="3"/>
  </w:num>
  <w:num w:numId="3" w16cid:durableId="190146985">
    <w:abstractNumId w:val="2"/>
  </w:num>
  <w:num w:numId="4" w16cid:durableId="1315986424">
    <w:abstractNumId w:val="5"/>
  </w:num>
  <w:num w:numId="5" w16cid:durableId="1120614638">
    <w:abstractNumId w:val="4"/>
  </w:num>
  <w:num w:numId="6" w16cid:durableId="616110301">
    <w:abstractNumId w:val="1"/>
  </w:num>
  <w:num w:numId="7" w16cid:durableId="1324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5E"/>
    <w:rsid w:val="000558E8"/>
    <w:rsid w:val="00242E8F"/>
    <w:rsid w:val="00701881"/>
    <w:rsid w:val="00811CE5"/>
    <w:rsid w:val="00846E25"/>
    <w:rsid w:val="008A37F5"/>
    <w:rsid w:val="00970908"/>
    <w:rsid w:val="00B37E5E"/>
    <w:rsid w:val="00B82DBF"/>
    <w:rsid w:val="00B866AE"/>
    <w:rsid w:val="00BD0A98"/>
    <w:rsid w:val="00BD70A6"/>
    <w:rsid w:val="00C12C61"/>
    <w:rsid w:val="00C74B69"/>
    <w:rsid w:val="00DC3CD8"/>
    <w:rsid w:val="00E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EF26"/>
  <w15:chartTrackingRefBased/>
  <w15:docId w15:val="{647D7DBB-8AA6-4195-ADE0-D305F423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E5E"/>
    <w:rPr>
      <w:rFonts w:eastAsiaTheme="minorEastAsia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E4DC-5964-4BD7-B700-B8998BD0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Viết Dũng</dc:creator>
  <cp:keywords/>
  <dc:description/>
  <cp:lastModifiedBy>Hoang Nguyen Cong</cp:lastModifiedBy>
  <cp:revision>2</cp:revision>
  <dcterms:created xsi:type="dcterms:W3CDTF">2025-10-11T15:22:00Z</dcterms:created>
  <dcterms:modified xsi:type="dcterms:W3CDTF">2025-10-11T15:22:00Z</dcterms:modified>
</cp:coreProperties>
</file>