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Times New Roman" w:hAnsi="Times New Roman"/>
          <w:b/>
          <w:color w:val="000000"/>
          <w:sz w:val="26"/>
        </w:rPr>
        <w:t>SCHEDULE OF THE MEETING</w:t>
      </w:r>
    </w:p>
    <w:p>
      <w:r>
        <w:rPr>
          <w:rFonts w:ascii="Times New Roman" w:hAnsi="Times New Roman"/>
          <w:color w:val="000000"/>
          <w:sz w:val="26"/>
        </w:rPr>
        <w:t xml:space="preserve"> </w:t>
      </w:r>
    </w:p>
    <w:p>
      <w:r>
        <w:rPr>
          <w:rFonts w:ascii="Times New Roman" w:hAnsi="Times New Roman"/>
          <w:b/>
          <w:i/>
          <w:color w:val="000000"/>
          <w:sz w:val="26"/>
        </w:rPr>
        <w:t>Meeting date:</w:t>
      </w:r>
      <w:r>
        <w:rPr>
          <w:rFonts w:ascii="Times New Roman" w:hAnsi="Times New Roman"/>
          <w:color w:val="000000"/>
          <w:sz w:val="26"/>
        </w:rPr>
        <w:t xml:space="preserve"> October 28th, 2023</w:t>
      </w:r>
    </w:p>
    <w:p>
      <w:r>
        <w:rPr>
          <w:rFonts w:ascii="Times New Roman" w:hAnsi="Times New Roman"/>
          <w:b/>
          <w:i/>
          <w:color w:val="000000"/>
          <w:sz w:val="26"/>
        </w:rPr>
        <w:t>Estimated time:</w:t>
      </w:r>
      <w:r>
        <w:rPr>
          <w:rFonts w:ascii="Times New Roman" w:hAnsi="Times New Roman"/>
          <w:color w:val="000000"/>
          <w:sz w:val="26"/>
        </w:rPr>
        <w:t xml:space="preserve"> from 9:45 a.m. - 12:18 p.m.</w:t>
      </w:r>
    </w:p>
    <w:p>
      <w:r>
        <w:rPr>
          <w:rFonts w:ascii="Times New Roman" w:hAnsi="Times New Roman"/>
          <w:b/>
          <w:i/>
          <w:color w:val="000000"/>
          <w:sz w:val="26"/>
        </w:rPr>
        <w:t>Location:</w:t>
      </w:r>
      <w:r>
        <w:rPr>
          <w:rFonts w:ascii="Times New Roman" w:hAnsi="Times New Roman"/>
          <w:color w:val="000000"/>
          <w:sz w:val="26"/>
        </w:rPr>
        <w:t xml:space="preserve"> Classroom D202 (Area D) - Danang University of Economics</w:t>
      </w:r>
    </w:p>
    <w:p>
      <w:r>
        <w:rPr>
          <w:rFonts w:ascii="Times New Roman" w:hAnsi="Times New Roman"/>
          <w:b/>
          <w:i/>
          <w:color w:val="000000"/>
          <w:sz w:val="26"/>
        </w:rPr>
        <w:t>Participants:</w:t>
      </w:r>
    </w:p>
    <w:p>
      <w:r>
        <w:rPr>
          <w:rFonts w:ascii="Times New Roman" w:hAnsi="Times New Roman"/>
          <w:color w:val="000000"/>
          <w:sz w:val="26"/>
        </w:rPr>
        <w:t>Reporting groups include: Cin, Appendicitis, Mabu, Blue Ribbon.</w:t>
      </w:r>
    </w:p>
    <w:p>
      <w:r>
        <w:rPr>
          <w:rFonts w:ascii="Times New Roman" w:hAnsi="Times New Roman"/>
          <w:color w:val="000000"/>
          <w:sz w:val="26"/>
        </w:rPr>
        <w:t>Team leader - ABC</w:t>
      </w:r>
    </w:p>
    <w:p>
      <w:r>
        <w:rPr>
          <w:rFonts w:ascii="Times New Roman" w:hAnsi="Times New Roman"/>
          <w:color w:val="000000"/>
          <w:sz w:val="26"/>
        </w:rPr>
        <w:t xml:space="preserve">Receptionist Group - SevenTeen </w:t>
      </w:r>
    </w:p>
    <w:p>
      <w:r>
        <w:rPr>
          <w:rFonts w:ascii="Times New Roman" w:hAnsi="Times New Roman"/>
          <w:color w:val="000000"/>
          <w:sz w:val="26"/>
        </w:rPr>
        <w:t>Logistics Staff - MB</w:t>
      </w:r>
    </w:p>
    <w:p>
      <w:r>
        <w:rPr>
          <w:rFonts w:ascii="Times New Roman" w:hAnsi="Times New Roman"/>
          <w:color w:val="000000"/>
          <w:sz w:val="26"/>
        </w:rPr>
        <w:t xml:space="preserve"> </w:t>
      </w:r>
    </w:p>
    <w:p>
      <w:r>
        <w:rPr>
          <w:rFonts w:ascii="Times New Roman" w:hAnsi="Times New Roman"/>
          <w:color w:val="000000"/>
          <w:sz w:val="26"/>
        </w:rPr>
        <w:t xml:space="preserve"> </w:t>
      </w:r>
    </w:p>
    <w:p>
      <w:r>
        <w:rPr>
          <w:rFonts w:ascii="Times New Roman" w:hAnsi="Times New Roman"/>
          <w:b/>
          <w:i/>
          <w:color w:val="000000"/>
          <w:sz w:val="26"/>
        </w:rPr>
        <w:t>Hope the meeting goes well!</w:t>
      </w:r>
    </w:p>
    <w:p/>
    <w:p>
      <w:r>
        <w:rPr>
          <w:rFonts w:ascii="Times New Roman" w:hAnsi="Times New Roman"/>
          <w:b/>
          <w:i/>
          <w:color w:val="000000"/>
          <w:sz w:val="26"/>
        </w:rPr>
        <w:t xml:space="preserve"> 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Time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Group in charge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Contents 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Note</w:t>
            </w:r>
          </w:p>
        </w:tc>
      </w:tr>
      <w:tr>
        <w:tc>
          <w:tcPr>
            <w:tcW w:type="dxa" w:w="2160"/>
          </w:tcPr>
          <w:p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9:45 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 xml:space="preserve">Receptionist group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(SevenTeen)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>Greet participants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 xml:space="preserve">Before the meeting, the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SevenTeen </w:t>
            </w:r>
            <w:r>
              <w:rPr>
                <w:rFonts w:ascii="Times New Roman" w:hAnsi="Times New Roman"/>
                <w:color w:val="000000"/>
                <w:sz w:val="26"/>
              </w:rPr>
              <w:t>will stand and greet guests at the door, invite the reporting groups to their assigned seats.</w:t>
            </w:r>
          </w:p>
        </w:tc>
      </w:tr>
      <w:tr>
        <w:tc>
          <w:tcPr>
            <w:tcW w:type="dxa" w:w="2160"/>
          </w:tcPr>
          <w:p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10:00 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-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10:10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>Team leader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(ABC)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>State the purpose of the meeting and declare the meeting open.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 xml:space="preserve">The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>ABC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 will send a representative to give opening remarks about the reason for holding the meeting and announce the list and the order of reporting groups: 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1. Cin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2. Appendicitis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3. Mabu 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3. Blue Ribbon</w:t>
            </w:r>
          </w:p>
        </w:tc>
      </w:tr>
      <w:tr>
        <w:tc>
          <w:tcPr>
            <w:tcW w:type="dxa" w:w="2160"/>
          </w:tcPr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10:10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-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10:22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>Reporting group 1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(Cin)</w:t>
            </w:r>
          </w:p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>Present the report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 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After 12 minutes, the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reviewing group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asks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2 questions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for the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reporting group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 to answer (discussion time is 10 minutes).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ABC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summarizes main points and introduces the next reporting group after each reporting session finishes. 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SevenTeen </w:t>
            </w:r>
            <w:r>
              <w:rPr>
                <w:rFonts w:ascii="Times New Roman" w:hAnsi="Times New Roman"/>
                <w:color w:val="000000"/>
                <w:sz w:val="26"/>
              </w:rPr>
              <w:t>collects the group evaluation sheet of the reviewing group and individual sheet of each member of the listening groups.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Total is 30 minutes.</w:t>
            </w:r>
          </w:p>
        </w:tc>
      </w:tr>
      <w:tr>
        <w:tc>
          <w:tcPr>
            <w:tcW w:type="dxa" w:w="2160"/>
          </w:tcPr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10:22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-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10:32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>Reviewing group 1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(Appendicitis)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>Ask the reporting group questions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 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After 12 minutes, the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reviewing group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asks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2 questions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for the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reporting group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 to answer (discussion time is 10 minutes).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ABC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summarizes main points and introduces the next reporting group after each reporting session finishes. 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SevenTeen </w:t>
            </w:r>
            <w:r>
              <w:rPr>
                <w:rFonts w:ascii="Times New Roman" w:hAnsi="Times New Roman"/>
                <w:color w:val="000000"/>
                <w:sz w:val="26"/>
              </w:rPr>
              <w:t>collects the group evaluation sheet of the reviewing group and individual sheet of each member of the listening groups.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Total is 30 minutes.</w:t>
            </w:r>
          </w:p>
        </w:tc>
      </w:tr>
      <w:tr>
        <w:tc>
          <w:tcPr>
            <w:tcW w:type="dxa" w:w="2160"/>
          </w:tcPr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10:32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-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10:37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>Team leader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(ABC)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>Summarize main points and introduce next group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After 12 minutes, the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reviewing group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asks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2 questions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for the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reporting group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 to answer (discussion time is 10 minutes).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ABC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summarizes main points and introduces the next reporting group after each reporting session finishes. 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SevenTeen </w:t>
            </w:r>
            <w:r>
              <w:rPr>
                <w:rFonts w:ascii="Times New Roman" w:hAnsi="Times New Roman"/>
                <w:color w:val="000000"/>
                <w:sz w:val="26"/>
              </w:rPr>
              <w:t>collects the group evaluation sheet of the reviewing group and individual sheet of each member of the listening groups.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Total is 30 minutes.</w:t>
            </w:r>
          </w:p>
        </w:tc>
      </w:tr>
      <w:tr>
        <w:tc>
          <w:tcPr>
            <w:tcW w:type="dxa" w:w="2160"/>
          </w:tcPr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10:37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-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10:49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>Reporting group 2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(Appendicitis)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>Present the report</w:t>
            </w:r>
          </w:p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After 12 minutes, the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reviewing group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asks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2 questions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for the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reporting group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 to answer (discussion time is 10 minutes).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ABC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summarizes main points and introduces the next reporting group after each reporting session finishes. 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SevenTeen </w:t>
            </w:r>
            <w:r>
              <w:rPr>
                <w:rFonts w:ascii="Times New Roman" w:hAnsi="Times New Roman"/>
                <w:color w:val="000000"/>
                <w:sz w:val="26"/>
              </w:rPr>
              <w:t>collects the group evaluation sheet of the reviewing group and individual sheet of each member of the listening groups.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Total is 30 minutes.</w:t>
            </w:r>
          </w:p>
        </w:tc>
      </w:tr>
      <w:tr>
        <w:tc>
          <w:tcPr>
            <w:tcW w:type="dxa" w:w="2160"/>
          </w:tcPr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10:49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-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10:59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>Reviewing group 2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(Mabu)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>Ask the reporting group questions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 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After 12 minutes, the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reviewing group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asks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2 questions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for the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reporting group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 to answer (discussion time is 10 minutes).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ABC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summarizes main points and introduces the next reporting group after each reporting session finishes. 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SevenTeen </w:t>
            </w:r>
            <w:r>
              <w:rPr>
                <w:rFonts w:ascii="Times New Roman" w:hAnsi="Times New Roman"/>
                <w:color w:val="000000"/>
                <w:sz w:val="26"/>
              </w:rPr>
              <w:t>collects the group evaluation sheet of the reviewing group and individual sheet of each member of the listening groups.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Total is 30 minutes.</w:t>
            </w:r>
          </w:p>
        </w:tc>
      </w:tr>
      <w:tr>
        <w:tc>
          <w:tcPr>
            <w:tcW w:type="dxa" w:w="2160"/>
          </w:tcPr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10:59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-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11:04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>Team leader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(ABC)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>Summarize main points and announce 5-minute break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After 12 minutes, the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reviewing group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asks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2 questions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for the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reporting group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 to answer (discussion time is 10 minutes).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ABC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summarizes main points and introduces the next reporting group after each reporting session finishes. 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SevenTeen </w:t>
            </w:r>
            <w:r>
              <w:rPr>
                <w:rFonts w:ascii="Times New Roman" w:hAnsi="Times New Roman"/>
                <w:color w:val="000000"/>
                <w:sz w:val="26"/>
              </w:rPr>
              <w:t>collects the group evaluation sheet of the reviewing group and individual sheet of each member of the listening groups.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Total is 30 minutes.</w:t>
            </w:r>
          </w:p>
        </w:tc>
      </w:tr>
      <w:tr>
        <w:tc>
          <w:tcPr>
            <w:tcW w:type="dxa" w:w="2160"/>
          </w:tcPr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11:04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-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11:09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 xml:space="preserve">5-minute break  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 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 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 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11:00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-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11:05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 xml:space="preserve">Team leader 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(ABC)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>Introduce the next group reporting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After 12 minutes, the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Blue Ribbon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asks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2 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questions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for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Mabu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 to answer (discussion time is 10 minutes).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ABC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summarizes main points and introduces the next reporting group after each reporting session finishes. 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SevenTeen </w:t>
            </w:r>
            <w:r>
              <w:rPr>
                <w:rFonts w:ascii="Times New Roman" w:hAnsi="Times New Roman"/>
                <w:color w:val="000000"/>
                <w:sz w:val="26"/>
              </w:rPr>
              <w:t>collects the group evaluation sheet of the reviewing group and individual sheet of each member of the listening groups.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Total is 30 minutes.</w:t>
            </w:r>
          </w:p>
        </w:tc>
      </w:tr>
      <w:tr>
        <w:tc>
          <w:tcPr>
            <w:tcW w:type="dxa" w:w="2160"/>
          </w:tcPr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11:05</w:t>
            </w:r>
          </w:p>
          <w:p/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11:13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>Reporting report 3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(Mabu)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>Present the report</w:t>
            </w:r>
          </w:p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After 12 minutes, the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Blue Ribbon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asks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2 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questions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for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Mabu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 to answer (discussion time is 10 minutes).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ABC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summarizes main points and introduces the next reporting group after each reporting session finishes. 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SevenTeen </w:t>
            </w:r>
            <w:r>
              <w:rPr>
                <w:rFonts w:ascii="Times New Roman" w:hAnsi="Times New Roman"/>
                <w:color w:val="000000"/>
                <w:sz w:val="26"/>
              </w:rPr>
              <w:t>collects the group evaluation sheet of the reviewing group and individual sheet of each member of the listening groups.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Total is 30 minutes.</w:t>
            </w:r>
          </w:p>
        </w:tc>
      </w:tr>
      <w:tr>
        <w:tc>
          <w:tcPr>
            <w:tcW w:type="dxa" w:w="2160"/>
          </w:tcPr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11:13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-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11:25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>Reviewing group 3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(Blue Ribbon)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>Ask the reporting group questions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 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After 12 minutes, the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Blue Ribbon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asks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2 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questions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for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Mabu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 to answer (discussion time is 10 minutes).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ABC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summarizes main points and introduces the next reporting group after each reporting session finishes. 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SevenTeen </w:t>
            </w:r>
            <w:r>
              <w:rPr>
                <w:rFonts w:ascii="Times New Roman" w:hAnsi="Times New Roman"/>
                <w:color w:val="000000"/>
                <w:sz w:val="26"/>
              </w:rPr>
              <w:t>collects the group evaluation sheet of the reviewing group and individual sheet of each member of the listening groups.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Total is 30 minutes.</w:t>
            </w:r>
          </w:p>
        </w:tc>
      </w:tr>
      <w:tr>
        <w:tc>
          <w:tcPr>
            <w:tcW w:type="dxa" w:w="2160"/>
          </w:tcPr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11:19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-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11:30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>Team leader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(ABC)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>Summarize main points and introduce next group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After 12 minutes, the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Blue Ribbon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asks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2 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questions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for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Mabu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 to answer (discussion time is 10 minutes).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ABC 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summarizes main points and introduces the next reporting group after each reporting session finishes. 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SevenTeen </w:t>
            </w:r>
            <w:r>
              <w:rPr>
                <w:rFonts w:ascii="Times New Roman" w:hAnsi="Times New Roman"/>
                <w:color w:val="000000"/>
                <w:sz w:val="26"/>
              </w:rPr>
              <w:t>collects the group evaluation sheet of the reviewing group and individual sheet of each member of the listening groups.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Total is 30 minutes.</w:t>
            </w:r>
          </w:p>
        </w:tc>
      </w:tr>
      <w:tr>
        <w:tc>
          <w:tcPr>
            <w:tcW w:type="dxa" w:w="2160"/>
          </w:tcPr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11:21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-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11:33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>Reporting report 4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(Blue Ribbon)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>Present the report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 xml:space="preserve">+After 12 minutes, the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Cin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 asks 2 questions for the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Blue Ribbon </w:t>
            </w:r>
            <w:r>
              <w:rPr>
                <w:rFonts w:ascii="Times New Roman" w:hAnsi="Times New Roman"/>
                <w:color w:val="000000"/>
                <w:sz w:val="26"/>
              </w:rPr>
              <w:t>to answer (discussion time is 10 minutes).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ABC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 summarizes main points and introduces the next reporting group after each reporting session finishes. 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SevenTeen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 collects the group evaluation sheet of the reviewing group and individual sheet of each member of the listening groups.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Total is 30 minutes.</w:t>
            </w:r>
          </w:p>
          <w:p/>
        </w:tc>
      </w:tr>
      <w:tr>
        <w:tc>
          <w:tcPr>
            <w:tcW w:type="dxa" w:w="2160"/>
          </w:tcPr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11:33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-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11:45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>Reviewing group 4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(Cin)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>Ask the reporting group questions</w:t>
            </w:r>
          </w:p>
          <w:p/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 xml:space="preserve">+After 12 minutes, the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Cin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 asks 2 questions for the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 xml:space="preserve">Blue Ribbon </w:t>
            </w:r>
            <w:r>
              <w:rPr>
                <w:rFonts w:ascii="Times New Roman" w:hAnsi="Times New Roman"/>
                <w:color w:val="000000"/>
                <w:sz w:val="26"/>
              </w:rPr>
              <w:t>to answer (discussion time is 10 minutes).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ABC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 summarizes main points and introduces the next reporting group after each reporting session finishes. </w:t>
            </w:r>
          </w:p>
          <w:p>
            <w:r>
              <w:rPr>
                <w:rFonts w:ascii="Times New Roman" w:hAnsi="Times New Roman"/>
                <w:color w:val="000000"/>
                <w:sz w:val="26"/>
              </w:rPr>
              <w:t xml:space="preserve">+ </w:t>
            </w:r>
            <w:r>
              <w:rPr>
                <w:rFonts w:ascii="Times New Roman" w:hAnsi="Times New Roman"/>
                <w:b/>
                <w:color w:val="000000"/>
                <w:sz w:val="26"/>
              </w:rPr>
              <w:t>SevenTeen</w:t>
            </w:r>
            <w:r>
              <w:rPr>
                <w:rFonts w:ascii="Times New Roman" w:hAnsi="Times New Roman"/>
                <w:color w:val="000000"/>
                <w:sz w:val="26"/>
              </w:rPr>
              <w:t xml:space="preserve"> collects the group evaluation sheet of the reviewing group and individual sheet of each member of the listening groups.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Total is 30 minutes.</w:t>
            </w:r>
          </w:p>
          <w:p/>
        </w:tc>
      </w:tr>
      <w:tr>
        <w:tc>
          <w:tcPr>
            <w:tcW w:type="dxa" w:w="2160"/>
          </w:tcPr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11:45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-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12:00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 xml:space="preserve">Team leader 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(ABC)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>Summarize the proposal of each reporting group and choose the best one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 xml:space="preserve">After the groups have finished reporting, the </w:t>
            </w:r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ABC </w:t>
            </w:r>
            <w:r>
              <w:rPr>
                <w:rFonts w:ascii="Times New Roman" w:hAnsi="Times New Roman"/>
                <w:color w:val="000000"/>
                <w:sz w:val="26"/>
              </w:rPr>
              <w:t>remarks on each group's presentation and makes a decision on which proposal to choose.</w:t>
            </w:r>
          </w:p>
        </w:tc>
      </w:tr>
      <w:tr>
        <w:tc>
          <w:tcPr>
            <w:tcW w:type="dxa" w:w="2160"/>
          </w:tcPr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12:00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-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12:10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>Team leader</w:t>
            </w:r>
          </w:p>
          <w:p>
            <w:r>
              <w:rPr>
                <w:rFonts w:ascii="Times New Roman" w:hAnsi="Times New Roman"/>
                <w:b/>
                <w:color w:val="000000"/>
                <w:sz w:val="26"/>
              </w:rPr>
              <w:t>(ABC)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color w:val="000000"/>
                <w:sz w:val="26"/>
              </w:rPr>
              <w:t>Close the meeting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/>
                <w:b/>
                <w:i/>
                <w:color w:val="000000"/>
                <w:sz w:val="26"/>
              </w:rPr>
              <w:t xml:space="preserve">ABC </w:t>
            </w:r>
            <w:r>
              <w:rPr>
                <w:rFonts w:ascii="Times New Roman" w:hAnsi="Times New Roman"/>
                <w:color w:val="000000"/>
                <w:sz w:val="26"/>
              </w:rPr>
              <w:t>expresses their thanks and declares the meeting closed</w:t>
            </w:r>
          </w:p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