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B1A" w:rsidRPr="006721AE" w:rsidRDefault="006721AE" w:rsidP="00243DA8">
      <w:pPr>
        <w:jc w:val="center"/>
        <w:rPr>
          <w:rFonts w:eastAsiaTheme="minorHAnsi" w:hint="eastAsia"/>
          <w:sz w:val="24"/>
        </w:rPr>
      </w:pPr>
      <w:r w:rsidRPr="006721AE">
        <w:rPr>
          <w:rFonts w:eastAsiaTheme="minorHAnsi" w:hint="eastAsia"/>
          <w:sz w:val="24"/>
        </w:rPr>
        <w:t xml:space="preserve">　電子取引データの訂正及び削除の防止に関する事務処理規定</w:t>
      </w:r>
    </w:p>
    <w:p w:rsidR="006721AE" w:rsidRPr="006721AE" w:rsidRDefault="006721AE" w:rsidP="00243DA8">
      <w:pPr>
        <w:jc w:val="center"/>
        <w:rPr>
          <w:rFonts w:eastAsiaTheme="minorHAnsi"/>
          <w:sz w:val="24"/>
        </w:rPr>
      </w:pPr>
    </w:p>
    <w:p w:rsidR="006721AE" w:rsidRPr="00012778" w:rsidRDefault="006721AE" w:rsidP="00012778">
      <w:pPr>
        <w:pStyle w:val="a3"/>
        <w:numPr>
          <w:ilvl w:val="0"/>
          <w:numId w:val="10"/>
        </w:numPr>
        <w:ind w:leftChars="0"/>
        <w:jc w:val="center"/>
        <w:rPr>
          <w:rFonts w:eastAsiaTheme="minorHAnsi"/>
          <w:sz w:val="24"/>
        </w:rPr>
      </w:pPr>
      <w:r w:rsidRPr="00012778">
        <w:rPr>
          <w:rFonts w:eastAsiaTheme="minorHAnsi" w:hint="eastAsia"/>
          <w:sz w:val="24"/>
        </w:rPr>
        <w:t>総則</w:t>
      </w:r>
    </w:p>
    <w:p w:rsidR="00012778" w:rsidRPr="00012778" w:rsidRDefault="00012778" w:rsidP="00012778">
      <w:pPr>
        <w:rPr>
          <w:rFonts w:eastAsiaTheme="minorHAnsi" w:hint="eastAsia"/>
          <w:sz w:val="24"/>
        </w:rPr>
      </w:pPr>
    </w:p>
    <w:p w:rsidR="006721AE" w:rsidRPr="006721AE" w:rsidRDefault="006721AE" w:rsidP="006721AE">
      <w:pPr>
        <w:rPr>
          <w:rFonts w:eastAsiaTheme="minorHAnsi" w:hint="eastAsia"/>
          <w:sz w:val="24"/>
        </w:rPr>
      </w:pPr>
      <w:r w:rsidRPr="006721AE">
        <w:rPr>
          <w:rFonts w:eastAsiaTheme="minorHAnsi" w:hint="eastAsia"/>
          <w:sz w:val="24"/>
        </w:rPr>
        <w:t>(目的</w:t>
      </w:r>
      <w:r w:rsidRPr="006721AE">
        <w:rPr>
          <w:rFonts w:eastAsiaTheme="minorHAnsi"/>
          <w:sz w:val="24"/>
        </w:rPr>
        <w:t>)</w:t>
      </w:r>
    </w:p>
    <w:p w:rsidR="00792BD4" w:rsidRDefault="006721AE" w:rsidP="006721AE">
      <w:pPr>
        <w:pStyle w:val="a3"/>
        <w:numPr>
          <w:ilvl w:val="0"/>
          <w:numId w:val="4"/>
        </w:numPr>
        <w:ind w:leftChars="0"/>
        <w:jc w:val="left"/>
        <w:rPr>
          <w:rFonts w:eastAsiaTheme="minorHAnsi"/>
          <w:sz w:val="24"/>
        </w:rPr>
      </w:pPr>
      <w:r w:rsidRPr="006721AE">
        <w:rPr>
          <w:rFonts w:eastAsiaTheme="minorHAnsi" w:hint="eastAsia"/>
          <w:sz w:val="24"/>
        </w:rPr>
        <w:t>この規定は、電子計算機を使用して作成する国税関係帳簿書類の保存方法の特例に関する法律</w:t>
      </w:r>
      <w:r w:rsidRPr="006721AE">
        <w:rPr>
          <w:rFonts w:eastAsiaTheme="minorHAnsi"/>
          <w:sz w:val="24"/>
        </w:rPr>
        <w:t>第10</w:t>
      </w:r>
      <w:r w:rsidRPr="006721AE">
        <w:rPr>
          <w:rFonts w:eastAsiaTheme="minorHAnsi" w:hint="eastAsia"/>
          <w:sz w:val="24"/>
        </w:rPr>
        <w:t>条に定められた電子取引の取引情報に係る電磁的記録の保存義務を履行するため、</w:t>
      </w:r>
      <w:r w:rsidR="00012778">
        <w:rPr>
          <w:rFonts w:eastAsiaTheme="minorHAnsi"/>
          <w:sz w:val="24"/>
        </w:rPr>
        <w:t>STAMP</w:t>
      </w:r>
      <w:r w:rsidRPr="006721AE">
        <w:rPr>
          <w:rFonts w:eastAsiaTheme="minorHAnsi" w:hint="eastAsia"/>
          <w:sz w:val="24"/>
        </w:rPr>
        <w:t>において行なった電子取引の取引情報に係る電磁記録を適正に保存するために必要な事項を定め、これに基づき保存することを目的とする</w:t>
      </w:r>
    </w:p>
    <w:p w:rsidR="006721AE" w:rsidRDefault="006721AE" w:rsidP="006721AE">
      <w:pPr>
        <w:jc w:val="left"/>
        <w:rPr>
          <w:rFonts w:eastAsiaTheme="minorHAnsi"/>
          <w:sz w:val="24"/>
        </w:rPr>
      </w:pPr>
    </w:p>
    <w:p w:rsidR="006721AE" w:rsidRPr="006721AE" w:rsidRDefault="006721AE" w:rsidP="006721AE">
      <w:pPr>
        <w:jc w:val="left"/>
        <w:rPr>
          <w:rFonts w:eastAsiaTheme="minorHAnsi" w:hint="eastAsia"/>
          <w:sz w:val="24"/>
        </w:rPr>
      </w:pPr>
      <w:r w:rsidRPr="006721AE">
        <w:rPr>
          <w:rFonts w:eastAsiaTheme="minorHAnsi" w:hint="eastAsia"/>
          <w:sz w:val="24"/>
        </w:rPr>
        <w:t>（</w:t>
      </w:r>
      <w:r>
        <w:rPr>
          <w:rFonts w:eastAsiaTheme="minorHAnsi" w:hint="eastAsia"/>
          <w:sz w:val="24"/>
        </w:rPr>
        <w:t>適用範囲</w:t>
      </w:r>
      <w:r w:rsidRPr="006721AE">
        <w:rPr>
          <w:rFonts w:eastAsiaTheme="minorHAnsi" w:hint="eastAsia"/>
          <w:sz w:val="24"/>
        </w:rPr>
        <w:t>）</w:t>
      </w:r>
    </w:p>
    <w:p w:rsidR="006721AE" w:rsidRDefault="006721AE" w:rsidP="006721AE">
      <w:pPr>
        <w:pStyle w:val="a3"/>
        <w:numPr>
          <w:ilvl w:val="0"/>
          <w:numId w:val="4"/>
        </w:numPr>
        <w:ind w:leftChars="0"/>
        <w:jc w:val="left"/>
        <w:rPr>
          <w:rFonts w:eastAsiaTheme="minorHAnsi"/>
          <w:sz w:val="24"/>
        </w:rPr>
      </w:pPr>
      <w:r w:rsidRPr="006721AE">
        <w:rPr>
          <w:rFonts w:eastAsiaTheme="minorHAnsi" w:hint="eastAsia"/>
          <w:sz w:val="24"/>
        </w:rPr>
        <w:t>この規定は、◯</w:t>
      </w:r>
      <w:r w:rsidRPr="006721AE">
        <w:rPr>
          <w:rFonts w:eastAsiaTheme="minorHAnsi" w:hint="eastAsia"/>
          <w:sz w:val="24"/>
        </w:rPr>
        <w:t>◯</w:t>
      </w:r>
      <w:r w:rsidRPr="006721AE">
        <w:rPr>
          <w:rFonts w:eastAsiaTheme="minorHAnsi" w:hint="eastAsia"/>
          <w:sz w:val="24"/>
        </w:rPr>
        <w:t>の全ての役員及び従業員（契約社員、パートタイム及び派遣社員を含む。以下同じ。）に対して適用する。</w:t>
      </w:r>
    </w:p>
    <w:p w:rsidR="006721AE" w:rsidRDefault="006721AE" w:rsidP="006721AE">
      <w:pPr>
        <w:jc w:val="left"/>
        <w:rPr>
          <w:rFonts w:eastAsiaTheme="minorHAnsi"/>
          <w:sz w:val="24"/>
        </w:rPr>
      </w:pPr>
    </w:p>
    <w:p w:rsidR="006721AE" w:rsidRPr="006721AE" w:rsidRDefault="006721AE" w:rsidP="006721AE">
      <w:pPr>
        <w:jc w:val="left"/>
        <w:rPr>
          <w:rFonts w:eastAsiaTheme="minorHAnsi" w:hint="eastAsia"/>
          <w:sz w:val="24"/>
        </w:rPr>
      </w:pPr>
      <w:r w:rsidRPr="006721AE">
        <w:rPr>
          <w:rFonts w:eastAsiaTheme="minorHAnsi" w:hint="eastAsia"/>
          <w:sz w:val="24"/>
        </w:rPr>
        <w:t>（</w:t>
      </w:r>
      <w:r>
        <w:rPr>
          <w:rFonts w:eastAsiaTheme="minorHAnsi" w:hint="eastAsia"/>
          <w:sz w:val="24"/>
        </w:rPr>
        <w:t>管理責任者</w:t>
      </w:r>
      <w:r w:rsidRPr="006721AE">
        <w:rPr>
          <w:rFonts w:eastAsiaTheme="minorHAnsi" w:hint="eastAsia"/>
          <w:sz w:val="24"/>
        </w:rPr>
        <w:t>）</w:t>
      </w:r>
    </w:p>
    <w:p w:rsidR="006721AE" w:rsidRDefault="006721AE" w:rsidP="006721AE">
      <w:pPr>
        <w:pStyle w:val="a3"/>
        <w:numPr>
          <w:ilvl w:val="0"/>
          <w:numId w:val="4"/>
        </w:numPr>
        <w:ind w:leftChars="0"/>
        <w:jc w:val="left"/>
        <w:rPr>
          <w:rFonts w:eastAsiaTheme="minorHAnsi"/>
          <w:sz w:val="24"/>
        </w:rPr>
      </w:pPr>
      <w:r>
        <w:rPr>
          <w:rFonts w:eastAsiaTheme="minorHAnsi" w:hint="eastAsia"/>
          <w:sz w:val="24"/>
        </w:rPr>
        <w:t>この規定の管理責任者は、●</w:t>
      </w:r>
      <w:r>
        <w:rPr>
          <w:rFonts w:eastAsiaTheme="minorHAnsi" w:hint="eastAsia"/>
          <w:sz w:val="24"/>
        </w:rPr>
        <w:t>●</w:t>
      </w:r>
      <w:r>
        <w:rPr>
          <w:rFonts w:eastAsiaTheme="minorHAnsi" w:hint="eastAsia"/>
          <w:sz w:val="24"/>
        </w:rPr>
        <w:t>とする。</w:t>
      </w:r>
    </w:p>
    <w:p w:rsidR="006721AE" w:rsidRPr="00012778" w:rsidRDefault="006721AE" w:rsidP="00012778">
      <w:pPr>
        <w:jc w:val="left"/>
        <w:rPr>
          <w:rFonts w:eastAsiaTheme="minorHAnsi" w:hint="eastAsia"/>
          <w:sz w:val="24"/>
        </w:rPr>
      </w:pPr>
    </w:p>
    <w:p w:rsidR="006721AE" w:rsidRPr="00012778" w:rsidRDefault="006721AE" w:rsidP="00012778">
      <w:pPr>
        <w:pStyle w:val="a3"/>
        <w:numPr>
          <w:ilvl w:val="0"/>
          <w:numId w:val="10"/>
        </w:numPr>
        <w:ind w:leftChars="0"/>
        <w:jc w:val="center"/>
        <w:rPr>
          <w:rFonts w:eastAsiaTheme="minorHAnsi"/>
          <w:sz w:val="24"/>
        </w:rPr>
      </w:pPr>
      <w:r w:rsidRPr="00012778">
        <w:rPr>
          <w:rFonts w:eastAsiaTheme="minorHAnsi" w:hint="eastAsia"/>
          <w:sz w:val="24"/>
        </w:rPr>
        <w:t>電子取引データの取扱い</w:t>
      </w:r>
    </w:p>
    <w:p w:rsidR="00012778" w:rsidRPr="00012778" w:rsidRDefault="00012778" w:rsidP="00012778">
      <w:pPr>
        <w:rPr>
          <w:rFonts w:eastAsiaTheme="minorHAnsi" w:hint="eastAsia"/>
          <w:sz w:val="24"/>
        </w:rPr>
      </w:pPr>
    </w:p>
    <w:p w:rsidR="006721AE" w:rsidRDefault="006721AE" w:rsidP="006721AE">
      <w:pPr>
        <w:jc w:val="left"/>
        <w:rPr>
          <w:rFonts w:eastAsiaTheme="minorHAnsi"/>
          <w:sz w:val="24"/>
        </w:rPr>
      </w:pPr>
      <w:r>
        <w:rPr>
          <w:rFonts w:eastAsiaTheme="minorHAnsi" w:hint="eastAsia"/>
          <w:sz w:val="24"/>
        </w:rPr>
        <w:t>（電子取引の範囲）</w:t>
      </w:r>
    </w:p>
    <w:p w:rsidR="006721AE" w:rsidRPr="006721AE" w:rsidRDefault="006721AE" w:rsidP="006721AE">
      <w:pPr>
        <w:pStyle w:val="a3"/>
        <w:numPr>
          <w:ilvl w:val="0"/>
          <w:numId w:val="4"/>
        </w:numPr>
        <w:ind w:leftChars="0"/>
        <w:jc w:val="left"/>
        <w:rPr>
          <w:rFonts w:eastAsiaTheme="minorHAnsi"/>
          <w:sz w:val="24"/>
        </w:rPr>
      </w:pPr>
      <w:r w:rsidRPr="006721AE">
        <w:rPr>
          <w:rFonts w:eastAsiaTheme="minorHAnsi" w:hint="eastAsia"/>
          <w:sz w:val="24"/>
        </w:rPr>
        <w:t>当社における電子取引の範囲は以下に掲げる取引とする。</w:t>
      </w:r>
    </w:p>
    <w:p w:rsidR="006721AE" w:rsidRPr="006721AE" w:rsidRDefault="006721AE" w:rsidP="006721AE">
      <w:pPr>
        <w:pStyle w:val="a3"/>
        <w:numPr>
          <w:ilvl w:val="0"/>
          <w:numId w:val="5"/>
        </w:numPr>
        <w:ind w:leftChars="0"/>
        <w:jc w:val="left"/>
        <w:rPr>
          <w:rFonts w:eastAsiaTheme="minorHAnsi"/>
          <w:sz w:val="24"/>
        </w:rPr>
      </w:pPr>
      <w:r w:rsidRPr="006721AE">
        <w:rPr>
          <w:rFonts w:eastAsiaTheme="minorHAnsi" w:hint="eastAsia"/>
          <w:sz w:val="24"/>
        </w:rPr>
        <w:t>E</w:t>
      </w:r>
      <w:r w:rsidRPr="006721AE">
        <w:rPr>
          <w:rFonts w:eastAsiaTheme="minorHAnsi"/>
          <w:sz w:val="24"/>
        </w:rPr>
        <w:t>DI</w:t>
      </w:r>
      <w:r w:rsidRPr="006721AE">
        <w:rPr>
          <w:rFonts w:eastAsiaTheme="minorHAnsi" w:hint="eastAsia"/>
          <w:sz w:val="24"/>
        </w:rPr>
        <w:t>取引</w:t>
      </w:r>
    </w:p>
    <w:p w:rsidR="006721AE" w:rsidRPr="006721AE" w:rsidRDefault="006721AE" w:rsidP="006721AE">
      <w:pPr>
        <w:pStyle w:val="a3"/>
        <w:numPr>
          <w:ilvl w:val="0"/>
          <w:numId w:val="5"/>
        </w:numPr>
        <w:ind w:leftChars="0"/>
        <w:jc w:val="left"/>
        <w:rPr>
          <w:rFonts w:eastAsiaTheme="minorHAnsi"/>
          <w:sz w:val="24"/>
        </w:rPr>
      </w:pPr>
      <w:r w:rsidRPr="006721AE">
        <w:rPr>
          <w:rFonts w:eastAsiaTheme="minorHAnsi" w:hint="eastAsia"/>
          <w:sz w:val="24"/>
        </w:rPr>
        <w:t>取引の相手方とのメールによる送受信</w:t>
      </w:r>
    </w:p>
    <w:p w:rsidR="006721AE" w:rsidRPr="006721AE" w:rsidRDefault="006721AE" w:rsidP="006721AE">
      <w:pPr>
        <w:pStyle w:val="a3"/>
        <w:numPr>
          <w:ilvl w:val="0"/>
          <w:numId w:val="5"/>
        </w:numPr>
        <w:ind w:leftChars="0"/>
        <w:jc w:val="left"/>
        <w:rPr>
          <w:rFonts w:eastAsiaTheme="minorHAnsi"/>
          <w:sz w:val="24"/>
        </w:rPr>
      </w:pPr>
      <w:r w:rsidRPr="006721AE">
        <w:rPr>
          <w:rFonts w:eastAsiaTheme="minorHAnsi" w:hint="eastAsia"/>
          <w:sz w:val="24"/>
        </w:rPr>
        <w:t>その他電磁方式による取引の相手方と取引情報の授受</w:t>
      </w:r>
    </w:p>
    <w:p w:rsidR="006721AE" w:rsidRDefault="006721AE" w:rsidP="006721AE">
      <w:pPr>
        <w:jc w:val="left"/>
        <w:rPr>
          <w:rFonts w:eastAsiaTheme="minorHAnsi"/>
          <w:sz w:val="24"/>
        </w:rPr>
      </w:pPr>
    </w:p>
    <w:p w:rsidR="006721AE" w:rsidRDefault="006721AE" w:rsidP="006721AE">
      <w:pPr>
        <w:jc w:val="left"/>
        <w:rPr>
          <w:rFonts w:eastAsiaTheme="minorHAnsi"/>
          <w:sz w:val="24"/>
        </w:rPr>
      </w:pPr>
      <w:r>
        <w:rPr>
          <w:rFonts w:eastAsiaTheme="minorHAnsi" w:hint="eastAsia"/>
          <w:sz w:val="24"/>
        </w:rPr>
        <w:t>（取引データの保存）</w:t>
      </w:r>
    </w:p>
    <w:p w:rsidR="006721AE" w:rsidRDefault="006721AE" w:rsidP="006721AE">
      <w:pPr>
        <w:pStyle w:val="a3"/>
        <w:numPr>
          <w:ilvl w:val="0"/>
          <w:numId w:val="4"/>
        </w:numPr>
        <w:ind w:leftChars="0"/>
        <w:jc w:val="left"/>
        <w:rPr>
          <w:rFonts w:eastAsiaTheme="minorHAnsi"/>
          <w:sz w:val="24"/>
        </w:rPr>
      </w:pPr>
      <w:r w:rsidRPr="006721AE">
        <w:rPr>
          <w:rFonts w:eastAsiaTheme="minorHAnsi" w:hint="eastAsia"/>
          <w:sz w:val="24"/>
        </w:rPr>
        <w:t>取引先から受領した取引関係情報及び取引相手に提供した取引関係情報のうち、第６条に定めるデータについては、保存サーバー内に△</w:t>
      </w:r>
      <w:r w:rsidRPr="006721AE">
        <w:rPr>
          <w:rFonts w:eastAsiaTheme="minorHAnsi" w:hint="eastAsia"/>
          <w:sz w:val="24"/>
        </w:rPr>
        <w:t>△</w:t>
      </w:r>
      <w:r w:rsidRPr="006721AE">
        <w:rPr>
          <w:rFonts w:eastAsiaTheme="minorHAnsi" w:hint="eastAsia"/>
          <w:sz w:val="24"/>
        </w:rPr>
        <w:t>年間保存する。</w:t>
      </w:r>
    </w:p>
    <w:p w:rsidR="00012778" w:rsidRDefault="00012778" w:rsidP="00012778">
      <w:pPr>
        <w:jc w:val="left"/>
        <w:rPr>
          <w:rFonts w:eastAsiaTheme="minorHAnsi"/>
          <w:sz w:val="24"/>
        </w:rPr>
      </w:pPr>
    </w:p>
    <w:p w:rsidR="00012778" w:rsidRPr="00012778" w:rsidRDefault="00012778" w:rsidP="00012778">
      <w:pPr>
        <w:jc w:val="left"/>
        <w:rPr>
          <w:rFonts w:eastAsiaTheme="minorHAnsi" w:hint="eastAsia"/>
          <w:sz w:val="24"/>
        </w:rPr>
      </w:pPr>
      <w:r>
        <w:rPr>
          <w:rFonts w:eastAsiaTheme="minorHAnsi" w:hint="eastAsia"/>
          <w:sz w:val="24"/>
        </w:rPr>
        <w:t>（対象となるデータ）</w:t>
      </w:r>
    </w:p>
    <w:p w:rsidR="006721AE" w:rsidRPr="006721AE" w:rsidRDefault="006721AE" w:rsidP="006721AE">
      <w:pPr>
        <w:pStyle w:val="a3"/>
        <w:numPr>
          <w:ilvl w:val="0"/>
          <w:numId w:val="4"/>
        </w:numPr>
        <w:ind w:leftChars="0"/>
        <w:jc w:val="left"/>
        <w:rPr>
          <w:rFonts w:eastAsiaTheme="minorHAnsi"/>
          <w:sz w:val="24"/>
        </w:rPr>
      </w:pPr>
      <w:r w:rsidRPr="006721AE">
        <w:rPr>
          <w:rFonts w:eastAsiaTheme="minorHAnsi" w:hint="eastAsia"/>
          <w:sz w:val="24"/>
        </w:rPr>
        <w:t>保存する取引関係情報は以下のとおりとする。</w:t>
      </w:r>
    </w:p>
    <w:p w:rsidR="006721AE" w:rsidRP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t>見積依頼情報</w:t>
      </w:r>
    </w:p>
    <w:p w:rsidR="006721AE" w:rsidRP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t>見積回答情報</w:t>
      </w:r>
    </w:p>
    <w:p w:rsidR="006721AE" w:rsidRP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t>確定注文情報</w:t>
      </w:r>
    </w:p>
    <w:p w:rsidR="006721AE" w:rsidRP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lastRenderedPageBreak/>
        <w:t>注文請け情報</w:t>
      </w:r>
    </w:p>
    <w:p w:rsidR="006721AE" w:rsidRP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t>納品情報</w:t>
      </w:r>
    </w:p>
    <w:p w:rsid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t>支払情報</w:t>
      </w:r>
    </w:p>
    <w:p w:rsidR="006721AE" w:rsidRDefault="006721AE" w:rsidP="006721AE">
      <w:pPr>
        <w:pStyle w:val="a3"/>
        <w:numPr>
          <w:ilvl w:val="0"/>
          <w:numId w:val="6"/>
        </w:numPr>
        <w:ind w:leftChars="0"/>
        <w:jc w:val="left"/>
        <w:rPr>
          <w:rFonts w:eastAsiaTheme="minorHAnsi"/>
          <w:sz w:val="24"/>
        </w:rPr>
      </w:pPr>
      <w:r w:rsidRPr="006721AE">
        <w:rPr>
          <w:rFonts w:eastAsiaTheme="minorHAnsi" w:hint="eastAsia"/>
          <w:sz w:val="24"/>
        </w:rPr>
        <w:t>▲▲</w:t>
      </w:r>
    </w:p>
    <w:p w:rsidR="006456D2" w:rsidRDefault="006456D2" w:rsidP="006456D2">
      <w:pPr>
        <w:jc w:val="left"/>
        <w:rPr>
          <w:rFonts w:eastAsiaTheme="minorHAnsi"/>
          <w:sz w:val="24"/>
        </w:rPr>
      </w:pPr>
    </w:p>
    <w:p w:rsidR="006456D2" w:rsidRPr="006456D2" w:rsidRDefault="006456D2" w:rsidP="006456D2">
      <w:pPr>
        <w:jc w:val="left"/>
        <w:rPr>
          <w:rFonts w:eastAsiaTheme="minorHAnsi" w:hint="eastAsia"/>
          <w:sz w:val="24"/>
        </w:rPr>
      </w:pPr>
      <w:r>
        <w:rPr>
          <w:rFonts w:eastAsiaTheme="minorHAnsi" w:hint="eastAsia"/>
          <w:sz w:val="24"/>
        </w:rPr>
        <w:t>(運用体制)</w:t>
      </w:r>
    </w:p>
    <w:p w:rsidR="007A586F" w:rsidRPr="007A586F" w:rsidRDefault="007A586F" w:rsidP="007A586F">
      <w:pPr>
        <w:pStyle w:val="a3"/>
        <w:numPr>
          <w:ilvl w:val="0"/>
          <w:numId w:val="4"/>
        </w:numPr>
        <w:ind w:leftChars="0"/>
        <w:jc w:val="left"/>
        <w:rPr>
          <w:rFonts w:eastAsiaTheme="minorHAnsi"/>
          <w:sz w:val="24"/>
        </w:rPr>
      </w:pPr>
      <w:r w:rsidRPr="007A586F">
        <w:rPr>
          <w:rFonts w:eastAsiaTheme="minorHAnsi" w:hint="eastAsia"/>
          <w:sz w:val="24"/>
        </w:rPr>
        <w:t>保存する取引関係情報の管理責任者及び処理責任者は以下のとおりとする。</w:t>
      </w:r>
    </w:p>
    <w:p w:rsidR="007A586F" w:rsidRPr="007A586F" w:rsidRDefault="007A586F" w:rsidP="006456D2">
      <w:pPr>
        <w:pStyle w:val="a3"/>
        <w:numPr>
          <w:ilvl w:val="0"/>
          <w:numId w:val="11"/>
        </w:numPr>
        <w:ind w:leftChars="0"/>
        <w:jc w:val="left"/>
        <w:rPr>
          <w:rFonts w:eastAsiaTheme="minorHAnsi"/>
          <w:sz w:val="24"/>
        </w:rPr>
      </w:pPr>
      <w:r w:rsidRPr="007A586F">
        <w:rPr>
          <w:rFonts w:eastAsiaTheme="minorHAnsi" w:hint="eastAsia"/>
          <w:sz w:val="24"/>
        </w:rPr>
        <w:t>管理責任者　◯</w:t>
      </w:r>
      <w:r w:rsidRPr="007A586F">
        <w:rPr>
          <w:rFonts w:eastAsiaTheme="minorHAnsi" w:hint="eastAsia"/>
          <w:sz w:val="24"/>
        </w:rPr>
        <w:t>◯</w:t>
      </w:r>
      <w:r w:rsidRPr="007A586F">
        <w:rPr>
          <w:rFonts w:eastAsiaTheme="minorHAnsi" w:hint="eastAsia"/>
          <w:sz w:val="24"/>
        </w:rPr>
        <w:t>部</w:t>
      </w:r>
      <w:r w:rsidRPr="007A586F">
        <w:rPr>
          <w:rFonts w:eastAsiaTheme="minorHAnsi" w:hint="eastAsia"/>
          <w:sz w:val="24"/>
        </w:rPr>
        <w:t>◯◯</w:t>
      </w:r>
      <w:r w:rsidRPr="007A586F">
        <w:rPr>
          <w:rFonts w:eastAsiaTheme="minorHAnsi" w:hint="eastAsia"/>
          <w:sz w:val="24"/>
        </w:rPr>
        <w:t xml:space="preserve">課　課長　</w:t>
      </w:r>
      <w:r w:rsidRPr="007A586F">
        <w:rPr>
          <w:rFonts w:eastAsiaTheme="minorHAnsi"/>
          <w:sz w:val="24"/>
        </w:rPr>
        <w:t>XXXXX</w:t>
      </w:r>
    </w:p>
    <w:p w:rsidR="007A586F" w:rsidRDefault="007A586F" w:rsidP="006456D2">
      <w:pPr>
        <w:pStyle w:val="a3"/>
        <w:numPr>
          <w:ilvl w:val="0"/>
          <w:numId w:val="11"/>
        </w:numPr>
        <w:ind w:leftChars="0"/>
        <w:jc w:val="left"/>
        <w:rPr>
          <w:rFonts w:eastAsiaTheme="minorHAnsi"/>
          <w:sz w:val="24"/>
        </w:rPr>
      </w:pPr>
      <w:r w:rsidRPr="007A586F">
        <w:rPr>
          <w:rFonts w:eastAsiaTheme="minorHAnsi" w:hint="eastAsia"/>
          <w:sz w:val="24"/>
        </w:rPr>
        <w:t xml:space="preserve">管理責任者　◯◯部◯◯課　課長　</w:t>
      </w:r>
      <w:r w:rsidRPr="007A586F">
        <w:rPr>
          <w:rFonts w:eastAsiaTheme="minorHAnsi"/>
          <w:sz w:val="24"/>
        </w:rPr>
        <w:t>XXXXX</w:t>
      </w:r>
    </w:p>
    <w:p w:rsidR="007A586F" w:rsidRDefault="007A586F" w:rsidP="007A586F">
      <w:pPr>
        <w:jc w:val="left"/>
        <w:rPr>
          <w:rFonts w:eastAsiaTheme="minorHAnsi"/>
          <w:sz w:val="24"/>
        </w:rPr>
      </w:pPr>
    </w:p>
    <w:p w:rsidR="007A586F" w:rsidRDefault="007A586F" w:rsidP="007A586F">
      <w:pPr>
        <w:jc w:val="left"/>
        <w:rPr>
          <w:rFonts w:eastAsiaTheme="minorHAnsi"/>
          <w:sz w:val="24"/>
        </w:rPr>
      </w:pPr>
      <w:r w:rsidRPr="007A586F">
        <w:rPr>
          <w:rFonts w:eastAsiaTheme="minorHAnsi" w:hint="eastAsia"/>
          <w:sz w:val="24"/>
        </w:rPr>
        <w:t>（</w:t>
      </w:r>
      <w:r>
        <w:rPr>
          <w:rFonts w:eastAsiaTheme="minorHAnsi" w:hint="eastAsia"/>
          <w:sz w:val="24"/>
        </w:rPr>
        <w:t>訂正削除の原則禁止</w:t>
      </w:r>
      <w:r w:rsidRPr="007A586F">
        <w:rPr>
          <w:rFonts w:eastAsiaTheme="minorHAnsi" w:hint="eastAsia"/>
          <w:sz w:val="24"/>
        </w:rPr>
        <w:t>）</w:t>
      </w:r>
    </w:p>
    <w:p w:rsidR="007A586F" w:rsidRPr="007A586F" w:rsidRDefault="007A586F" w:rsidP="007A586F">
      <w:pPr>
        <w:pStyle w:val="a3"/>
        <w:numPr>
          <w:ilvl w:val="0"/>
          <w:numId w:val="4"/>
        </w:numPr>
        <w:ind w:leftChars="0"/>
        <w:jc w:val="left"/>
        <w:rPr>
          <w:rFonts w:eastAsiaTheme="minorHAnsi"/>
          <w:sz w:val="24"/>
        </w:rPr>
      </w:pPr>
      <w:r w:rsidRPr="007A586F">
        <w:rPr>
          <w:rFonts w:eastAsiaTheme="minorHAnsi" w:hint="eastAsia"/>
          <w:sz w:val="24"/>
        </w:rPr>
        <w:t>保存する取引関係情報の内容について、訂正及び削除をすることが原則禁止とする。</w:t>
      </w:r>
    </w:p>
    <w:p w:rsidR="007A586F" w:rsidRDefault="007A586F" w:rsidP="007A586F">
      <w:pPr>
        <w:jc w:val="left"/>
        <w:rPr>
          <w:rFonts w:eastAsiaTheme="minorHAnsi"/>
          <w:sz w:val="24"/>
        </w:rPr>
      </w:pPr>
    </w:p>
    <w:p w:rsidR="007A586F" w:rsidRDefault="007A586F" w:rsidP="007A586F">
      <w:pPr>
        <w:jc w:val="left"/>
        <w:rPr>
          <w:rFonts w:eastAsiaTheme="minorHAnsi"/>
          <w:sz w:val="24"/>
        </w:rPr>
      </w:pPr>
      <w:r>
        <w:rPr>
          <w:rFonts w:eastAsiaTheme="minorHAnsi" w:hint="eastAsia"/>
          <w:sz w:val="24"/>
        </w:rPr>
        <w:t>（訂正削除を行う場合）</w:t>
      </w:r>
    </w:p>
    <w:p w:rsidR="007A586F" w:rsidRDefault="007A586F" w:rsidP="007A586F">
      <w:pPr>
        <w:pStyle w:val="a3"/>
        <w:numPr>
          <w:ilvl w:val="0"/>
          <w:numId w:val="4"/>
        </w:numPr>
        <w:ind w:leftChars="0"/>
        <w:jc w:val="left"/>
        <w:rPr>
          <w:rFonts w:eastAsiaTheme="minorHAnsi"/>
          <w:sz w:val="24"/>
        </w:rPr>
      </w:pPr>
      <w:r w:rsidRPr="007A586F">
        <w:rPr>
          <w:rFonts w:eastAsiaTheme="minorHAnsi" w:hint="eastAsia"/>
          <w:sz w:val="24"/>
        </w:rPr>
        <w:t>業務処理上やむを得ない理由によって保存する取引関係情報を訂正するまたは削除する場合は、処理責任者は「取引情報訂正・削除申請書」に以下の内容を記載の上、管理責任者へ提出すること。</w:t>
      </w:r>
    </w:p>
    <w:p w:rsidR="006456D2" w:rsidRPr="007A586F" w:rsidRDefault="006456D2" w:rsidP="006456D2">
      <w:pPr>
        <w:pStyle w:val="a3"/>
        <w:ind w:leftChars="0" w:left="960"/>
        <w:jc w:val="left"/>
        <w:rPr>
          <w:rFonts w:eastAsiaTheme="minorHAnsi" w:hint="eastAsia"/>
          <w:sz w:val="24"/>
        </w:rPr>
      </w:pP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申請日</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取引伝票番号</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取引件名</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取引先名</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訂正・削除日付</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訂正・削除内容</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訂正・削除理由</w:t>
      </w:r>
    </w:p>
    <w:p w:rsidR="007A586F" w:rsidRPr="007A586F" w:rsidRDefault="007A586F" w:rsidP="007A586F">
      <w:pPr>
        <w:pStyle w:val="a3"/>
        <w:numPr>
          <w:ilvl w:val="0"/>
          <w:numId w:val="8"/>
        </w:numPr>
        <w:ind w:leftChars="0"/>
        <w:jc w:val="left"/>
        <w:rPr>
          <w:rFonts w:eastAsiaTheme="minorHAnsi"/>
          <w:sz w:val="24"/>
        </w:rPr>
      </w:pPr>
      <w:r w:rsidRPr="007A586F">
        <w:rPr>
          <w:rFonts w:eastAsiaTheme="minorHAnsi" w:hint="eastAsia"/>
          <w:sz w:val="24"/>
        </w:rPr>
        <w:t>処理担当者名</w:t>
      </w:r>
    </w:p>
    <w:p w:rsidR="007A586F" w:rsidRDefault="007A586F" w:rsidP="007A586F">
      <w:pPr>
        <w:jc w:val="left"/>
        <w:rPr>
          <w:rFonts w:eastAsiaTheme="minorHAnsi"/>
          <w:sz w:val="24"/>
        </w:rPr>
      </w:pPr>
    </w:p>
    <w:p w:rsidR="007A586F" w:rsidRPr="006456D2" w:rsidRDefault="007A586F" w:rsidP="006456D2">
      <w:pPr>
        <w:jc w:val="left"/>
        <w:rPr>
          <w:rFonts w:eastAsiaTheme="minorHAnsi" w:hint="eastAsia"/>
          <w:sz w:val="24"/>
        </w:rPr>
      </w:pPr>
      <w:r w:rsidRPr="006456D2">
        <w:rPr>
          <w:rFonts w:eastAsiaTheme="minorHAnsi" w:hint="eastAsia"/>
          <w:sz w:val="24"/>
        </w:rPr>
        <w:t>管理責任者は、「取引情報訂正・削除申請書」の提出を受けた場合は、正当な理由があると認める場合のみ承認する。</w:t>
      </w:r>
    </w:p>
    <w:p w:rsidR="007A586F" w:rsidRPr="006456D2" w:rsidRDefault="007A586F" w:rsidP="006456D2">
      <w:pPr>
        <w:jc w:val="left"/>
        <w:rPr>
          <w:rFonts w:eastAsiaTheme="minorHAnsi"/>
          <w:sz w:val="24"/>
        </w:rPr>
      </w:pPr>
      <w:r w:rsidRPr="006456D2">
        <w:rPr>
          <w:rFonts w:eastAsiaTheme="minorHAnsi" w:hint="eastAsia"/>
          <w:sz w:val="24"/>
        </w:rPr>
        <w:t>管理責任者は、前項において承認した場合は、処理責任者に対して取引関係情報の訂正及び削除を指示する。</w:t>
      </w:r>
    </w:p>
    <w:p w:rsidR="007A586F" w:rsidRPr="006456D2" w:rsidRDefault="007A586F" w:rsidP="006456D2">
      <w:pPr>
        <w:jc w:val="left"/>
        <w:rPr>
          <w:rFonts w:eastAsiaTheme="minorHAnsi"/>
          <w:sz w:val="24"/>
        </w:rPr>
      </w:pPr>
      <w:r w:rsidRPr="006456D2">
        <w:rPr>
          <w:rFonts w:eastAsiaTheme="minorHAnsi" w:hint="eastAsia"/>
          <w:sz w:val="24"/>
        </w:rPr>
        <w:t>処理責任者は、取引関係情報の訂正及び削除</w:t>
      </w:r>
      <w:bookmarkStart w:id="0" w:name="_GoBack"/>
      <w:bookmarkEnd w:id="0"/>
      <w:r w:rsidRPr="006456D2">
        <w:rPr>
          <w:rFonts w:eastAsiaTheme="minorHAnsi" w:hint="eastAsia"/>
          <w:sz w:val="24"/>
        </w:rPr>
        <w:t>を行なった場合は、当該取引関係情報を訂正・削除履歴がある旨の情報を付すとともに「取引情報訂正・削除完了報告書」を作成し、当該報告書を管理責任者に提出する。</w:t>
      </w:r>
    </w:p>
    <w:p w:rsidR="007A586F" w:rsidRPr="006456D2" w:rsidRDefault="007A586F" w:rsidP="006456D2">
      <w:pPr>
        <w:jc w:val="left"/>
        <w:rPr>
          <w:rFonts w:eastAsiaTheme="minorHAnsi"/>
          <w:sz w:val="24"/>
        </w:rPr>
      </w:pPr>
      <w:r w:rsidRPr="006456D2">
        <w:rPr>
          <w:rFonts w:eastAsiaTheme="minorHAnsi" w:hint="eastAsia"/>
          <w:sz w:val="24"/>
        </w:rPr>
        <w:lastRenderedPageBreak/>
        <w:t>「取引情報訂正・削除申請書」及び「取引情報訂正・削除完了報告書」は、事後に訂正・削除履歴の確認作業が行えるよう整然とした形で、訂正・削除の対象となった取引データの保存期間が満了するまで保存する。</w:t>
      </w:r>
    </w:p>
    <w:p w:rsidR="007A586F" w:rsidRDefault="007A586F" w:rsidP="007A586F">
      <w:pPr>
        <w:jc w:val="left"/>
        <w:rPr>
          <w:rFonts w:eastAsiaTheme="minorHAnsi"/>
          <w:sz w:val="24"/>
        </w:rPr>
      </w:pPr>
    </w:p>
    <w:p w:rsidR="00012778" w:rsidRDefault="00012778" w:rsidP="00012778">
      <w:pPr>
        <w:jc w:val="center"/>
        <w:rPr>
          <w:rFonts w:eastAsiaTheme="minorHAnsi"/>
          <w:sz w:val="24"/>
        </w:rPr>
      </w:pPr>
      <w:r>
        <w:rPr>
          <w:rFonts w:eastAsiaTheme="minorHAnsi" w:hint="eastAsia"/>
          <w:sz w:val="24"/>
        </w:rPr>
        <w:t>附則</w:t>
      </w:r>
    </w:p>
    <w:p w:rsidR="00012778" w:rsidRDefault="00012778" w:rsidP="00012778">
      <w:pPr>
        <w:jc w:val="left"/>
        <w:rPr>
          <w:rFonts w:eastAsiaTheme="minorHAnsi"/>
          <w:sz w:val="24"/>
        </w:rPr>
      </w:pPr>
    </w:p>
    <w:p w:rsidR="00012778" w:rsidRDefault="00012778" w:rsidP="00012778">
      <w:pPr>
        <w:jc w:val="left"/>
        <w:rPr>
          <w:rFonts w:eastAsiaTheme="minorHAnsi"/>
          <w:sz w:val="24"/>
        </w:rPr>
      </w:pPr>
      <w:r>
        <w:rPr>
          <w:rFonts w:eastAsiaTheme="minorHAnsi" w:hint="eastAsia"/>
          <w:sz w:val="24"/>
        </w:rPr>
        <w:t>（</w:t>
      </w:r>
      <w:r>
        <w:rPr>
          <w:rFonts w:eastAsiaTheme="minorHAnsi" w:hint="eastAsia"/>
          <w:sz w:val="24"/>
        </w:rPr>
        <w:t>施行</w:t>
      </w:r>
      <w:r>
        <w:rPr>
          <w:rFonts w:eastAsiaTheme="minorHAnsi" w:hint="eastAsia"/>
          <w:sz w:val="24"/>
        </w:rPr>
        <w:t>）</w:t>
      </w:r>
    </w:p>
    <w:p w:rsidR="00012778" w:rsidRPr="007A586F" w:rsidRDefault="00012778" w:rsidP="00012778">
      <w:pPr>
        <w:jc w:val="left"/>
        <w:rPr>
          <w:rFonts w:eastAsiaTheme="minorHAnsi" w:hint="eastAsia"/>
          <w:sz w:val="24"/>
        </w:rPr>
      </w:pPr>
      <w:r>
        <w:rPr>
          <w:rFonts w:eastAsiaTheme="minorHAnsi" w:hint="eastAsia"/>
          <w:sz w:val="24"/>
        </w:rPr>
        <w:t>第</w:t>
      </w:r>
      <w:r>
        <w:rPr>
          <w:rFonts w:eastAsiaTheme="minorHAnsi"/>
          <w:sz w:val="24"/>
        </w:rPr>
        <w:t>10</w:t>
      </w:r>
      <w:r>
        <w:rPr>
          <w:rFonts w:eastAsiaTheme="minorHAnsi" w:hint="eastAsia"/>
          <w:sz w:val="24"/>
        </w:rPr>
        <w:t>条　この規定は、平成◯年</w:t>
      </w:r>
      <w:r>
        <w:rPr>
          <w:rFonts w:eastAsiaTheme="minorHAnsi" w:hint="eastAsia"/>
          <w:sz w:val="24"/>
        </w:rPr>
        <w:t>◯</w:t>
      </w:r>
      <w:r>
        <w:rPr>
          <w:rFonts w:eastAsiaTheme="minorHAnsi" w:hint="eastAsia"/>
          <w:sz w:val="24"/>
        </w:rPr>
        <w:t>月</w:t>
      </w:r>
      <w:r>
        <w:rPr>
          <w:rFonts w:eastAsiaTheme="minorHAnsi" w:hint="eastAsia"/>
          <w:sz w:val="24"/>
        </w:rPr>
        <w:t>◯</w:t>
      </w:r>
      <w:r>
        <w:rPr>
          <w:rFonts w:eastAsiaTheme="minorHAnsi" w:hint="eastAsia"/>
          <w:sz w:val="24"/>
        </w:rPr>
        <w:t>日から施行する。</w:t>
      </w:r>
    </w:p>
    <w:sectPr w:rsidR="00012778" w:rsidRPr="007A586F" w:rsidSect="0072566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5F3F"/>
    <w:multiLevelType w:val="hybridMultilevel"/>
    <w:tmpl w:val="8A3E0CC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E1C2C50"/>
    <w:multiLevelType w:val="hybridMultilevel"/>
    <w:tmpl w:val="6ADC19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424533"/>
    <w:multiLevelType w:val="hybridMultilevel"/>
    <w:tmpl w:val="1758FDB4"/>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891533A"/>
    <w:multiLevelType w:val="hybridMultilevel"/>
    <w:tmpl w:val="3DA086A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49D0775D"/>
    <w:multiLevelType w:val="hybridMultilevel"/>
    <w:tmpl w:val="0BFC08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518306D"/>
    <w:multiLevelType w:val="hybridMultilevel"/>
    <w:tmpl w:val="2E26B280"/>
    <w:lvl w:ilvl="0" w:tplc="32789B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C130735"/>
    <w:multiLevelType w:val="hybridMultilevel"/>
    <w:tmpl w:val="CC1032B4"/>
    <w:lvl w:ilvl="0" w:tplc="693C87C8">
      <w:start w:val="1"/>
      <w:numFmt w:val="decimalFullWidth"/>
      <w:lvlText w:val="第%1条"/>
      <w:lvlJc w:val="left"/>
      <w:pPr>
        <w:ind w:left="960" w:hanging="960"/>
      </w:pPr>
      <w:rPr>
        <w:rFonts w:hint="default"/>
      </w:rPr>
    </w:lvl>
    <w:lvl w:ilvl="1" w:tplc="8E7CA09E">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E2754EF"/>
    <w:multiLevelType w:val="hybridMultilevel"/>
    <w:tmpl w:val="CFAA4E22"/>
    <w:lvl w:ilvl="0" w:tplc="BA4EF3F0">
      <w:start w:val="1"/>
      <w:numFmt w:val="decimalFullWidth"/>
      <w:lvlText w:val="第%1章"/>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4B75202"/>
    <w:multiLevelType w:val="multilevel"/>
    <w:tmpl w:val="04090023"/>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9" w15:restartNumberingAfterBreak="0">
    <w:nsid w:val="76DB0C47"/>
    <w:multiLevelType w:val="hybridMultilevel"/>
    <w:tmpl w:val="82A09E04"/>
    <w:lvl w:ilvl="0" w:tplc="0409000F">
      <w:start w:val="1"/>
      <w:numFmt w:val="decimal"/>
      <w:lvlText w:val="%1."/>
      <w:lvlJc w:val="left"/>
      <w:pPr>
        <w:ind w:left="84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CD36E6C"/>
    <w:multiLevelType w:val="hybridMultilevel"/>
    <w:tmpl w:val="C3F2C534"/>
    <w:lvl w:ilvl="0" w:tplc="63E49990">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0"/>
  </w:num>
  <w:num w:numId="3">
    <w:abstractNumId w:val="5"/>
  </w:num>
  <w:num w:numId="4">
    <w:abstractNumId w:val="6"/>
  </w:num>
  <w:num w:numId="5">
    <w:abstractNumId w:val="3"/>
  </w:num>
  <w:num w:numId="6">
    <w:abstractNumId w:val="2"/>
  </w:num>
  <w:num w:numId="7">
    <w:abstractNumId w:val="4"/>
  </w:num>
  <w:num w:numId="8">
    <w:abstractNumId w:val="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A8"/>
    <w:rsid w:val="00012778"/>
    <w:rsid w:val="00121023"/>
    <w:rsid w:val="00243DA8"/>
    <w:rsid w:val="006456D2"/>
    <w:rsid w:val="006721AE"/>
    <w:rsid w:val="006E64C8"/>
    <w:rsid w:val="00725666"/>
    <w:rsid w:val="00792BD4"/>
    <w:rsid w:val="007A586F"/>
    <w:rsid w:val="00A600E6"/>
    <w:rsid w:val="00AE648A"/>
    <w:rsid w:val="00BA2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1069BD"/>
  <w15:chartTrackingRefBased/>
  <w15:docId w15:val="{BB332D11-3399-9348-A54E-420F3A61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DA8"/>
    <w:pPr>
      <w:keepNext/>
      <w:numPr>
        <w:numId w:val="1"/>
      </w:numPr>
      <w:outlineLvl w:val="0"/>
    </w:pPr>
    <w:rPr>
      <w:rFonts w:asciiTheme="majorHAnsi" w:eastAsiaTheme="majorEastAsia" w:hAnsiTheme="majorHAnsi" w:cstheme="majorBidi"/>
      <w:sz w:val="24"/>
    </w:rPr>
  </w:style>
  <w:style w:type="paragraph" w:styleId="2">
    <w:name w:val="heading 2"/>
    <w:basedOn w:val="a"/>
    <w:next w:val="a"/>
    <w:link w:val="20"/>
    <w:uiPriority w:val="9"/>
    <w:semiHidden/>
    <w:unhideWhenUsed/>
    <w:qFormat/>
    <w:rsid w:val="00243DA8"/>
    <w:pPr>
      <w:keepNext/>
      <w:numPr>
        <w:ilvl w:val="1"/>
        <w:numId w:val="1"/>
      </w:numPr>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43DA8"/>
    <w:pPr>
      <w:keepNext/>
      <w:numPr>
        <w:ilvl w:val="2"/>
        <w:numId w:val="1"/>
      </w:numPr>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43DA8"/>
    <w:pPr>
      <w:keepNext/>
      <w:numPr>
        <w:ilvl w:val="3"/>
        <w:numId w:val="1"/>
      </w:numPr>
      <w:ind w:leftChars="400" w:left="400"/>
      <w:outlineLvl w:val="3"/>
    </w:pPr>
    <w:rPr>
      <w:b/>
      <w:bCs/>
    </w:rPr>
  </w:style>
  <w:style w:type="paragraph" w:styleId="5">
    <w:name w:val="heading 5"/>
    <w:basedOn w:val="a"/>
    <w:next w:val="a"/>
    <w:link w:val="50"/>
    <w:uiPriority w:val="9"/>
    <w:semiHidden/>
    <w:unhideWhenUsed/>
    <w:qFormat/>
    <w:rsid w:val="00243DA8"/>
    <w:pPr>
      <w:keepNext/>
      <w:numPr>
        <w:ilvl w:val="4"/>
        <w:numId w:val="1"/>
      </w:numPr>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243DA8"/>
    <w:pPr>
      <w:keepNext/>
      <w:numPr>
        <w:ilvl w:val="5"/>
        <w:numId w:val="1"/>
      </w:numPr>
      <w:ind w:leftChars="800" w:left="800"/>
      <w:outlineLvl w:val="5"/>
    </w:pPr>
    <w:rPr>
      <w:b/>
      <w:bCs/>
    </w:rPr>
  </w:style>
  <w:style w:type="paragraph" w:styleId="7">
    <w:name w:val="heading 7"/>
    <w:basedOn w:val="a"/>
    <w:next w:val="a"/>
    <w:link w:val="70"/>
    <w:uiPriority w:val="9"/>
    <w:semiHidden/>
    <w:unhideWhenUsed/>
    <w:qFormat/>
    <w:rsid w:val="00243DA8"/>
    <w:pPr>
      <w:keepNext/>
      <w:numPr>
        <w:ilvl w:val="6"/>
        <w:numId w:val="1"/>
      </w:numPr>
      <w:ind w:leftChars="800" w:left="800"/>
      <w:outlineLvl w:val="6"/>
    </w:pPr>
  </w:style>
  <w:style w:type="paragraph" w:styleId="8">
    <w:name w:val="heading 8"/>
    <w:basedOn w:val="a"/>
    <w:next w:val="a"/>
    <w:link w:val="80"/>
    <w:uiPriority w:val="9"/>
    <w:semiHidden/>
    <w:unhideWhenUsed/>
    <w:qFormat/>
    <w:rsid w:val="00243DA8"/>
    <w:pPr>
      <w:keepNext/>
      <w:numPr>
        <w:ilvl w:val="7"/>
        <w:numId w:val="1"/>
      </w:numPr>
      <w:ind w:leftChars="1200" w:left="1200"/>
      <w:outlineLvl w:val="7"/>
    </w:pPr>
  </w:style>
  <w:style w:type="paragraph" w:styleId="9">
    <w:name w:val="heading 9"/>
    <w:basedOn w:val="a"/>
    <w:next w:val="a"/>
    <w:link w:val="90"/>
    <w:uiPriority w:val="9"/>
    <w:semiHidden/>
    <w:unhideWhenUsed/>
    <w:qFormat/>
    <w:rsid w:val="00243DA8"/>
    <w:pPr>
      <w:keepNext/>
      <w:numPr>
        <w:ilvl w:val="8"/>
        <w:numId w:val="1"/>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3DA8"/>
    <w:rPr>
      <w:rFonts w:asciiTheme="majorHAnsi" w:eastAsiaTheme="majorEastAsia" w:hAnsiTheme="majorHAnsi" w:cstheme="majorBidi"/>
      <w:sz w:val="24"/>
    </w:rPr>
  </w:style>
  <w:style w:type="character" w:customStyle="1" w:styleId="20">
    <w:name w:val="見出し 2 (文字)"/>
    <w:basedOn w:val="a0"/>
    <w:link w:val="2"/>
    <w:uiPriority w:val="9"/>
    <w:semiHidden/>
    <w:rsid w:val="00243DA8"/>
    <w:rPr>
      <w:rFonts w:asciiTheme="majorHAnsi" w:eastAsiaTheme="majorEastAsia" w:hAnsiTheme="majorHAnsi" w:cstheme="majorBidi"/>
    </w:rPr>
  </w:style>
  <w:style w:type="character" w:customStyle="1" w:styleId="30">
    <w:name w:val="見出し 3 (文字)"/>
    <w:basedOn w:val="a0"/>
    <w:link w:val="3"/>
    <w:uiPriority w:val="9"/>
    <w:semiHidden/>
    <w:rsid w:val="00243DA8"/>
    <w:rPr>
      <w:rFonts w:asciiTheme="majorHAnsi" w:eastAsiaTheme="majorEastAsia" w:hAnsiTheme="majorHAnsi" w:cstheme="majorBidi"/>
    </w:rPr>
  </w:style>
  <w:style w:type="character" w:customStyle="1" w:styleId="40">
    <w:name w:val="見出し 4 (文字)"/>
    <w:basedOn w:val="a0"/>
    <w:link w:val="4"/>
    <w:uiPriority w:val="9"/>
    <w:semiHidden/>
    <w:rsid w:val="00243DA8"/>
    <w:rPr>
      <w:b/>
      <w:bCs/>
    </w:rPr>
  </w:style>
  <w:style w:type="character" w:customStyle="1" w:styleId="50">
    <w:name w:val="見出し 5 (文字)"/>
    <w:basedOn w:val="a0"/>
    <w:link w:val="5"/>
    <w:uiPriority w:val="9"/>
    <w:semiHidden/>
    <w:rsid w:val="00243DA8"/>
    <w:rPr>
      <w:rFonts w:asciiTheme="majorHAnsi" w:eastAsiaTheme="majorEastAsia" w:hAnsiTheme="majorHAnsi" w:cstheme="majorBidi"/>
    </w:rPr>
  </w:style>
  <w:style w:type="character" w:customStyle="1" w:styleId="60">
    <w:name w:val="見出し 6 (文字)"/>
    <w:basedOn w:val="a0"/>
    <w:link w:val="6"/>
    <w:uiPriority w:val="9"/>
    <w:semiHidden/>
    <w:rsid w:val="00243DA8"/>
    <w:rPr>
      <w:b/>
      <w:bCs/>
    </w:rPr>
  </w:style>
  <w:style w:type="character" w:customStyle="1" w:styleId="70">
    <w:name w:val="見出し 7 (文字)"/>
    <w:basedOn w:val="a0"/>
    <w:link w:val="7"/>
    <w:uiPriority w:val="9"/>
    <w:semiHidden/>
    <w:rsid w:val="00243DA8"/>
  </w:style>
  <w:style w:type="character" w:customStyle="1" w:styleId="80">
    <w:name w:val="見出し 8 (文字)"/>
    <w:basedOn w:val="a0"/>
    <w:link w:val="8"/>
    <w:uiPriority w:val="9"/>
    <w:semiHidden/>
    <w:rsid w:val="00243DA8"/>
  </w:style>
  <w:style w:type="character" w:customStyle="1" w:styleId="90">
    <w:name w:val="見出し 9 (文字)"/>
    <w:basedOn w:val="a0"/>
    <w:link w:val="9"/>
    <w:uiPriority w:val="9"/>
    <w:semiHidden/>
    <w:rsid w:val="00243DA8"/>
  </w:style>
  <w:style w:type="paragraph" w:styleId="a3">
    <w:name w:val="List Paragraph"/>
    <w:basedOn w:val="a"/>
    <w:uiPriority w:val="34"/>
    <w:qFormat/>
    <w:rsid w:val="00243D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uetsuhara go</dc:creator>
  <cp:keywords/>
  <dc:description/>
  <cp:lastModifiedBy>uetsuhara go</cp:lastModifiedBy>
  <cp:revision>4</cp:revision>
  <dcterms:created xsi:type="dcterms:W3CDTF">2019-05-20T02:20:00Z</dcterms:created>
  <dcterms:modified xsi:type="dcterms:W3CDTF">2019-06-03T02:40:00Z</dcterms:modified>
</cp:coreProperties>
</file>