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PHIẾU THU THẬP THÔNG TIN NGƯỜI THAM GIA THÍ NGHIỆM</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Nghiên cứu sự lưỡng lự trong hành vi ra quyết định của sinh viên bằng Eye-Tracking và mô hình lượng tử</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Phiếu này nhằm thu thập các thông tin cơ bản về người tham gia thí nghiệm để phục vụ cho việc phân tích dữ liệu và đảm bảo tính ẩn danh, bảo mật. Mọi thông tin sẽ chỉ được sử dụng cho mục đích nghiên cứu khoa học và tuân thủ quy định bảo mật dữ liệu cá nhân.</w:t>
      </w:r>
    </w:p>
    <w:p w:rsidR="00000000" w:rsidDel="00000000" w:rsidP="00000000" w:rsidRDefault="00000000" w:rsidRPr="00000000" w14:paraId="00000004">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Thông tin cá nhân</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w:t>
            </w:r>
          </w:p>
        </w:tc>
        <w:tc>
          <w:tcPr/>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sinh viên:</w:t>
            </w:r>
          </w:p>
        </w:tc>
        <w:tc>
          <w:tcPr/>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tính:</w:t>
            </w:r>
          </w:p>
        </w:tc>
        <w:tc>
          <w:tcPr/>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Tuổi:</w:t>
            </w:r>
          </w:p>
        </w:tc>
        <w:tc>
          <w:tcPr/>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Ngành học:</w:t>
            </w:r>
          </w:p>
        </w:tc>
        <w:tc>
          <w:tcPr/>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học hiện tại:</w:t>
            </w:r>
          </w:p>
        </w:tc>
        <w:tc>
          <w:tcPr/>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GPA (điểm trung bình tích lũy):</w:t>
            </w:r>
          </w:p>
        </w:tc>
        <w:tc>
          <w:tcPr/>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Thị lực (ghi rõ nếu có đeo kính hoặc lens):</w:t>
            </w:r>
          </w:p>
        </w:tc>
        <w:tc>
          <w:tcPr/>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015">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Thông tin về hành vi và đặc điểm ra quyết định</w:t>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Vui lòng chọn hoặc đánh dấu mức độ phù hợp với bản thân theo thang điểm từ 1 đến 5.</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đánh giá</w:t>
            </w:r>
          </w:p>
        </w:tc>
        <w:tc>
          <w:tcPr/>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br w:type="textWrapping"/>
              <w:t xml:space="preserve">Hoàn toàn không đúng</w:t>
            </w:r>
          </w:p>
        </w:tc>
        <w:tc>
          <w:tcPr/>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br w:type="textWrapping"/>
              <w:t xml:space="preserve">Hoàn toàn đúng</w:t>
            </w:r>
          </w:p>
        </w:tc>
      </w:tr>
      <w:tr>
        <w:trPr>
          <w:cantSplit w:val="0"/>
          <w:tblHeader w:val="0"/>
        </w:trPr>
        <w:tc>
          <w:tcPr/>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thường cân nhắc kỹ trước khi đưa ra quyết định.</w:t>
            </w:r>
          </w:p>
        </w:tc>
        <w:tc>
          <w:tcPr/>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thường cảm thấy do dự khi có nhiều lựa chọn tương đương.</w:t>
            </w:r>
          </w:p>
        </w:tc>
        <w:tc>
          <w:tcPr/>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tự tin vào quyết định của mình.</w:t>
            </w:r>
          </w:p>
        </w:tc>
        <w:tc>
          <w:tcPr/>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cảm thấy áp lực khi phải chọn nhanh trong thời gian giới hạn.</w:t>
            </w:r>
          </w:p>
        </w:tc>
        <w:tc>
          <w:tcPr/>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có xu hướng tìm kiếm thêm thông tin trước khi quyết định.</w:t>
            </w:r>
          </w:p>
        </w:tc>
        <w:tc>
          <w:tcPr/>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03B">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Kinh nghiệm và kỹ năng</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đã từng tham gia nghiên cứu hoặc thí nghiệm về hành vi/eye-tracking chưa?</w:t>
            </w:r>
          </w:p>
        </w:tc>
        <w:tc>
          <w:tcPr/>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kinh nghiệm sử dụng máy tính thường xuyên không?</w:t>
            </w:r>
          </w:p>
        </w:tc>
        <w:tc>
          <w:tcPr/>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đang gặp vấn đề về sức khỏe (đau mắt, mất ngủ, stress) trong tuần qua không?</w:t>
            </w:r>
          </w:p>
        </w:tc>
        <w:tc>
          <w:tcPr/>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thuận tay (P) hoặc (T):</w:t>
            </w:r>
          </w:p>
        </w:tc>
        <w:tc>
          <w:tcPr/>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ngủ trung bình mỗi ngày:</w:t>
            </w:r>
          </w:p>
        </w:tc>
        <w:tc>
          <w:tcPr/>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046">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Cam kết và đồng ý tham gia</w:t>
      </w:r>
    </w:p>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xác nhận rằng tôi đã đọc và hiểu rõ nội dung của thí nghiệm. Tôi đồng ý tự nguyện tham gia, và có thể rút lui bất kỳ lúc nào mà không cần nêu lý do. Tôi đồng ý cho phép sử dụng dữ liệu ẩn danh của mình cho mục đích nghiên cứu.</w:t>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Chữ ký người tham gia: ..................................................   Ngày: ...... / ...... / ......</w:t>
      </w:r>
    </w:p>
    <w:p w:rsidR="00000000" w:rsidDel="00000000" w:rsidP="00000000" w:rsidRDefault="00000000" w:rsidRPr="00000000" w14:paraId="00000049">
      <w:pPr>
        <w:pStyle w:val="Heading2"/>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Dành cho người thực hiện thí nghiệm</w:t>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người tham gia (ID):</w:t>
            </w:r>
          </w:p>
        </w:tc>
        <w:tc>
          <w:tcPr/>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thực hiện thí nghiệm:</w:t>
            </w:r>
          </w:p>
        </w:tc>
        <w:tc>
          <w:tcPr/>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hiệu chỉnh thiết bị (Calibration):</w:t>
            </w:r>
          </w:p>
        </w:tc>
        <w:tc>
          <w:tcPr/>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đặc biệt (nếu có):</w:t>
            </w:r>
          </w:p>
        </w:tc>
        <w:tc>
          <w:tcPr/>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n8hVLHIJhBMXa+ZdQO0ZdfrSpA==">CgMxLjA4AHIhMVdBVlBkR1N6Y2dyZk5HeTVHd2RqY3Y4ZWpmR0d3ZFZz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