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both"/>
        <w:ind w:right="220"/>
        <w:spacing w:after="0" w:line="288" w:lineRule="auto"/>
        <w:rPr>
          <w:sz w:val="20"/>
          <w:szCs w:val="20"/>
          <w:color w:val="auto"/>
        </w:rPr>
      </w:pPr>
      <w:r>
        <w:rPr>
          <w:rFonts w:ascii="Arial" w:cs="Arial" w:eastAsia="Arial" w:hAnsi="Arial"/>
          <w:sz w:val="30"/>
          <w:szCs w:val="30"/>
          <w:color w:val="auto"/>
        </w:rPr>
        <w:t>Problem Statement: Comprehensive understanding of GenZ’s career aspirations. Finding the elements that influence Gen Z's employment choices, comprehending how they vary from other generations in the workplace.</w:t>
      </w:r>
    </w:p>
    <w:p>
      <w:pPr>
        <w:spacing w:after="0" w:line="328" w:lineRule="exact"/>
        <w:rPr>
          <w:sz w:val="24"/>
          <w:szCs w:val="24"/>
          <w:color w:val="auto"/>
        </w:rPr>
      </w:pPr>
    </w:p>
    <w:p>
      <w:pPr>
        <w:spacing w:after="0"/>
        <w:rPr>
          <w:sz w:val="20"/>
          <w:szCs w:val="20"/>
          <w:color w:val="auto"/>
        </w:rPr>
      </w:pPr>
      <w:r>
        <w:rPr>
          <w:rFonts w:ascii="Arial" w:cs="Arial" w:eastAsia="Arial" w:hAnsi="Arial"/>
          <w:sz w:val="30"/>
          <w:szCs w:val="30"/>
          <w:color w:val="auto"/>
        </w:rPr>
        <w:t>What:</w:t>
      </w:r>
    </w:p>
    <w:p>
      <w:pPr>
        <w:spacing w:after="0" w:line="200" w:lineRule="exact"/>
        <w:rPr>
          <w:sz w:val="24"/>
          <w:szCs w:val="24"/>
          <w:color w:val="auto"/>
        </w:rPr>
      </w:pPr>
    </w:p>
    <w:p>
      <w:pPr>
        <w:spacing w:after="0" w:line="248" w:lineRule="exact"/>
        <w:rPr>
          <w:sz w:val="24"/>
          <w:szCs w:val="24"/>
          <w:color w:val="auto"/>
        </w:rPr>
      </w:pPr>
    </w:p>
    <w:p>
      <w:pPr>
        <w:ind w:left="720" w:hanging="360"/>
        <w:spacing w:after="0"/>
        <w:tabs>
          <w:tab w:leader="none" w:pos="720" w:val="left"/>
        </w:tabs>
        <w:numPr>
          <w:ilvl w:val="0"/>
          <w:numId w:val="1"/>
        </w:numPr>
        <w:rPr>
          <w:rFonts w:ascii="Arial" w:cs="Arial" w:eastAsia="Arial" w:hAnsi="Arial"/>
          <w:sz w:val="30"/>
          <w:szCs w:val="30"/>
          <w:color w:val="auto"/>
        </w:rPr>
      </w:pPr>
      <w:r>
        <w:rPr>
          <w:rFonts w:ascii="Arial" w:cs="Arial" w:eastAsia="Arial" w:hAnsi="Arial"/>
          <w:sz w:val="30"/>
          <w:szCs w:val="30"/>
          <w:color w:val="auto"/>
        </w:rPr>
        <w:t>What are the key issues?</w:t>
      </w:r>
    </w:p>
    <w:p>
      <w:pPr>
        <w:spacing w:after="0" w:line="52" w:lineRule="exact"/>
        <w:rPr>
          <w:rFonts w:ascii="Arial" w:cs="Arial" w:eastAsia="Arial" w:hAnsi="Arial"/>
          <w:sz w:val="30"/>
          <w:szCs w:val="30"/>
          <w:color w:val="auto"/>
        </w:rPr>
      </w:pPr>
    </w:p>
    <w:p>
      <w:pPr>
        <w:ind w:left="1440" w:hanging="360"/>
        <w:spacing w:after="0"/>
        <w:tabs>
          <w:tab w:leader="none" w:pos="1440" w:val="left"/>
        </w:tabs>
        <w:numPr>
          <w:ilvl w:val="1"/>
          <w:numId w:val="1"/>
        </w:numPr>
        <w:rPr>
          <w:rFonts w:ascii="Arial" w:cs="Arial" w:eastAsia="Arial" w:hAnsi="Arial"/>
          <w:sz w:val="30"/>
          <w:szCs w:val="30"/>
          <w:color w:val="auto"/>
        </w:rPr>
      </w:pPr>
      <w:r>
        <w:rPr>
          <w:rFonts w:ascii="Arial" w:cs="Arial" w:eastAsia="Arial" w:hAnsi="Arial"/>
          <w:sz w:val="30"/>
          <w:szCs w:val="30"/>
          <w:color w:val="auto"/>
        </w:rPr>
        <w:t>They prefer independence not isolation.</w:t>
      </w:r>
    </w:p>
    <w:p>
      <w:pPr>
        <w:spacing w:after="0" w:line="51" w:lineRule="exact"/>
        <w:rPr>
          <w:rFonts w:ascii="Arial" w:cs="Arial" w:eastAsia="Arial" w:hAnsi="Arial"/>
          <w:sz w:val="30"/>
          <w:szCs w:val="30"/>
          <w:color w:val="auto"/>
        </w:rPr>
      </w:pPr>
    </w:p>
    <w:p>
      <w:pPr>
        <w:ind w:left="1440" w:right="80" w:hanging="360"/>
        <w:spacing w:after="0" w:line="276" w:lineRule="auto"/>
        <w:tabs>
          <w:tab w:leader="none" w:pos="1440" w:val="left"/>
        </w:tabs>
        <w:numPr>
          <w:ilvl w:val="1"/>
          <w:numId w:val="1"/>
        </w:numPr>
        <w:rPr>
          <w:rFonts w:ascii="Arial" w:cs="Arial" w:eastAsia="Arial" w:hAnsi="Arial"/>
          <w:sz w:val="30"/>
          <w:szCs w:val="30"/>
          <w:color w:val="auto"/>
        </w:rPr>
      </w:pPr>
      <w:r>
        <w:rPr>
          <w:rFonts w:ascii="Arial" w:cs="Arial" w:eastAsia="Arial" w:hAnsi="Arial"/>
          <w:sz w:val="30"/>
          <w:szCs w:val="30"/>
          <w:color w:val="auto"/>
        </w:rPr>
        <w:t>GenZ are finding it difficult to match roles with their passion and interest.</w:t>
      </w:r>
    </w:p>
    <w:p>
      <w:pPr>
        <w:ind w:left="1440" w:right="200" w:hanging="360"/>
        <w:spacing w:after="0" w:line="276" w:lineRule="auto"/>
        <w:tabs>
          <w:tab w:leader="none" w:pos="1440" w:val="left"/>
        </w:tabs>
        <w:numPr>
          <w:ilvl w:val="1"/>
          <w:numId w:val="1"/>
        </w:numPr>
        <w:rPr>
          <w:rFonts w:ascii="Arial" w:cs="Arial" w:eastAsia="Arial" w:hAnsi="Arial"/>
          <w:sz w:val="30"/>
          <w:szCs w:val="30"/>
          <w:color w:val="auto"/>
        </w:rPr>
      </w:pPr>
      <w:r>
        <w:rPr>
          <w:rFonts w:ascii="Arial" w:cs="Arial" w:eastAsia="Arial" w:hAnsi="Arial"/>
          <w:sz w:val="30"/>
          <w:szCs w:val="30"/>
          <w:color w:val="auto"/>
        </w:rPr>
        <w:t>GenZ minorities feel their race isn't well represented in the market.</w:t>
      </w:r>
    </w:p>
    <w:p>
      <w:pPr>
        <w:ind w:left="720" w:hanging="360"/>
        <w:spacing w:after="0"/>
        <w:tabs>
          <w:tab w:leader="none" w:pos="720" w:val="left"/>
        </w:tabs>
        <w:numPr>
          <w:ilvl w:val="0"/>
          <w:numId w:val="1"/>
        </w:numPr>
        <w:rPr>
          <w:rFonts w:ascii="Arial" w:cs="Arial" w:eastAsia="Arial" w:hAnsi="Arial"/>
          <w:sz w:val="30"/>
          <w:szCs w:val="30"/>
          <w:color w:val="auto"/>
        </w:rPr>
      </w:pPr>
      <w:r>
        <w:rPr>
          <w:rFonts w:ascii="Arial" w:cs="Arial" w:eastAsia="Arial" w:hAnsi="Arial"/>
          <w:sz w:val="30"/>
          <w:szCs w:val="30"/>
          <w:color w:val="auto"/>
        </w:rPr>
        <w:t>What are the employer's issues?</w:t>
      </w:r>
    </w:p>
    <w:p>
      <w:pPr>
        <w:spacing w:after="0" w:line="51" w:lineRule="exact"/>
        <w:rPr>
          <w:rFonts w:ascii="Arial" w:cs="Arial" w:eastAsia="Arial" w:hAnsi="Arial"/>
          <w:sz w:val="30"/>
          <w:szCs w:val="30"/>
          <w:color w:val="auto"/>
        </w:rPr>
      </w:pPr>
    </w:p>
    <w:p>
      <w:pPr>
        <w:ind w:left="1440" w:hanging="360"/>
        <w:spacing w:after="0"/>
        <w:tabs>
          <w:tab w:leader="none" w:pos="1440" w:val="left"/>
        </w:tabs>
        <w:numPr>
          <w:ilvl w:val="1"/>
          <w:numId w:val="1"/>
        </w:numPr>
        <w:rPr>
          <w:rFonts w:ascii="Arial" w:cs="Arial" w:eastAsia="Arial" w:hAnsi="Arial"/>
          <w:sz w:val="30"/>
          <w:szCs w:val="30"/>
          <w:color w:val="auto"/>
        </w:rPr>
      </w:pPr>
      <w:r>
        <w:rPr>
          <w:rFonts w:ascii="Arial" w:cs="Arial" w:eastAsia="Arial" w:hAnsi="Arial"/>
          <w:sz w:val="30"/>
          <w:szCs w:val="30"/>
          <w:color w:val="auto"/>
        </w:rPr>
        <w:t>Finding it difficult to attract GenZ.</w:t>
      </w:r>
    </w:p>
    <w:p>
      <w:pPr>
        <w:spacing w:after="0" w:line="51" w:lineRule="exact"/>
        <w:rPr>
          <w:rFonts w:ascii="Arial" w:cs="Arial" w:eastAsia="Arial" w:hAnsi="Arial"/>
          <w:sz w:val="30"/>
          <w:szCs w:val="30"/>
          <w:color w:val="auto"/>
        </w:rPr>
      </w:pPr>
    </w:p>
    <w:p>
      <w:pPr>
        <w:ind w:left="1440" w:right="500" w:hanging="360"/>
        <w:spacing w:after="0" w:line="276" w:lineRule="auto"/>
        <w:tabs>
          <w:tab w:leader="none" w:pos="1440" w:val="left"/>
        </w:tabs>
        <w:numPr>
          <w:ilvl w:val="1"/>
          <w:numId w:val="1"/>
        </w:numPr>
        <w:rPr>
          <w:rFonts w:ascii="Arial" w:cs="Arial" w:eastAsia="Arial" w:hAnsi="Arial"/>
          <w:sz w:val="30"/>
          <w:szCs w:val="30"/>
          <w:color w:val="auto"/>
        </w:rPr>
      </w:pPr>
      <w:r>
        <w:rPr>
          <w:rFonts w:ascii="Arial" w:cs="Arial" w:eastAsia="Arial" w:hAnsi="Arial"/>
          <w:sz w:val="30"/>
          <w:szCs w:val="30"/>
          <w:color w:val="auto"/>
        </w:rPr>
        <w:t>Not able to retain young talents and not able to highlight their efforts.</w:t>
      </w:r>
    </w:p>
    <w:p>
      <w:pPr>
        <w:ind w:left="1440" w:right="1360" w:hanging="360"/>
        <w:spacing w:after="0" w:line="276" w:lineRule="auto"/>
        <w:tabs>
          <w:tab w:leader="none" w:pos="1440" w:val="left"/>
        </w:tabs>
        <w:numPr>
          <w:ilvl w:val="1"/>
          <w:numId w:val="1"/>
        </w:numPr>
        <w:rPr>
          <w:rFonts w:ascii="Arial" w:cs="Arial" w:eastAsia="Arial" w:hAnsi="Arial"/>
          <w:sz w:val="30"/>
          <w:szCs w:val="30"/>
          <w:color w:val="auto"/>
        </w:rPr>
      </w:pPr>
      <w:r>
        <w:rPr>
          <w:rFonts w:ascii="Arial" w:cs="Arial" w:eastAsia="Arial" w:hAnsi="Arial"/>
          <w:sz w:val="30"/>
          <w:szCs w:val="30"/>
          <w:color w:val="auto"/>
        </w:rPr>
        <w:t>Employers need to understand the behaviors and tendencies of GenZ.</w:t>
      </w:r>
    </w:p>
    <w:p>
      <w:pPr>
        <w:ind w:left="720" w:hanging="360"/>
        <w:spacing w:after="0"/>
        <w:tabs>
          <w:tab w:leader="none" w:pos="720" w:val="left"/>
        </w:tabs>
        <w:numPr>
          <w:ilvl w:val="0"/>
          <w:numId w:val="1"/>
        </w:numPr>
        <w:rPr>
          <w:rFonts w:ascii="Arial" w:cs="Arial" w:eastAsia="Arial" w:hAnsi="Arial"/>
          <w:sz w:val="30"/>
          <w:szCs w:val="30"/>
          <w:color w:val="auto"/>
        </w:rPr>
      </w:pPr>
      <w:r>
        <w:rPr>
          <w:rFonts w:ascii="Arial" w:cs="Arial" w:eastAsia="Arial" w:hAnsi="Arial"/>
          <w:sz w:val="30"/>
          <w:szCs w:val="30"/>
          <w:color w:val="auto"/>
        </w:rPr>
        <w:t>What are their aspirations in their career?</w:t>
      </w:r>
    </w:p>
    <w:p>
      <w:pPr>
        <w:spacing w:after="0" w:line="51" w:lineRule="exact"/>
        <w:rPr>
          <w:rFonts w:ascii="Arial" w:cs="Arial" w:eastAsia="Arial" w:hAnsi="Arial"/>
          <w:sz w:val="30"/>
          <w:szCs w:val="30"/>
          <w:color w:val="auto"/>
        </w:rPr>
      </w:pPr>
    </w:p>
    <w:p>
      <w:pPr>
        <w:ind w:left="1440" w:right="140" w:hanging="360"/>
        <w:spacing w:after="0" w:line="276" w:lineRule="auto"/>
        <w:tabs>
          <w:tab w:leader="none" w:pos="1440" w:val="left"/>
        </w:tabs>
        <w:numPr>
          <w:ilvl w:val="1"/>
          <w:numId w:val="1"/>
        </w:numPr>
        <w:rPr>
          <w:rFonts w:ascii="Arial" w:cs="Arial" w:eastAsia="Arial" w:hAnsi="Arial"/>
          <w:sz w:val="30"/>
          <w:szCs w:val="30"/>
          <w:color w:val="auto"/>
        </w:rPr>
      </w:pPr>
      <w:r>
        <w:rPr>
          <w:rFonts w:ascii="Arial" w:cs="Arial" w:eastAsia="Arial" w:hAnsi="Arial"/>
          <w:sz w:val="30"/>
          <w:szCs w:val="30"/>
          <w:color w:val="auto"/>
        </w:rPr>
        <w:t>GenZ desires diversity and entrepreneurship as a safety of stable employment.</w:t>
      </w:r>
    </w:p>
    <w:p>
      <w:pPr>
        <w:ind w:left="1440" w:right="1140" w:hanging="360"/>
        <w:spacing w:after="0" w:line="276" w:lineRule="auto"/>
        <w:tabs>
          <w:tab w:leader="none" w:pos="1523" w:val="left"/>
        </w:tabs>
        <w:numPr>
          <w:ilvl w:val="1"/>
          <w:numId w:val="1"/>
        </w:numPr>
        <w:rPr>
          <w:rFonts w:ascii="Arial" w:cs="Arial" w:eastAsia="Arial" w:hAnsi="Arial"/>
          <w:sz w:val="30"/>
          <w:szCs w:val="30"/>
          <w:color w:val="auto"/>
        </w:rPr>
      </w:pPr>
      <w:r>
        <w:rPr>
          <w:rFonts w:ascii="Arial" w:cs="Arial" w:eastAsia="Arial" w:hAnsi="Arial"/>
          <w:sz w:val="30"/>
          <w:szCs w:val="30"/>
          <w:color w:val="auto"/>
        </w:rPr>
        <w:t>They prefer individual tasks instead of team based activities.</w:t>
      </w:r>
    </w:p>
    <w:p>
      <w:pPr>
        <w:ind w:left="1440" w:right="340" w:hanging="360"/>
        <w:spacing w:after="0" w:line="276" w:lineRule="auto"/>
        <w:tabs>
          <w:tab w:leader="none" w:pos="1523" w:val="left"/>
        </w:tabs>
        <w:numPr>
          <w:ilvl w:val="1"/>
          <w:numId w:val="1"/>
        </w:numPr>
        <w:rPr>
          <w:rFonts w:ascii="Arial" w:cs="Arial" w:eastAsia="Arial" w:hAnsi="Arial"/>
          <w:sz w:val="30"/>
          <w:szCs w:val="30"/>
          <w:color w:val="auto"/>
        </w:rPr>
      </w:pPr>
      <w:r>
        <w:rPr>
          <w:rFonts w:ascii="Arial" w:cs="Arial" w:eastAsia="Arial" w:hAnsi="Arial"/>
          <w:sz w:val="30"/>
          <w:szCs w:val="30"/>
          <w:color w:val="auto"/>
        </w:rPr>
        <w:t>They prefer to work in industries that they interact with in their personal lives opposed to industries.</w:t>
      </w:r>
    </w:p>
    <w:p>
      <w:pPr>
        <w:ind w:left="1440" w:hanging="360"/>
        <w:spacing w:after="0"/>
        <w:tabs>
          <w:tab w:leader="none" w:pos="1440" w:val="left"/>
        </w:tabs>
        <w:numPr>
          <w:ilvl w:val="1"/>
          <w:numId w:val="1"/>
        </w:numPr>
        <w:rPr>
          <w:rFonts w:ascii="Arial" w:cs="Arial" w:eastAsia="Arial" w:hAnsi="Arial"/>
          <w:sz w:val="30"/>
          <w:szCs w:val="30"/>
          <w:color w:val="auto"/>
        </w:rPr>
      </w:pPr>
      <w:r>
        <w:rPr>
          <w:rFonts w:ascii="Arial" w:cs="Arial" w:eastAsia="Arial" w:hAnsi="Arial"/>
          <w:sz w:val="30"/>
          <w:szCs w:val="30"/>
          <w:color w:val="auto"/>
        </w:rPr>
        <w:t>Work life balance, flexible hours, perks and benefits.</w:t>
      </w:r>
    </w:p>
    <w:p>
      <w:pPr>
        <w:spacing w:after="0" w:line="200" w:lineRule="exact"/>
        <w:rPr>
          <w:sz w:val="24"/>
          <w:szCs w:val="24"/>
          <w:color w:val="auto"/>
        </w:rPr>
      </w:pPr>
    </w:p>
    <w:p>
      <w:pPr>
        <w:spacing w:after="0" w:line="248" w:lineRule="exact"/>
        <w:rPr>
          <w:sz w:val="24"/>
          <w:szCs w:val="24"/>
          <w:color w:val="auto"/>
        </w:rPr>
      </w:pPr>
    </w:p>
    <w:p>
      <w:pPr>
        <w:spacing w:after="0"/>
        <w:rPr>
          <w:sz w:val="20"/>
          <w:szCs w:val="20"/>
          <w:color w:val="auto"/>
        </w:rPr>
      </w:pPr>
      <w:r>
        <w:rPr>
          <w:rFonts w:ascii="Arial" w:cs="Arial" w:eastAsia="Arial" w:hAnsi="Arial"/>
          <w:sz w:val="30"/>
          <w:szCs w:val="30"/>
          <w:color w:val="auto"/>
        </w:rPr>
        <w:t>Why:</w:t>
      </w:r>
    </w:p>
    <w:p>
      <w:pPr>
        <w:spacing w:after="0" w:line="200" w:lineRule="exact"/>
        <w:rPr>
          <w:sz w:val="24"/>
          <w:szCs w:val="24"/>
          <w:color w:val="auto"/>
        </w:rPr>
      </w:pPr>
    </w:p>
    <w:p>
      <w:pPr>
        <w:spacing w:after="0" w:line="248" w:lineRule="exact"/>
        <w:rPr>
          <w:sz w:val="24"/>
          <w:szCs w:val="24"/>
          <w:color w:val="auto"/>
        </w:rPr>
      </w:pPr>
    </w:p>
    <w:p>
      <w:pPr>
        <w:ind w:left="360"/>
        <w:spacing w:after="0"/>
        <w:rPr>
          <w:sz w:val="20"/>
          <w:szCs w:val="20"/>
          <w:color w:val="auto"/>
        </w:rPr>
      </w:pPr>
      <w:r>
        <w:rPr>
          <w:rFonts w:ascii="Arial" w:cs="Arial" w:eastAsia="Arial" w:hAnsi="Arial"/>
          <w:sz w:val="30"/>
          <w:szCs w:val="30"/>
          <w:color w:val="auto"/>
        </w:rPr>
        <w:t>1. Why is this happening?</w:t>
      </w:r>
    </w:p>
    <w:p>
      <w:pPr>
        <w:sectPr>
          <w:pgSz w:w="12240" w:h="15840" w:orient="portrait"/>
          <w:cols w:equalWidth="0" w:num="1">
            <w:col w:w="9360"/>
          </w:cols>
          <w:pgMar w:left="1440" w:top="1419" w:right="1440" w:bottom="1440" w:gutter="0" w:footer="0" w:header="0"/>
        </w:sectPr>
      </w:pPr>
    </w:p>
    <w:bookmarkStart w:id="1" w:name="page2"/>
    <w:bookmarkEnd w:id="1"/>
    <w:p>
      <w:pPr>
        <w:ind w:left="720" w:hanging="360"/>
        <w:spacing w:after="0"/>
        <w:tabs>
          <w:tab w:leader="none" w:pos="720" w:val="left"/>
        </w:tabs>
        <w:numPr>
          <w:ilvl w:val="0"/>
          <w:numId w:val="2"/>
        </w:numPr>
        <w:rPr>
          <w:rFonts w:ascii="Arial" w:cs="Arial" w:eastAsia="Arial" w:hAnsi="Arial"/>
          <w:sz w:val="30"/>
          <w:szCs w:val="30"/>
          <w:color w:val="auto"/>
        </w:rPr>
      </w:pPr>
      <w:r>
        <w:rPr>
          <w:rFonts w:ascii="Arial" w:cs="Arial" w:eastAsia="Arial" w:hAnsi="Arial"/>
          <w:sz w:val="30"/>
          <w:szCs w:val="30"/>
          <w:color w:val="auto"/>
        </w:rPr>
        <w:t>They prioritize financial security over personal fulfillment.</w:t>
      </w:r>
    </w:p>
    <w:p>
      <w:pPr>
        <w:spacing w:after="0" w:line="52" w:lineRule="exact"/>
        <w:rPr>
          <w:rFonts w:ascii="Arial" w:cs="Arial" w:eastAsia="Arial" w:hAnsi="Arial"/>
          <w:sz w:val="30"/>
          <w:szCs w:val="30"/>
          <w:color w:val="auto"/>
        </w:rPr>
      </w:pPr>
    </w:p>
    <w:p>
      <w:pPr>
        <w:ind w:left="720" w:right="680" w:hanging="360"/>
        <w:spacing w:after="0" w:line="276" w:lineRule="auto"/>
        <w:tabs>
          <w:tab w:leader="none" w:pos="720" w:val="left"/>
        </w:tabs>
        <w:numPr>
          <w:ilvl w:val="0"/>
          <w:numId w:val="2"/>
        </w:numPr>
        <w:rPr>
          <w:rFonts w:ascii="Arial" w:cs="Arial" w:eastAsia="Arial" w:hAnsi="Arial"/>
          <w:sz w:val="30"/>
          <w:szCs w:val="30"/>
          <w:color w:val="auto"/>
        </w:rPr>
      </w:pPr>
      <w:r>
        <w:rPr>
          <w:rFonts w:ascii="Arial" w:cs="Arial" w:eastAsia="Arial" w:hAnsi="Arial"/>
          <w:sz w:val="30"/>
          <w:szCs w:val="30"/>
          <w:color w:val="auto"/>
        </w:rPr>
        <w:t>Learning opportunities to enhance skills and prefers to learn independently via online.</w:t>
      </w:r>
    </w:p>
    <w:p>
      <w:pPr>
        <w:ind w:left="720" w:right="220" w:hanging="360"/>
        <w:spacing w:after="0" w:line="276" w:lineRule="auto"/>
        <w:tabs>
          <w:tab w:leader="none" w:pos="720" w:val="left"/>
        </w:tabs>
        <w:numPr>
          <w:ilvl w:val="0"/>
          <w:numId w:val="2"/>
        </w:numPr>
        <w:rPr>
          <w:rFonts w:ascii="Arial" w:cs="Arial" w:eastAsia="Arial" w:hAnsi="Arial"/>
          <w:sz w:val="30"/>
          <w:szCs w:val="30"/>
          <w:color w:val="auto"/>
        </w:rPr>
      </w:pPr>
      <w:r>
        <w:rPr>
          <w:rFonts w:ascii="Arial" w:cs="Arial" w:eastAsia="Arial" w:hAnsi="Arial"/>
          <w:sz w:val="30"/>
          <w:szCs w:val="30"/>
          <w:color w:val="auto"/>
        </w:rPr>
        <w:t>Core values reflect in prioritizing social activism more than previous generations and the importance they place on working at organizations whose values align with their own.</w:t>
      </w:r>
    </w:p>
    <w:p>
      <w:pPr>
        <w:ind w:left="720" w:hanging="360"/>
        <w:spacing w:after="0"/>
        <w:tabs>
          <w:tab w:leader="none" w:pos="720" w:val="left"/>
        </w:tabs>
        <w:numPr>
          <w:ilvl w:val="0"/>
          <w:numId w:val="2"/>
        </w:numPr>
        <w:rPr>
          <w:rFonts w:ascii="Arial" w:cs="Arial" w:eastAsia="Arial" w:hAnsi="Arial"/>
          <w:sz w:val="30"/>
          <w:szCs w:val="30"/>
          <w:color w:val="auto"/>
        </w:rPr>
      </w:pPr>
      <w:r>
        <w:rPr>
          <w:rFonts w:ascii="Arial" w:cs="Arial" w:eastAsia="Arial" w:hAnsi="Arial"/>
          <w:sz w:val="30"/>
          <w:szCs w:val="30"/>
          <w:color w:val="auto"/>
        </w:rPr>
        <w:t>GenZ has a different way of thinking and working style.</w:t>
      </w:r>
    </w:p>
    <w:p>
      <w:pPr>
        <w:spacing w:after="0" w:line="51" w:lineRule="exact"/>
        <w:rPr>
          <w:rFonts w:ascii="Arial" w:cs="Arial" w:eastAsia="Arial" w:hAnsi="Arial"/>
          <w:sz w:val="30"/>
          <w:szCs w:val="30"/>
          <w:color w:val="auto"/>
        </w:rPr>
      </w:pPr>
    </w:p>
    <w:p>
      <w:pPr>
        <w:ind w:left="720" w:right="920" w:hanging="360"/>
        <w:spacing w:after="0" w:line="276" w:lineRule="auto"/>
        <w:tabs>
          <w:tab w:leader="none" w:pos="720" w:val="left"/>
        </w:tabs>
        <w:numPr>
          <w:ilvl w:val="0"/>
          <w:numId w:val="2"/>
        </w:numPr>
        <w:rPr>
          <w:rFonts w:ascii="Arial" w:cs="Arial" w:eastAsia="Arial" w:hAnsi="Arial"/>
          <w:sz w:val="30"/>
          <w:szCs w:val="30"/>
          <w:color w:val="auto"/>
        </w:rPr>
      </w:pPr>
      <w:r>
        <w:rPr>
          <w:rFonts w:ascii="Arial" w:cs="Arial" w:eastAsia="Arial" w:hAnsi="Arial"/>
          <w:sz w:val="30"/>
          <w:szCs w:val="30"/>
          <w:color w:val="auto"/>
        </w:rPr>
        <w:t>They place importance on working at organizations whose values align with their own.</w:t>
      </w:r>
    </w:p>
    <w:p>
      <w:pPr>
        <w:ind w:left="720" w:right="340" w:hanging="360"/>
        <w:spacing w:after="0" w:line="285" w:lineRule="auto"/>
        <w:tabs>
          <w:tab w:leader="none" w:pos="720" w:val="left"/>
        </w:tabs>
        <w:numPr>
          <w:ilvl w:val="0"/>
          <w:numId w:val="2"/>
        </w:numPr>
        <w:rPr>
          <w:rFonts w:ascii="Arial" w:cs="Arial" w:eastAsia="Arial" w:hAnsi="Arial"/>
          <w:sz w:val="29"/>
          <w:szCs w:val="29"/>
          <w:color w:val="auto"/>
        </w:rPr>
      </w:pPr>
      <w:r>
        <w:rPr>
          <w:rFonts w:ascii="Arial" w:cs="Arial" w:eastAsia="Arial" w:hAnsi="Arial"/>
          <w:sz w:val="29"/>
          <w:szCs w:val="29"/>
          <w:color w:val="auto"/>
        </w:rPr>
        <w:t>They don’t form opinions based on quality of products/services but now on their ethics, practices and social impact.</w:t>
      </w:r>
    </w:p>
    <w:p>
      <w:pPr>
        <w:spacing w:after="0" w:line="1" w:lineRule="exact"/>
        <w:rPr>
          <w:rFonts w:ascii="Arial" w:cs="Arial" w:eastAsia="Arial" w:hAnsi="Arial"/>
          <w:sz w:val="29"/>
          <w:szCs w:val="29"/>
          <w:color w:val="auto"/>
        </w:rPr>
      </w:pPr>
    </w:p>
    <w:p>
      <w:pPr>
        <w:ind w:left="720" w:right="120" w:hanging="360"/>
        <w:spacing w:after="0" w:line="276" w:lineRule="auto"/>
        <w:tabs>
          <w:tab w:leader="none" w:pos="720" w:val="left"/>
        </w:tabs>
        <w:numPr>
          <w:ilvl w:val="0"/>
          <w:numId w:val="2"/>
        </w:numPr>
        <w:rPr>
          <w:rFonts w:ascii="Arial" w:cs="Arial" w:eastAsia="Arial" w:hAnsi="Arial"/>
          <w:sz w:val="30"/>
          <w:szCs w:val="30"/>
          <w:color w:val="auto"/>
        </w:rPr>
      </w:pPr>
      <w:r>
        <w:rPr>
          <w:rFonts w:ascii="Arial" w:cs="Arial" w:eastAsia="Arial" w:hAnsi="Arial"/>
          <w:sz w:val="30"/>
          <w:szCs w:val="30"/>
          <w:color w:val="auto"/>
        </w:rPr>
        <w:t>Employer’s not able to demonstrate consistency with their ethics and values.</w:t>
      </w:r>
    </w:p>
    <w:p>
      <w:pPr>
        <w:ind w:left="720" w:right="540" w:hanging="360"/>
        <w:spacing w:after="0" w:line="312" w:lineRule="auto"/>
        <w:tabs>
          <w:tab w:leader="none" w:pos="720" w:val="left"/>
        </w:tabs>
        <w:numPr>
          <w:ilvl w:val="0"/>
          <w:numId w:val="2"/>
        </w:numPr>
        <w:rPr>
          <w:rFonts w:ascii="Arial" w:cs="Arial" w:eastAsia="Arial" w:hAnsi="Arial"/>
          <w:sz w:val="30"/>
          <w:szCs w:val="30"/>
          <w:color w:val="auto"/>
        </w:rPr>
      </w:pPr>
      <w:r>
        <w:rPr>
          <w:rFonts w:ascii="Arial" w:cs="Arial" w:eastAsia="Arial" w:hAnsi="Arial"/>
          <w:sz w:val="30"/>
          <w:szCs w:val="30"/>
          <w:color w:val="auto"/>
        </w:rPr>
        <w:t>Not able to demonstrate their commitment to a broader set of societal challenges.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30"/>
          <w:szCs w:val="30"/>
          <w:color w:val="auto"/>
        </w:rPr>
        <w:t>Who:</w:t>
      </w:r>
    </w:p>
    <w:p>
      <w:pPr>
        <w:spacing w:after="0" w:line="200" w:lineRule="exact"/>
        <w:rPr>
          <w:sz w:val="20"/>
          <w:szCs w:val="20"/>
          <w:color w:val="auto"/>
        </w:rPr>
      </w:pPr>
    </w:p>
    <w:p>
      <w:pPr>
        <w:spacing w:after="0" w:line="248" w:lineRule="exact"/>
        <w:rPr>
          <w:sz w:val="20"/>
          <w:szCs w:val="20"/>
          <w:color w:val="auto"/>
        </w:rPr>
      </w:pPr>
    </w:p>
    <w:p>
      <w:pPr>
        <w:ind w:left="720" w:hanging="360"/>
        <w:spacing w:after="0"/>
        <w:tabs>
          <w:tab w:leader="none" w:pos="720" w:val="left"/>
        </w:tabs>
        <w:numPr>
          <w:ilvl w:val="0"/>
          <w:numId w:val="3"/>
        </w:numPr>
        <w:rPr>
          <w:rFonts w:ascii="Arial" w:cs="Arial" w:eastAsia="Arial" w:hAnsi="Arial"/>
          <w:sz w:val="30"/>
          <w:szCs w:val="30"/>
          <w:color w:val="auto"/>
        </w:rPr>
      </w:pPr>
      <w:r>
        <w:rPr>
          <w:rFonts w:ascii="Arial" w:cs="Arial" w:eastAsia="Arial" w:hAnsi="Arial"/>
          <w:sz w:val="30"/>
          <w:szCs w:val="30"/>
          <w:color w:val="auto"/>
        </w:rPr>
        <w:t>Who is affected?</w:t>
      </w:r>
    </w:p>
    <w:p>
      <w:pPr>
        <w:spacing w:after="0" w:line="52" w:lineRule="exact"/>
        <w:rPr>
          <w:rFonts w:ascii="Arial" w:cs="Arial" w:eastAsia="Arial" w:hAnsi="Arial"/>
          <w:sz w:val="30"/>
          <w:szCs w:val="30"/>
          <w:color w:val="auto"/>
        </w:rPr>
      </w:pPr>
    </w:p>
    <w:p>
      <w:pPr>
        <w:ind w:left="2880" w:hanging="360"/>
        <w:spacing w:after="0"/>
        <w:tabs>
          <w:tab w:leader="none" w:pos="2880" w:val="left"/>
        </w:tabs>
        <w:numPr>
          <w:ilvl w:val="1"/>
          <w:numId w:val="3"/>
        </w:numPr>
        <w:rPr>
          <w:rFonts w:ascii="Arial" w:cs="Arial" w:eastAsia="Arial" w:hAnsi="Arial"/>
          <w:sz w:val="30"/>
          <w:szCs w:val="30"/>
          <w:color w:val="auto"/>
        </w:rPr>
      </w:pPr>
      <w:r>
        <w:rPr>
          <w:rFonts w:ascii="Arial" w:cs="Arial" w:eastAsia="Arial" w:hAnsi="Arial"/>
          <w:sz w:val="30"/>
          <w:szCs w:val="30"/>
          <w:color w:val="auto"/>
        </w:rPr>
        <w:t>Age group between 1997 to 2012</w:t>
      </w:r>
    </w:p>
    <w:p>
      <w:pPr>
        <w:spacing w:after="0" w:line="51" w:lineRule="exact"/>
        <w:rPr>
          <w:rFonts w:ascii="Arial" w:cs="Arial" w:eastAsia="Arial" w:hAnsi="Arial"/>
          <w:sz w:val="30"/>
          <w:szCs w:val="30"/>
          <w:color w:val="auto"/>
        </w:rPr>
      </w:pPr>
    </w:p>
    <w:p>
      <w:pPr>
        <w:ind w:left="2880" w:hanging="360"/>
        <w:spacing w:after="0"/>
        <w:tabs>
          <w:tab w:leader="none" w:pos="2880" w:val="left"/>
        </w:tabs>
        <w:numPr>
          <w:ilvl w:val="1"/>
          <w:numId w:val="3"/>
        </w:numPr>
        <w:rPr>
          <w:rFonts w:ascii="Arial" w:cs="Arial" w:eastAsia="Arial" w:hAnsi="Arial"/>
          <w:sz w:val="30"/>
          <w:szCs w:val="30"/>
          <w:color w:val="auto"/>
        </w:rPr>
      </w:pPr>
      <w:r>
        <w:rPr>
          <w:rFonts w:ascii="Arial" w:cs="Arial" w:eastAsia="Arial" w:hAnsi="Arial"/>
          <w:sz w:val="30"/>
          <w:szCs w:val="30"/>
          <w:color w:val="auto"/>
        </w:rPr>
        <w:t>Companies who tries to attract young talents</w:t>
      </w:r>
    </w:p>
    <w:p>
      <w:pPr>
        <w:spacing w:after="0" w:line="51" w:lineRule="exact"/>
        <w:rPr>
          <w:rFonts w:ascii="Arial" w:cs="Arial" w:eastAsia="Arial" w:hAnsi="Arial"/>
          <w:sz w:val="30"/>
          <w:szCs w:val="30"/>
          <w:color w:val="auto"/>
        </w:rPr>
      </w:pPr>
    </w:p>
    <w:p>
      <w:pPr>
        <w:ind w:left="720" w:hanging="360"/>
        <w:spacing w:after="0"/>
        <w:tabs>
          <w:tab w:leader="none" w:pos="720" w:val="left"/>
        </w:tabs>
        <w:numPr>
          <w:ilvl w:val="0"/>
          <w:numId w:val="3"/>
        </w:numPr>
        <w:rPr>
          <w:rFonts w:ascii="Arial" w:cs="Arial" w:eastAsia="Arial" w:hAnsi="Arial"/>
          <w:sz w:val="30"/>
          <w:szCs w:val="30"/>
          <w:color w:val="auto"/>
        </w:rPr>
      </w:pPr>
      <w:r>
        <w:rPr>
          <w:rFonts w:ascii="Arial" w:cs="Arial" w:eastAsia="Arial" w:hAnsi="Arial"/>
          <w:sz w:val="30"/>
          <w:szCs w:val="30"/>
          <w:color w:val="auto"/>
        </w:rPr>
        <w:t>Who attracts and influences GenZ?</w:t>
      </w:r>
    </w:p>
    <w:p>
      <w:pPr>
        <w:spacing w:after="0" w:line="51" w:lineRule="exact"/>
        <w:rPr>
          <w:rFonts w:ascii="Arial" w:cs="Arial" w:eastAsia="Arial" w:hAnsi="Arial"/>
          <w:sz w:val="30"/>
          <w:szCs w:val="30"/>
          <w:color w:val="auto"/>
        </w:rPr>
      </w:pPr>
    </w:p>
    <w:p>
      <w:pPr>
        <w:ind w:left="2880" w:right="1420" w:hanging="360"/>
        <w:spacing w:after="0" w:line="276" w:lineRule="auto"/>
        <w:tabs>
          <w:tab w:leader="none" w:pos="2880" w:val="left"/>
        </w:tabs>
        <w:numPr>
          <w:ilvl w:val="1"/>
          <w:numId w:val="3"/>
        </w:numPr>
        <w:rPr>
          <w:rFonts w:ascii="Arial" w:cs="Arial" w:eastAsia="Arial" w:hAnsi="Arial"/>
          <w:sz w:val="30"/>
          <w:szCs w:val="30"/>
          <w:color w:val="auto"/>
        </w:rPr>
      </w:pPr>
      <w:r>
        <w:rPr>
          <w:rFonts w:ascii="Arial" w:cs="Arial" w:eastAsia="Arial" w:hAnsi="Arial"/>
          <w:sz w:val="30"/>
          <w:szCs w:val="30"/>
          <w:color w:val="auto"/>
        </w:rPr>
        <w:t>Employers, parents, peers, educators, influencers.</w:t>
      </w:r>
    </w:p>
    <w:p>
      <w:pPr>
        <w:ind w:left="2880" w:hanging="360"/>
        <w:spacing w:after="0"/>
        <w:tabs>
          <w:tab w:leader="none" w:pos="2880" w:val="left"/>
        </w:tabs>
        <w:numPr>
          <w:ilvl w:val="1"/>
          <w:numId w:val="3"/>
        </w:numPr>
        <w:rPr>
          <w:rFonts w:ascii="Arial" w:cs="Arial" w:eastAsia="Arial" w:hAnsi="Arial"/>
          <w:sz w:val="30"/>
          <w:szCs w:val="30"/>
          <w:color w:val="auto"/>
        </w:rPr>
      </w:pPr>
      <w:r>
        <w:rPr>
          <w:rFonts w:ascii="Arial" w:cs="Arial" w:eastAsia="Arial" w:hAnsi="Arial"/>
          <w:sz w:val="30"/>
          <w:szCs w:val="30"/>
          <w:color w:val="auto"/>
        </w:rPr>
        <w:t>Companies tries to attract young talents</w:t>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30"/>
          <w:szCs w:val="30"/>
          <w:color w:val="auto"/>
        </w:rPr>
        <w:t>Where:</w:t>
      </w:r>
    </w:p>
    <w:p>
      <w:pPr>
        <w:spacing w:after="0" w:line="200" w:lineRule="exact"/>
        <w:rPr>
          <w:sz w:val="20"/>
          <w:szCs w:val="20"/>
          <w:color w:val="auto"/>
        </w:rPr>
      </w:pPr>
    </w:p>
    <w:p>
      <w:pPr>
        <w:spacing w:after="0" w:line="248" w:lineRule="exact"/>
        <w:rPr>
          <w:sz w:val="20"/>
          <w:szCs w:val="20"/>
          <w:color w:val="auto"/>
        </w:rPr>
      </w:pPr>
    </w:p>
    <w:p>
      <w:pPr>
        <w:ind w:left="360"/>
        <w:spacing w:after="0"/>
        <w:rPr>
          <w:sz w:val="20"/>
          <w:szCs w:val="20"/>
          <w:color w:val="auto"/>
        </w:rPr>
      </w:pPr>
      <w:r>
        <w:rPr>
          <w:rFonts w:ascii="Arial" w:cs="Arial" w:eastAsia="Arial" w:hAnsi="Arial"/>
          <w:sz w:val="30"/>
          <w:szCs w:val="30"/>
          <w:color w:val="auto"/>
        </w:rPr>
        <w:t>1. Where are they looking primarily for employment opportunities?</w:t>
      </w:r>
    </w:p>
    <w:p>
      <w:pPr>
        <w:sectPr>
          <w:pgSz w:w="12240" w:h="15840" w:orient="portrait"/>
          <w:cols w:equalWidth="0" w:num="1">
            <w:col w:w="9360"/>
          </w:cols>
          <w:pgMar w:left="1440" w:top="1419" w:right="1440" w:bottom="1440" w:gutter="0" w:footer="0" w:header="0"/>
        </w:sectPr>
      </w:pPr>
    </w:p>
    <w:bookmarkStart w:id="2" w:name="page3"/>
    <w:bookmarkEnd w:id="2"/>
    <w:p>
      <w:pPr>
        <w:ind w:left="720" w:right="320" w:hanging="360"/>
        <w:spacing w:after="0" w:line="276" w:lineRule="auto"/>
        <w:tabs>
          <w:tab w:leader="none" w:pos="720" w:val="left"/>
        </w:tabs>
        <w:numPr>
          <w:ilvl w:val="0"/>
          <w:numId w:val="4"/>
        </w:numPr>
        <w:rPr>
          <w:rFonts w:ascii="Arial" w:cs="Arial" w:eastAsia="Arial" w:hAnsi="Arial"/>
          <w:sz w:val="30"/>
          <w:szCs w:val="30"/>
          <w:color w:val="auto"/>
        </w:rPr>
      </w:pPr>
      <w:r>
        <w:rPr>
          <w:rFonts w:ascii="Arial" w:cs="Arial" w:eastAsia="Arial" w:hAnsi="Arial"/>
          <w:sz w:val="30"/>
          <w:szCs w:val="30"/>
          <w:color w:val="auto"/>
        </w:rPr>
        <w:t>Environment where work life balance, flexible hours, perks and benefits,</w:t>
      </w:r>
    </w:p>
    <w:p>
      <w:pPr>
        <w:ind w:left="720" w:hanging="360"/>
        <w:spacing w:after="0"/>
        <w:tabs>
          <w:tab w:leader="none" w:pos="720" w:val="left"/>
        </w:tabs>
        <w:numPr>
          <w:ilvl w:val="0"/>
          <w:numId w:val="4"/>
        </w:numPr>
        <w:rPr>
          <w:rFonts w:ascii="Arial" w:cs="Arial" w:eastAsia="Arial" w:hAnsi="Arial"/>
          <w:sz w:val="30"/>
          <w:szCs w:val="30"/>
          <w:color w:val="auto"/>
        </w:rPr>
      </w:pPr>
      <w:r>
        <w:rPr>
          <w:rFonts w:ascii="Arial" w:cs="Arial" w:eastAsia="Arial" w:hAnsi="Arial"/>
          <w:sz w:val="30"/>
          <w:szCs w:val="30"/>
          <w:color w:val="auto"/>
        </w:rPr>
        <w:t>Interests drawn in technology industry, education, healthcare.</w:t>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30"/>
          <w:szCs w:val="30"/>
          <w:color w:val="auto"/>
        </w:rPr>
        <w:t>When:</w:t>
      </w:r>
    </w:p>
    <w:p>
      <w:pPr>
        <w:spacing w:after="0" w:line="200" w:lineRule="exact"/>
        <w:rPr>
          <w:sz w:val="20"/>
          <w:szCs w:val="20"/>
          <w:color w:val="auto"/>
        </w:rPr>
      </w:pPr>
    </w:p>
    <w:p>
      <w:pPr>
        <w:spacing w:after="0" w:line="248" w:lineRule="exact"/>
        <w:rPr>
          <w:sz w:val="20"/>
          <w:szCs w:val="20"/>
          <w:color w:val="auto"/>
        </w:rPr>
      </w:pPr>
    </w:p>
    <w:p>
      <w:pPr>
        <w:ind w:left="720" w:hanging="360"/>
        <w:spacing w:after="0" w:line="276" w:lineRule="auto"/>
        <w:tabs>
          <w:tab w:leader="none" w:pos="720" w:val="left"/>
        </w:tabs>
        <w:numPr>
          <w:ilvl w:val="0"/>
          <w:numId w:val="5"/>
        </w:numPr>
        <w:rPr>
          <w:rFonts w:ascii="Arial" w:cs="Arial" w:eastAsia="Arial" w:hAnsi="Arial"/>
          <w:sz w:val="30"/>
          <w:szCs w:val="30"/>
          <w:color w:val="auto"/>
        </w:rPr>
      </w:pPr>
      <w:r>
        <w:rPr>
          <w:rFonts w:ascii="Arial" w:cs="Arial" w:eastAsia="Arial" w:hAnsi="Arial"/>
          <w:sz w:val="30"/>
          <w:szCs w:val="30"/>
          <w:color w:val="auto"/>
        </w:rPr>
        <w:t>When did the career aspirations of GenZ come into shift and how has it evolved over time?</w:t>
      </w:r>
    </w:p>
    <w:p>
      <w:pPr>
        <w:ind w:left="1440" w:right="540" w:hanging="360"/>
        <w:spacing w:after="0" w:line="276" w:lineRule="auto"/>
        <w:tabs>
          <w:tab w:leader="none" w:pos="1440" w:val="left"/>
        </w:tabs>
        <w:numPr>
          <w:ilvl w:val="1"/>
          <w:numId w:val="5"/>
        </w:numPr>
        <w:rPr>
          <w:rFonts w:ascii="Arial" w:cs="Arial" w:eastAsia="Arial" w:hAnsi="Arial"/>
          <w:sz w:val="30"/>
          <w:szCs w:val="30"/>
          <w:color w:val="auto"/>
        </w:rPr>
      </w:pPr>
      <w:r>
        <w:rPr>
          <w:rFonts w:ascii="Arial" w:cs="Arial" w:eastAsia="Arial" w:hAnsi="Arial"/>
          <w:sz w:val="30"/>
          <w:szCs w:val="30"/>
          <w:color w:val="auto"/>
        </w:rPr>
        <w:t>This happened when GenZ started entering into the workplace and spending more money on the products, services, and solutions that are produced, provided and created EGWY.</w:t>
      </w:r>
    </w:p>
    <w:p>
      <w:pPr>
        <w:ind w:left="1440" w:right="60" w:hanging="360"/>
        <w:spacing w:after="0" w:line="276" w:lineRule="auto"/>
        <w:tabs>
          <w:tab w:leader="none" w:pos="1440" w:val="left"/>
        </w:tabs>
        <w:numPr>
          <w:ilvl w:val="1"/>
          <w:numId w:val="5"/>
        </w:numPr>
        <w:rPr>
          <w:rFonts w:ascii="Arial" w:cs="Arial" w:eastAsia="Arial" w:hAnsi="Arial"/>
          <w:sz w:val="30"/>
          <w:szCs w:val="30"/>
          <w:color w:val="auto"/>
        </w:rPr>
      </w:pPr>
      <w:r>
        <w:rPr>
          <w:rFonts w:ascii="Arial" w:cs="Arial" w:eastAsia="Arial" w:hAnsi="Arial"/>
          <w:sz w:val="30"/>
          <w:szCs w:val="30"/>
          <w:color w:val="auto"/>
        </w:rPr>
        <w:t>They focused on less salary but a good environment where their value aligns.</w:t>
      </w:r>
    </w:p>
    <w:p>
      <w:pPr>
        <w:ind w:left="1440" w:hanging="360"/>
        <w:spacing w:after="0"/>
        <w:tabs>
          <w:tab w:leader="none" w:pos="1440" w:val="left"/>
        </w:tabs>
        <w:numPr>
          <w:ilvl w:val="1"/>
          <w:numId w:val="5"/>
        </w:numPr>
        <w:rPr>
          <w:rFonts w:ascii="Arial" w:cs="Arial" w:eastAsia="Arial" w:hAnsi="Arial"/>
          <w:sz w:val="30"/>
          <w:szCs w:val="30"/>
          <w:color w:val="auto"/>
        </w:rPr>
      </w:pPr>
      <w:r>
        <w:rPr>
          <w:rFonts w:ascii="Arial" w:cs="Arial" w:eastAsia="Arial" w:hAnsi="Arial"/>
          <w:sz w:val="30"/>
          <w:szCs w:val="30"/>
          <w:color w:val="auto"/>
        </w:rPr>
        <w:t>GenZ is entering the workforce at a key inflection point.</w:t>
      </w:r>
    </w:p>
    <w:p>
      <w:pPr>
        <w:spacing w:after="0" w:line="51" w:lineRule="exact"/>
        <w:rPr>
          <w:rFonts w:ascii="Arial" w:cs="Arial" w:eastAsia="Arial" w:hAnsi="Arial"/>
          <w:sz w:val="30"/>
          <w:szCs w:val="30"/>
          <w:color w:val="auto"/>
        </w:rPr>
      </w:pPr>
    </w:p>
    <w:p>
      <w:pPr>
        <w:ind w:left="1440" w:hanging="360"/>
        <w:spacing w:after="0"/>
        <w:tabs>
          <w:tab w:leader="none" w:pos="1440" w:val="left"/>
        </w:tabs>
        <w:numPr>
          <w:ilvl w:val="1"/>
          <w:numId w:val="5"/>
        </w:numPr>
        <w:rPr>
          <w:rFonts w:ascii="Arial" w:cs="Arial" w:eastAsia="Arial" w:hAnsi="Arial"/>
          <w:sz w:val="30"/>
          <w:szCs w:val="30"/>
          <w:color w:val="auto"/>
        </w:rPr>
      </w:pPr>
      <w:r>
        <w:rPr>
          <w:rFonts w:ascii="Arial" w:cs="Arial" w:eastAsia="Arial" w:hAnsi="Arial"/>
          <w:sz w:val="30"/>
          <w:szCs w:val="30"/>
          <w:color w:val="auto"/>
        </w:rPr>
        <w:t>This has evolved in a past few years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30"/>
          <w:szCs w:val="30"/>
          <w:color w:val="auto"/>
        </w:rPr>
        <w:t>How:</w:t>
      </w:r>
    </w:p>
    <w:p>
      <w:pPr>
        <w:spacing w:after="0" w:line="200" w:lineRule="exact"/>
        <w:rPr>
          <w:sz w:val="20"/>
          <w:szCs w:val="20"/>
          <w:color w:val="auto"/>
        </w:rPr>
      </w:pPr>
    </w:p>
    <w:p>
      <w:pPr>
        <w:spacing w:after="0" w:line="248" w:lineRule="exact"/>
        <w:rPr>
          <w:sz w:val="20"/>
          <w:szCs w:val="20"/>
          <w:color w:val="auto"/>
        </w:rPr>
      </w:pPr>
    </w:p>
    <w:p>
      <w:pPr>
        <w:ind w:left="360"/>
        <w:spacing w:after="0"/>
        <w:rPr>
          <w:sz w:val="20"/>
          <w:szCs w:val="20"/>
          <w:color w:val="auto"/>
        </w:rPr>
      </w:pPr>
      <w:r>
        <w:rPr>
          <w:rFonts w:ascii="Arial" w:cs="Arial" w:eastAsia="Arial" w:hAnsi="Arial"/>
          <w:sz w:val="30"/>
          <w:szCs w:val="30"/>
          <w:color w:val="auto"/>
        </w:rPr>
        <w:t>1. How do GenZ’z perception differ from previous generations?</w:t>
      </w:r>
    </w:p>
    <w:p>
      <w:pPr>
        <w:spacing w:after="0" w:line="53" w:lineRule="exact"/>
        <w:rPr>
          <w:sz w:val="20"/>
          <w:szCs w:val="20"/>
          <w:color w:val="auto"/>
        </w:rPr>
      </w:pPr>
    </w:p>
    <w:p>
      <w:pPr>
        <w:ind w:left="720"/>
        <w:spacing w:after="0"/>
        <w:rPr>
          <w:sz w:val="20"/>
          <w:szCs w:val="20"/>
          <w:color w:val="auto"/>
        </w:rPr>
      </w:pPr>
      <w:r>
        <w:rPr>
          <w:rFonts w:ascii="Arial" w:cs="Arial" w:eastAsia="Arial" w:hAnsi="Arial"/>
          <w:sz w:val="30"/>
          <w:szCs w:val="30"/>
          <w:color w:val="auto"/>
        </w:rPr>
        <w:t>How are the factors addressed?</w:t>
      </w:r>
    </w:p>
    <w:p>
      <w:pPr>
        <w:spacing w:after="0" w:line="52" w:lineRule="exact"/>
        <w:rPr>
          <w:sz w:val="20"/>
          <w:szCs w:val="20"/>
          <w:color w:val="auto"/>
        </w:rPr>
      </w:pPr>
    </w:p>
    <w:p>
      <w:pPr>
        <w:ind w:left="720" w:right="360" w:hanging="360"/>
        <w:spacing w:after="0" w:line="276" w:lineRule="auto"/>
        <w:tabs>
          <w:tab w:leader="none" w:pos="720" w:val="left"/>
        </w:tabs>
        <w:numPr>
          <w:ilvl w:val="0"/>
          <w:numId w:val="6"/>
        </w:numPr>
        <w:rPr>
          <w:rFonts w:ascii="Arial" w:cs="Arial" w:eastAsia="Arial" w:hAnsi="Arial"/>
          <w:sz w:val="30"/>
          <w:szCs w:val="30"/>
          <w:color w:val="auto"/>
        </w:rPr>
      </w:pPr>
      <w:r>
        <w:rPr>
          <w:rFonts w:ascii="Arial" w:cs="Arial" w:eastAsia="Arial" w:hAnsi="Arial"/>
          <w:sz w:val="30"/>
          <w:szCs w:val="30"/>
          <w:color w:val="auto"/>
        </w:rPr>
        <w:t>They have different perspectives on careers and how to define success in life and workforce.</w:t>
      </w:r>
    </w:p>
    <w:p>
      <w:pPr>
        <w:ind w:left="720" w:hanging="360"/>
        <w:spacing w:after="0"/>
        <w:tabs>
          <w:tab w:leader="none" w:pos="720" w:val="left"/>
        </w:tabs>
        <w:numPr>
          <w:ilvl w:val="0"/>
          <w:numId w:val="6"/>
        </w:numPr>
        <w:rPr>
          <w:rFonts w:ascii="Arial" w:cs="Arial" w:eastAsia="Arial" w:hAnsi="Arial"/>
          <w:sz w:val="30"/>
          <w:szCs w:val="30"/>
          <w:color w:val="auto"/>
        </w:rPr>
      </w:pPr>
      <w:r>
        <w:rPr>
          <w:rFonts w:ascii="Arial" w:cs="Arial" w:eastAsia="Arial" w:hAnsi="Arial"/>
          <w:sz w:val="30"/>
          <w:szCs w:val="30"/>
          <w:color w:val="auto"/>
        </w:rPr>
        <w:t>Global recession, watching parents lose job,</w:t>
      </w:r>
    </w:p>
    <w:p>
      <w:pPr>
        <w:spacing w:after="0" w:line="51" w:lineRule="exact"/>
        <w:rPr>
          <w:rFonts w:ascii="Arial" w:cs="Arial" w:eastAsia="Arial" w:hAnsi="Arial"/>
          <w:sz w:val="30"/>
          <w:szCs w:val="30"/>
          <w:color w:val="auto"/>
        </w:rPr>
      </w:pPr>
    </w:p>
    <w:p>
      <w:pPr>
        <w:ind w:left="720" w:hanging="360"/>
        <w:spacing w:after="0"/>
        <w:tabs>
          <w:tab w:leader="none" w:pos="720" w:val="left"/>
        </w:tabs>
        <w:numPr>
          <w:ilvl w:val="0"/>
          <w:numId w:val="6"/>
        </w:numPr>
        <w:rPr>
          <w:rFonts w:ascii="Arial" w:cs="Arial" w:eastAsia="Arial" w:hAnsi="Arial"/>
          <w:sz w:val="30"/>
          <w:szCs w:val="30"/>
          <w:color w:val="auto"/>
        </w:rPr>
      </w:pPr>
      <w:r>
        <w:rPr>
          <w:rFonts w:ascii="Arial" w:cs="Arial" w:eastAsia="Arial" w:hAnsi="Arial"/>
          <w:sz w:val="30"/>
          <w:szCs w:val="30"/>
          <w:color w:val="auto"/>
        </w:rPr>
        <w:t>Seeing older millennials moving back to home</w:t>
      </w:r>
    </w:p>
    <w:p>
      <w:pPr>
        <w:spacing w:after="0" w:line="51" w:lineRule="exact"/>
        <w:rPr>
          <w:rFonts w:ascii="Arial" w:cs="Arial" w:eastAsia="Arial" w:hAnsi="Arial"/>
          <w:sz w:val="30"/>
          <w:szCs w:val="30"/>
          <w:color w:val="auto"/>
        </w:rPr>
      </w:pPr>
    </w:p>
    <w:p>
      <w:pPr>
        <w:ind w:left="720" w:hanging="360"/>
        <w:spacing w:after="0"/>
        <w:tabs>
          <w:tab w:leader="none" w:pos="720" w:val="left"/>
        </w:tabs>
        <w:numPr>
          <w:ilvl w:val="0"/>
          <w:numId w:val="6"/>
        </w:numPr>
        <w:rPr>
          <w:rFonts w:ascii="Arial" w:cs="Arial" w:eastAsia="Arial" w:hAnsi="Arial"/>
          <w:sz w:val="30"/>
          <w:szCs w:val="30"/>
          <w:color w:val="auto"/>
        </w:rPr>
      </w:pPr>
      <w:r>
        <w:rPr>
          <w:rFonts w:ascii="Arial" w:cs="Arial" w:eastAsia="Arial" w:hAnsi="Arial"/>
          <w:sz w:val="30"/>
          <w:szCs w:val="30"/>
          <w:color w:val="auto"/>
        </w:rPr>
        <w:t>Focus on mental health, and well being</w:t>
      </w:r>
    </w:p>
    <w:p>
      <w:pPr>
        <w:spacing w:after="0" w:line="51" w:lineRule="exact"/>
        <w:rPr>
          <w:rFonts w:ascii="Arial" w:cs="Arial" w:eastAsia="Arial" w:hAnsi="Arial"/>
          <w:sz w:val="30"/>
          <w:szCs w:val="30"/>
          <w:color w:val="auto"/>
        </w:rPr>
      </w:pPr>
    </w:p>
    <w:p>
      <w:pPr>
        <w:ind w:left="720" w:right="420" w:hanging="360"/>
        <w:spacing w:after="0" w:line="285" w:lineRule="auto"/>
        <w:tabs>
          <w:tab w:leader="none" w:pos="720" w:val="left"/>
        </w:tabs>
        <w:numPr>
          <w:ilvl w:val="0"/>
          <w:numId w:val="6"/>
        </w:numPr>
        <w:rPr>
          <w:rFonts w:ascii="Arial" w:cs="Arial" w:eastAsia="Arial" w:hAnsi="Arial"/>
          <w:sz w:val="29"/>
          <w:szCs w:val="29"/>
          <w:color w:val="auto"/>
        </w:rPr>
      </w:pPr>
      <w:r>
        <w:rPr>
          <w:rFonts w:ascii="Arial" w:cs="Arial" w:eastAsia="Arial" w:hAnsi="Arial"/>
          <w:sz w:val="29"/>
          <w:szCs w:val="29"/>
          <w:color w:val="auto"/>
        </w:rPr>
        <w:t>Genzz looks for continuous learning opportunities, mentorship programs, and clear pathways for career advancement.</w:t>
      </w:r>
    </w:p>
    <w:p>
      <w:pPr>
        <w:spacing w:after="0" w:line="1" w:lineRule="exact"/>
        <w:rPr>
          <w:rFonts w:ascii="Arial" w:cs="Arial" w:eastAsia="Arial" w:hAnsi="Arial"/>
          <w:sz w:val="29"/>
          <w:szCs w:val="29"/>
          <w:color w:val="auto"/>
        </w:rPr>
      </w:pPr>
    </w:p>
    <w:p>
      <w:pPr>
        <w:ind w:left="720" w:hanging="360"/>
        <w:spacing w:after="0"/>
        <w:tabs>
          <w:tab w:leader="none" w:pos="720" w:val="left"/>
        </w:tabs>
        <w:numPr>
          <w:ilvl w:val="0"/>
          <w:numId w:val="6"/>
        </w:numPr>
        <w:rPr>
          <w:rFonts w:ascii="Arial" w:cs="Arial" w:eastAsia="Arial" w:hAnsi="Arial"/>
          <w:sz w:val="30"/>
          <w:szCs w:val="30"/>
          <w:color w:val="auto"/>
        </w:rPr>
      </w:pPr>
      <w:r>
        <w:rPr>
          <w:rFonts w:ascii="Arial" w:cs="Arial" w:eastAsia="Arial" w:hAnsi="Arial"/>
          <w:sz w:val="30"/>
          <w:szCs w:val="30"/>
          <w:color w:val="auto"/>
        </w:rPr>
        <w:t>Thinking of great diversity and inclusivity in the workplace.</w:t>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30"/>
          <w:szCs w:val="30"/>
          <w:color w:val="auto"/>
        </w:rPr>
        <w:t>Conclusion:</w:t>
      </w:r>
    </w:p>
    <w:p>
      <w:pPr>
        <w:sectPr>
          <w:pgSz w:w="12240" w:h="15840" w:orient="portrait"/>
          <w:cols w:equalWidth="0" w:num="1">
            <w:col w:w="9360"/>
          </w:cols>
          <w:pgMar w:left="1440" w:top="1419" w:right="1440" w:bottom="1440" w:gutter="0" w:footer="0" w:header="0"/>
        </w:sectPr>
      </w:pPr>
    </w:p>
    <w:bookmarkStart w:id="3" w:name="page4"/>
    <w:bookmarkEnd w:id="3"/>
    <w:p>
      <w:pPr>
        <w:spacing w:after="0" w:line="377" w:lineRule="exact"/>
        <w:rPr>
          <w:sz w:val="20"/>
          <w:szCs w:val="20"/>
          <w:color w:val="auto"/>
        </w:rPr>
      </w:pPr>
    </w:p>
    <w:p>
      <w:pPr>
        <w:ind w:right="20"/>
        <w:spacing w:after="0" w:line="276" w:lineRule="auto"/>
        <w:rPr>
          <w:sz w:val="20"/>
          <w:szCs w:val="20"/>
          <w:color w:val="auto"/>
        </w:rPr>
      </w:pPr>
      <w:r>
        <w:rPr>
          <w:rFonts w:ascii="Arial" w:cs="Arial" w:eastAsia="Arial" w:hAnsi="Arial"/>
          <w:sz w:val="30"/>
          <w:szCs w:val="30"/>
          <w:color w:val="auto"/>
        </w:rPr>
        <w:t>Gen Z will soon overtake Millennials as the largest generation in the world and will have a big impact once they start working. Their professional choices prioritize not only competitive pay but also personal ideals, particularly those related to identity and diversity. Beyond race and gender, this generation embraces diversity in identity and orientation and looks for jobs that correspond to them. In order to attract Gen Z talent, businesses need to reconsider how they hire, train, and create diverse, values-based work environments. Instead of forcing standardized job profiles, employers should give priority to apprenticeship programs and concentrate on finding brilliant people roles that suit them.</w:t>
      </w:r>
    </w:p>
    <w:p>
      <w:pPr>
        <w:spacing w:after="0" w:line="1" w:lineRule="exact"/>
        <w:rPr>
          <w:sz w:val="20"/>
          <w:szCs w:val="20"/>
          <w:color w:val="auto"/>
        </w:rPr>
      </w:pPr>
    </w:p>
    <w:p>
      <w:pPr>
        <w:ind w:right="380"/>
        <w:spacing w:after="0" w:line="283" w:lineRule="auto"/>
        <w:rPr>
          <w:sz w:val="20"/>
          <w:szCs w:val="20"/>
          <w:color w:val="auto"/>
        </w:rPr>
      </w:pPr>
      <w:r>
        <w:rPr>
          <w:rFonts w:ascii="Arial" w:cs="Arial" w:eastAsia="Arial" w:hAnsi="Arial"/>
          <w:sz w:val="30"/>
          <w:szCs w:val="30"/>
          <w:color w:val="auto"/>
        </w:rPr>
        <w:t>For today's grads, skill development, quick growth, and lifestyle consistency are more important than traditional pay. Gen Z appreciates managers that provide them with opportunity for growth and aspires to rapid job advancement. They are less dedicated to formal career objectives and choose positions that allow for rapid advancement and the freedom to pursue personal interests.</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decimal"/>
      <w:start w:val="1"/>
    </w:lvl>
    <w:lvl w:ilvl="1">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1."/>
      <w:numFmt w:val="decimal"/>
      <w:start w:val="1"/>
    </w:lvl>
    <w:lvl w:ilvl="1">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1."/>
      <w:numFmt w:val="decimal"/>
      <w:start w:val="1"/>
    </w:lvl>
    <w:lvl w:ilvl="1">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2025-03-25T09:54:37Z</dcterms:created>
  <dcterms:modified xsi:type="dcterms:W3CDTF">2025-03-25T09:54:37Z</dcterms:modified>
</cp:coreProperties>
</file>