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91FF" w14:textId="77777777" w:rsidR="0034543D" w:rsidRDefault="00000000">
      <w:r>
        <w:rPr>
          <w:b/>
          <w:color w:val="0D3B5C"/>
          <w:sz w:val="44"/>
        </w:rPr>
        <w:t>CoachAI</w:t>
      </w:r>
    </w:p>
    <w:p w14:paraId="638DAF9D" w14:textId="77777777" w:rsidR="0034543D" w:rsidRDefault="00000000">
      <w:r>
        <w:rPr>
          <w:color w:val="555555"/>
          <w:sz w:val="26"/>
        </w:rPr>
        <w:t>AI Business Coaching Platform</w:t>
      </w:r>
    </w:p>
    <w:p w14:paraId="4D96FAEB" w14:textId="77777777" w:rsidR="0034543D" w:rsidRDefault="00000000">
      <w:r>
        <w:rPr>
          <w:color w:val="999999"/>
          <w:sz w:val="18"/>
        </w:rPr>
        <w:t>Executive Overview   |   March 2026   |   Confidential</w:t>
      </w:r>
    </w:p>
    <w:p w14:paraId="3424DDE4" w14:textId="77777777" w:rsidR="0034543D" w:rsidRDefault="00000000">
      <w:r>
        <w:rPr>
          <w:color w:val="CCCCCC"/>
          <w:sz w:val="16"/>
        </w:rPr>
        <w:t>________________________________________________________________________</w:t>
      </w:r>
    </w:p>
    <w:p w14:paraId="0561497A" w14:textId="77777777" w:rsidR="0034543D" w:rsidRDefault="00000000">
      <w:r>
        <w:rPr>
          <w:b/>
          <w:color w:val="17A589"/>
          <w:sz w:val="18"/>
        </w:rPr>
        <w:t>THE PROBLEM</w:t>
      </w:r>
    </w:p>
    <w:p w14:paraId="004C720A" w14:textId="77777777" w:rsidR="0034543D" w:rsidRDefault="00000000">
      <w:r>
        <w:t>Most professionals develop leadership and management skills the hard way: through trial and error, after the damage is done. Corporate training programs deliver content in bulk and then disappear. One-on-one executive coaching is effective but costs $500 to $1,000 per hour and scales to almost no one. The gap between knowing what good leadership looks like and actually doing it consistently is where careers stall and teams break down.</w:t>
      </w:r>
    </w:p>
    <w:p w14:paraId="0FBF9D43" w14:textId="77777777" w:rsidR="0034543D" w:rsidRDefault="00000000">
      <w:r>
        <w:rPr>
          <w:b/>
          <w:color w:val="17A589"/>
          <w:sz w:val="18"/>
        </w:rPr>
        <w:t>THE SOLUTION</w:t>
      </w:r>
    </w:p>
    <w:p w14:paraId="4500CC96" w14:textId="77777777" w:rsidR="0034543D" w:rsidRDefault="00000000">
      <w:r>
        <w:t>CoachAI is an AI-powered business coaching platform that gives every professional a private, always-available coach. Through voice and text, users work through structured skill development, get real-time coaching during live challenges, and build repeatable habits through a four-week reinforcement cadence. The AI coach adapts to each user's role, goals, industry, and behavioral patterns. It does not lecture. It asks the right questions, reflects back what it hears, and pushes users to think at the level they need to reach.</w:t>
      </w:r>
    </w:p>
    <w:p w14:paraId="4AB57602" w14:textId="77777777" w:rsidR="0034543D" w:rsidRDefault="00000000">
      <w:r>
        <w:rPr>
          <w:b/>
          <w:color w:val="17A589"/>
          <w:sz w:val="18"/>
        </w:rPr>
        <w:t>HOW IT WORKS</w:t>
      </w:r>
    </w:p>
    <w:p w14:paraId="2E7CFCC6" w14:textId="77777777" w:rsidR="0034543D" w:rsidRDefault="00000000">
      <w:r>
        <w:t>Users select a skill to develop, from difficult conversations to strategic thinking to executive presence. The platform delivers a structured 20 to 30 minute coaching session, followed by four weekly micro-refreshers that reinforce the skill in real-world context. At the end of the cycle, a formal evaluation tests whether the skill has been internalized. Between scheduled sessions, users can open a free-form coaching conversation at any time, on any topic, via voice or text. The coach maintains full context across every interaction.</w:t>
      </w:r>
    </w:p>
    <w:p w14:paraId="0BFA0DCD" w14:textId="77777777" w:rsidR="0034543D" w:rsidRDefault="00000000">
      <w:r>
        <w:rPr>
          <w:b/>
          <w:color w:val="17A589"/>
          <w:sz w:val="18"/>
        </w:rPr>
        <w:t>MARKET OPPORTUNITY</w:t>
      </w:r>
    </w:p>
    <w:p w14:paraId="12F02B18" w14:textId="77777777" w:rsidR="0034543D" w:rsidRDefault="00000000">
      <w:r>
        <w:t>The corporate learning market is $370 billion globally. Leadership and management development represents the largest and fastest-growing segment, driven by remote work, generational workforce shifts, and the rising expectation that employers invest in career development. The AI coaching category is early, and the opportunity to establish a category-defining platform is open now.</w:t>
      </w:r>
    </w:p>
    <w:p w14:paraId="22B20559" w14:textId="77777777" w:rsidR="0034543D" w:rsidRDefault="00000000">
      <w:r>
        <w:rPr>
          <w:b/>
          <w:color w:val="17A589"/>
          <w:sz w:val="18"/>
        </w:rPr>
        <w:t>SUBSCRIPTION TIERS</w:t>
      </w:r>
    </w:p>
    <w:p w14:paraId="2283E1B4" w14:textId="77777777" w:rsidR="0034543D" w:rsidRDefault="00000000">
      <w:pPr>
        <w:pStyle w:val="ListBullet"/>
      </w:pPr>
      <w:r>
        <w:rPr>
          <w:b/>
        </w:rPr>
        <w:t xml:space="preserve">Starter  </w:t>
      </w:r>
      <w:r>
        <w:t>Individual professional access, full curriculum, voice coaching</w:t>
      </w:r>
    </w:p>
    <w:p w14:paraId="38767CF9" w14:textId="77777777" w:rsidR="0034543D" w:rsidRDefault="00000000">
      <w:pPr>
        <w:pStyle w:val="ListBullet"/>
      </w:pPr>
      <w:r>
        <w:rPr>
          <w:b/>
        </w:rPr>
        <w:t xml:space="preserve">Team  </w:t>
      </w:r>
      <w:r>
        <w:t>Team cohorts, manager progress view, 2 to 25 seats</w:t>
      </w:r>
    </w:p>
    <w:p w14:paraId="34A53A58" w14:textId="77777777" w:rsidR="0034543D" w:rsidRDefault="00000000">
      <w:pPr>
        <w:pStyle w:val="ListBullet"/>
      </w:pPr>
      <w:r>
        <w:rPr>
          <w:b/>
        </w:rPr>
        <w:t xml:space="preserve">Business  </w:t>
      </w:r>
      <w:r>
        <w:t>Admin dashboard, analytics, API access, 26 to 250 seats</w:t>
      </w:r>
    </w:p>
    <w:p w14:paraId="41BC0C4C" w14:textId="77777777" w:rsidR="0034543D" w:rsidRDefault="00000000">
      <w:pPr>
        <w:pStyle w:val="ListBullet"/>
      </w:pPr>
      <w:r>
        <w:rPr>
          <w:b/>
        </w:rPr>
        <w:t xml:space="preserve">Enterprise  </w:t>
      </w:r>
      <w:r>
        <w:t>SSO, data residency, custom curriculum, dedicated support, unlimited seats</w:t>
      </w:r>
    </w:p>
    <w:p w14:paraId="6630A0A4" w14:textId="77777777" w:rsidR="0034543D" w:rsidRDefault="00000000">
      <w:r>
        <w:rPr>
          <w:b/>
          <w:color w:val="17A589"/>
          <w:sz w:val="18"/>
        </w:rPr>
        <w:lastRenderedPageBreak/>
        <w:t>WHY NOW</w:t>
      </w:r>
    </w:p>
    <w:p w14:paraId="728F9608" w14:textId="77777777" w:rsidR="0034543D" w:rsidRDefault="00000000">
      <w:r>
        <w:t>AI language models have crossed a threshold where coaching conversations feel substantive and human. Latency is low enough for real voice interaction. The platforms, infrastructure, and user behavior are aligned. The window to build and own this category closes as incumbents catch on. CoachAI is built and live.</w:t>
      </w:r>
    </w:p>
    <w:p w14:paraId="097BA4AD" w14:textId="77777777" w:rsidR="0034543D" w:rsidRDefault="00000000">
      <w:r>
        <w:rPr>
          <w:b/>
          <w:color w:val="17A589"/>
          <w:sz w:val="18"/>
        </w:rPr>
        <w:t>CURRENT STATUS</w:t>
      </w:r>
    </w:p>
    <w:p w14:paraId="67692662" w14:textId="77777777" w:rsidR="0034543D" w:rsidRDefault="00000000">
      <w:r>
        <w:t>Platform is built and deployed. Web application live at coachsmb.netlify.app. iOS application in development. Core coaching engine active with Claude-powered streaming AI, voice input and output, multi-topic conversation threading, and a full 20-skill curriculum. Infrastructure is production-ready and designed to scale linearly from hundreds to hundreds of thousands of users without architectural change.</w:t>
      </w:r>
    </w:p>
    <w:p w14:paraId="47F27DE1" w14:textId="77777777" w:rsidR="0034543D" w:rsidRDefault="00000000">
      <w:r>
        <w:rPr>
          <w:b/>
          <w:color w:val="17A589"/>
          <w:sz w:val="18"/>
        </w:rPr>
        <w:t>THE ASK</w:t>
      </w:r>
    </w:p>
    <w:p w14:paraId="3CD3F961" w14:textId="77777777" w:rsidR="0034543D" w:rsidRDefault="00000000">
      <w:r>
        <w:t>We are looking for strategic partners, early enterprise customers, and investors who understand that the professionals who learn faster, lead better, and develop more consistently will outcompete everyone else. CoachAI is the platform that makes that possible at scale.</w:t>
      </w:r>
    </w:p>
    <w:p w14:paraId="2B12D382" w14:textId="77777777" w:rsidR="0034543D" w:rsidRDefault="00000000">
      <w:r>
        <w:rPr>
          <w:color w:val="CCCCCC"/>
          <w:sz w:val="16"/>
        </w:rPr>
        <w:t>________________________________________________________________________</w:t>
      </w:r>
    </w:p>
    <w:p w14:paraId="0C48F0D4" w14:textId="77777777" w:rsidR="0034543D" w:rsidRDefault="00000000">
      <w:r>
        <w:rPr>
          <w:color w:val="17A589"/>
          <w:sz w:val="18"/>
        </w:rPr>
        <w:t>coachsmb.netlify.app</w:t>
      </w:r>
    </w:p>
    <w:sectPr w:rsidR="0034543D"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866463">
    <w:abstractNumId w:val="8"/>
  </w:num>
  <w:num w:numId="2" w16cid:durableId="631205567">
    <w:abstractNumId w:val="6"/>
  </w:num>
  <w:num w:numId="3" w16cid:durableId="132796856">
    <w:abstractNumId w:val="5"/>
  </w:num>
  <w:num w:numId="4" w16cid:durableId="724567399">
    <w:abstractNumId w:val="4"/>
  </w:num>
  <w:num w:numId="5" w16cid:durableId="813564077">
    <w:abstractNumId w:val="7"/>
  </w:num>
  <w:num w:numId="6" w16cid:durableId="1739547770">
    <w:abstractNumId w:val="3"/>
  </w:num>
  <w:num w:numId="7" w16cid:durableId="1713575758">
    <w:abstractNumId w:val="2"/>
  </w:num>
  <w:num w:numId="8" w16cid:durableId="541134406">
    <w:abstractNumId w:val="1"/>
  </w:num>
  <w:num w:numId="9" w16cid:durableId="326903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43D"/>
    <w:rsid w:val="004D731B"/>
    <w:rsid w:val="00611CFA"/>
    <w:rsid w:val="00AA1D8D"/>
    <w:rsid w:val="00B47730"/>
    <w:rsid w:val="00CB0664"/>
    <w:rsid w:val="00F86F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6BE3A"/>
  <w14:defaultImageDpi w14:val="300"/>
  <w15:docId w15:val="{D33499CC-2C05-2B42-A980-56130CFF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493</Words>
  <Characters>3037</Characters>
  <Application>Microsoft Office Word</Application>
  <DocSecurity>0</DocSecurity>
  <Lines>53</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Irwin</cp:lastModifiedBy>
  <cp:revision>3</cp:revision>
  <dcterms:created xsi:type="dcterms:W3CDTF">2013-12-23T23:15:00Z</dcterms:created>
  <dcterms:modified xsi:type="dcterms:W3CDTF">2026-03-03T19:06:00Z</dcterms:modified>
  <cp:category/>
</cp:coreProperties>
</file>