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</w:rPr>
        <w:t xml:space="preserve">Referral Letter - Vanmeter v. State</w:t>
      </w:r>
    </w:p>
    <w:p>
      <w:r>
        <w:t xml:space="preserve">[SYNTHETIC TEST DOCUMENT. All names, dates, addresses, and identifiers in this document are fictitious. No real patient data is present. Generated by Psygil for import pipeline testing.]</w:t>
      </w:r>
    </w:p>
    <w:p/>
    <w:p>
      <w:r>
        <w:t xml:space="preserve">TUPPER &amp; ASSOCIATES</w:t>
      </w:r>
    </w:p>
    <w:p>
      <w:r>
        <w:t xml:space="preserve">Criminal Defense</w:t>
      </w:r>
    </w:p>
    <w:p>
      <w:r>
        <w:t xml:space="preserve">1847 Larimer Street, Suite 700</w:t>
      </w:r>
    </w:p>
    <w:p>
      <w:r>
        <w:t xml:space="preserve">Denver, CO 80202</w:t>
      </w:r>
    </w:p>
    <w:p>
      <w:r>
        <w:t xml:space="preserve">Phone: (303) 555-0184</w:t>
      </w:r>
    </w:p>
    <w:p>
      <w:r>
        <w:t xml:space="preserve">Email: mtupper@tupperlaw.example</w:t>
      </w:r>
    </w:p>
    <w:p/>
    <w:p>
      <w:r>
        <w:t xml:space="preserve">April 7, 2026</w:t>
      </w:r>
    </w:p>
    <w:p/>
    <w:p>
      <w:r>
        <w:t xml:space="preserve">Dr. Jordan Whitfield, Psy.D., ABPP</w:t>
      </w:r>
    </w:p>
    <w:p>
      <w:r>
        <w:t xml:space="preserve">Forensic Psychology Services</w:t>
      </w:r>
    </w:p>
    <w:p>
      <w:r>
        <w:t xml:space="preserve">1234 Grant Street</w:t>
      </w:r>
    </w:p>
    <w:p>
      <w:r>
        <w:t xml:space="preserve">Denver, CO 80203</w:t>
      </w:r>
    </w:p>
    <w:p/>
    <w:p>
      <w:r>
        <w:t xml:space="preserve">RE: Wendell Vanmeter</w:t>
      </w:r>
    </w:p>
    <w:p>
      <w:r>
        <w:t xml:space="preserve">    Case No. 2026-CR-3041</w:t>
      </w:r>
    </w:p>
    <w:p>
      <w:r>
        <w:t xml:space="preserve">    Denver District Court, Division 4</w:t>
      </w:r>
    </w:p>
    <w:p>
      <w:r>
        <w:t xml:space="preserve">    Honorable Rosalind Beckworth presiding</w:t>
      </w:r>
    </w:p>
    <w:p/>
    <w:p>
      <w:r>
        <w:t xml:space="preserve">Dear Dr. Whitfield,</w:t>
      </w:r>
    </w:p>
    <w:p/>
    <w:p>
      <w:r>
        <w:t xml:space="preserve">I represent Mr. Wendell Vanmeter in the above-referenced matter and write to request a forensic psychological evaluation on the question of competency to stand trial. Mr. Vanmeter was arrested on March 3, 2026 and charged with Aggravated Assault, Second Degree (C.R.S. 18-3-203). He is currently held without bond at the Denver County Jail.</w:t>
      </w:r>
    </w:p>
    <w:p/>
    <w:p>
      <w:r>
        <w:t xml:space="preserve">Mr. Vanmeter was born on August 14, 1979. He reports a long history of paranoid ideation and auditory hallucinations that I have been unable to fully characterize in our attorney-client interviews. He has expressed confusion about the charging process and has repeatedly asked me whether the judge is "real or a recording." He has also refused to engage with plea discussions and has stated that "the District Attorney's office is reading my thoughts."</w:t>
      </w:r>
    </w:p>
    <w:p/>
    <w:p>
      <w:r>
        <w:t xml:space="preserve">I am seeking your evaluation on the Dusky standard, specifically:</w:t>
      </w:r>
    </w:p>
    <w:p>
      <w:r>
        <w:t xml:space="preserve">1. Whether Mr. Vanmeter has a rational and factual understanding of the proceedings against him.</w:t>
      </w:r>
    </w:p>
    <w:p>
      <w:r>
        <w:t xml:space="preserve">2. Whether he has sufficient present ability to consult with counsel with a reasonable degree of rational understanding.</w:t>
      </w:r>
    </w:p>
    <w:p/>
    <w:p>
      <w:r>
        <w:t xml:space="preserve">The court has authorized the evaluation and will expect a written report by May 5, 2026. I have included the arrest report, charging documents, and the jail mental health intake note.</w:t>
      </w:r>
    </w:p>
    <w:p/>
    <w:p>
      <w:r>
        <w:t xml:space="preserve">Mr. Vanmeter has consented in writing to your review of his Denver Health Medical Center outpatient psychiatry records (MRN 4421906). The release is also enclosed.</w:t>
      </w:r>
    </w:p>
    <w:p/>
    <w:p>
      <w:r>
        <w:t xml:space="preserve">Please contact my paralegal, Priya Sundararajan, at (303) 555-0191 to arrange jail access. The Denver County Jail requires 24 hours advance notice for professional visits.</w:t>
      </w:r>
    </w:p>
    <w:p/>
    <w:p>
      <w:r>
        <w:t xml:space="preserve">Thank you for your assistance with this matter.</w:t>
      </w:r>
    </w:p>
    <w:p/>
    <w:p>
      <w:r>
        <w:t xml:space="preserve">Sincerely,</w:t>
      </w:r>
    </w:p>
    <w:p/>
    <w:p>
      <w:r>
        <w:t xml:space="preserve">Margaret Tupper, Esq.</w:t>
      </w:r>
    </w:p>
    <w:p>
      <w:r>
        <w:t xml:space="preserve">Colorado Bar #24817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Letter - Vanmeter v. State</dc:title>
  <dc:creator>Margaret Tupper, Esq.</dc:creator>
  <dc:description>Psygil synthetic test document: sample_referral_letter</dc:description>
  <cp:lastModifiedBy>Un-named</cp:lastModifiedBy>
  <cp:revision>1</cp:revision>
  <dcterms:created xsi:type="dcterms:W3CDTF">2026-04-08T14:46:02.293Z</dcterms:created>
  <dcterms:modified xsi:type="dcterms:W3CDTF">2026-04-08T14:46:02.293Z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