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rPr>
        <w:t xml:space="preserve">Fitness for Duty Evaluation</w:t>
      </w:r>
    </w:p>
    <w:p>
      <w:pPr>
        <w:jc w:val="center"/>
      </w:pPr>
      <w:r>
        <w:rPr>
          <w:i/>
          <w:iCs/>
        </w:rPr>
        <w:t xml:space="preserve">Psychological Fitness for Continued Employment</w:t>
      </w:r>
    </w:p>
    <w:p/>
    <w:p>
      <w:pPr>
        <w:pStyle w:val="Heading2"/>
      </w:pPr>
      <w:r>
        <w:rPr>
          <w:b/>
          <w:bCs/>
        </w:rPr>
        <w:t xml:space="preserve">Header</w:t>
      </w:r>
    </w:p>
    <w:p>
      <w:r>
        <w:t xml:space="preserve">Forensic Psychology Services</w:t>
      </w:r>
    </w:p>
    <w:p>
      <w:r>
        <w:t xml:space="preserve">1234 Grant Street, Denver, CO 80203</w:t>
      </w:r>
    </w:p>
    <w:p>
      <w:r>
        <w:t xml:space="preserve">Phone: (303) 555-0100</w:t>
      </w:r>
    </w:p>
    <w:p/>
    <w:p>
      <w:r>
        <w:t xml:space="preserve">CONFIDENTIAL FORENSIC PSYCHOLOGICAL EVALUATION</w:t>
      </w:r>
    </w:p>
    <w:p/>
    <w:p>
      <w:pPr>
        <w:pStyle w:val="Heading2"/>
      </w:pPr>
      <w:r>
        <w:rPr>
          <w:b/>
          <w:bCs/>
        </w:rPr>
        <w:t xml:space="preserve">Identifying Information</w:t>
      </w:r>
    </w:p>
    <w:p>
      <w:r>
        <w:t xml:space="preserve">Patient Name: {{PATIENT_NAME}}</w:t>
      </w:r>
    </w:p>
    <w:p>
      <w:r>
        <w:t xml:space="preserve">Date of Birth: {{DATE_OF_BIRTH}}</w:t>
      </w:r>
    </w:p>
    <w:p>
      <w:r>
        <w:t xml:space="preserve">Case Number: {{CASE_NUMBER}}</w:t>
      </w:r>
    </w:p>
    <w:p>
      <w:r>
        <w:t xml:space="preserve">Referring Party: {{REFERRING_PARTY}}</w:t>
      </w:r>
    </w:p>
    <w:p>
      <w:r>
        <w:t xml:space="preserve">Date of Report: {{DATE_OF_REPORT}}</w:t>
      </w:r>
    </w:p>
    <w:p>
      <w:r>
        <w:t xml:space="preserve">Dates of Contact: {{DATES_OF_CONTACT}}</w:t>
      </w:r>
    </w:p>
    <w:p>
      <w:r>
        <w:t xml:space="preserve">Examiner: Dr. Jordan Whitfield, Psy.D., ABPP</w:t>
      </w:r>
    </w:p>
    <w:p>
      <w:r>
        <w:t xml:space="preserve">License: PSY12345 (Colorado)</w:t>
      </w:r>
    </w:p>
    <w:p/>
    <w:p>
      <w:pPr>
        <w:pStyle w:val="Heading2"/>
      </w:pPr>
      <w:r>
        <w:rPr>
          <w:b/>
          <w:bCs/>
        </w:rPr>
        <w:t xml:space="preserve">Referral Question</w:t>
      </w:r>
    </w:p>
    <w:p>
      <w:r>
        <w:t xml:space="preserve">The referring employer requested a fitness for duty evaluation of {{PATIENT_NAME}} following concerns about the employee's psychological ability to perform the essential functions of the position safely and effectively. The evaluation is conducted consistent with the IACP Psychological Services Section guidelines and relevant ADA requirements.</w:t>
      </w:r>
    </w:p>
    <w:p/>
    <w:p>
      <w:pPr>
        <w:pStyle w:val="Heading2"/>
      </w:pPr>
      <w:r>
        <w:rPr>
          <w:b/>
          <w:bCs/>
        </w:rPr>
        <w:t xml:space="preserve">Notice of Limits on Confidentiality</w:t>
      </w:r>
    </w:p>
    <w:p>
      <w:r>
        <w:t xml:space="preserve">The employee was informed that this is an employer-requested evaluation, that information obtained will be included in a written report provided to the employer, that the scope of disclosure is limited to information directly relevant to fitness for duty, and that the usual rules of doctor-patient confidentiality do not apply. The employee acknowledged understanding and voluntarily agreed to participate.</w:t>
      </w:r>
    </w:p>
    <w:p/>
    <w:p>
      <w:pPr>
        <w:pStyle w:val="Heading2"/>
      </w:pPr>
      <w:r>
        <w:rPr>
          <w:b/>
          <w:bCs/>
        </w:rPr>
        <w:t xml:space="preserve">Procedures</w:t>
      </w:r>
    </w:p>
    <w:p>
      <w:r>
        <w:t xml:space="preserve">The following procedures were used in the preparation of this report:</w:t>
      </w:r>
    </w:p>
    <w:p>
      <w:r>
        <w:t xml:space="preserve">Review of records provided by the referring party</w:t>
      </w:r>
    </w:p>
    <w:p>
      <w:r>
        <w:t xml:space="preserve">Clinical interview with the evaluee</w:t>
      </w:r>
    </w:p>
    <w:p>
      <w:r>
        <w:t xml:space="preserve">Mental status examination</w:t>
      </w:r>
    </w:p>
    <w:p>
      <w:r>
        <w:t xml:space="preserve">Collateral interview(s) where appropriate</w:t>
      </w:r>
    </w:p>
    <w:p>
      <w:r>
        <w:t xml:space="preserve">Standardized psychological testing (see Test Results)</w:t>
      </w:r>
    </w:p>
    <w:p>
      <w:r>
        <w:t xml:space="preserve">Symptom validity and effort testing</w:t>
      </w:r>
    </w:p>
    <w:p>
      <w:r>
        <w:t xml:space="preserve">Review of position description and essential job functions</w:t>
      </w:r>
    </w:p>
    <w:p>
      <w:r>
        <w:t xml:space="preserve">Review of the triggering incident(s) or reported concerns</w:t>
      </w:r>
    </w:p>
    <w:p/>
    <w:p>
      <w:pPr>
        <w:pStyle w:val="Heading2"/>
      </w:pPr>
      <w:r>
        <w:rPr>
          <w:b/>
          <w:bCs/>
        </w:rPr>
        <w:t xml:space="preserve">Records Reviewed</w:t>
      </w:r>
    </w:p>
    <w:p>
      <w:r>
        <w:t xml:space="preserve">Position description and essential functions</w:t>
      </w:r>
    </w:p>
    <w:p>
      <w:r>
        <w:t xml:space="preserve">Incident reports, internal investigations, and performance documentation provided by the employer</w:t>
      </w:r>
    </w:p>
    <w:p>
      <w:r>
        <w:t xml:space="preserve">Medical and mental health records authorized by the employee</w:t>
      </w:r>
    </w:p>
    <w:p>
      <w:r>
        <w:t xml:space="preserve">Any prior fitness evaluations</w:t>
      </w:r>
    </w:p>
    <w:p/>
    <w:p>
      <w:pPr>
        <w:pStyle w:val="Heading2"/>
      </w:pPr>
      <w:r>
        <w:rPr>
          <w:b/>
          <w:bCs/>
        </w:rPr>
        <w:t xml:space="preserve">Relevant Background</w:t>
      </w:r>
    </w:p>
    <w:p>
      <w:r>
        <w:t xml:space="preserve">Employment history and length of service</w:t>
      </w:r>
    </w:p>
    <w:p>
      <w:r>
        <w:t xml:space="preserve">Training, certifications, and disciplinary history</w:t>
      </w:r>
    </w:p>
    <w:p>
      <w:r>
        <w:t xml:space="preserve">Medical, psychiatric, and substance use history</w:t>
      </w:r>
    </w:p>
    <w:p>
      <w:r>
        <w:t xml:space="preserve">Family, social, and financial stressors relevant to the referral question</w:t>
      </w:r>
    </w:p>
    <w:p/>
    <w:p>
      <w:pPr>
        <w:pStyle w:val="Heading2"/>
      </w:pPr>
      <w:r>
        <w:rPr>
          <w:b/>
          <w:bCs/>
        </w:rPr>
        <w:t xml:space="preserve">Triggering Concerns</w:t>
      </w:r>
    </w:p>
    <w:p>
      <w:r>
        <w:t xml:space="preserve">Summary of the concerns raised by the employer, with specific incidents and dates where available. The examinee's account of each incident is summarized separately.</w:t>
      </w:r>
    </w:p>
    <w:p/>
    <w:p>
      <w:pPr>
        <w:pStyle w:val="Heading2"/>
      </w:pPr>
      <w:r>
        <w:rPr>
          <w:b/>
          <w:bCs/>
        </w:rPr>
        <w:t xml:space="preserve">Mental Status Examination</w:t>
      </w:r>
    </w:p>
    <w:p>
      <w:r>
        <w:t xml:space="preserve">Appearance, behavior, cooperation, speech, mood, affect, thought process and content, perception, cognition, insight, and judgment.</w:t>
      </w:r>
    </w:p>
    <w:p/>
    <w:p>
      <w:pPr>
        <w:pStyle w:val="Heading2"/>
      </w:pPr>
      <w:r>
        <w:rPr>
          <w:b/>
          <w:bCs/>
        </w:rPr>
        <w:t xml:space="preserve">Test Results</w:t>
      </w:r>
    </w:p>
    <w:p>
      <w:r>
        <w:t xml:space="preserve">Psychological test results are summarized in the Test Results section. Test selection is guided by the referral question and by the essential functions of the position.</w:t>
      </w:r>
    </w:p>
    <w:p/>
    <w:p>
      <w:pPr>
        <w:pStyle w:val="Heading2"/>
      </w:pPr>
      <w:r>
        <w:rPr>
          <w:b/>
          <w:bCs/>
        </w:rPr>
        <w:t xml:space="preserve">Job-Related Functional Analysis</w:t>
      </w:r>
    </w:p>
    <w:p>
      <w:r>
        <w:t xml:space="preserve">Psychological capacity to perform each essential function of the position, including judgment under stress, firearms capability where applicable, interpersonal functioning with the public and colleagues, and ability to tolerate the emotional and physical demands of the role.</w:t>
      </w:r>
    </w:p>
    <w:p/>
    <w:p>
      <w:pPr>
        <w:pStyle w:val="Heading2"/>
      </w:pPr>
      <w:r>
        <w:rPr>
          <w:b/>
          <w:bCs/>
        </w:rPr>
        <w:t xml:space="preserve">Clinical Formulation</w:t>
      </w:r>
    </w:p>
    <w:p>
      <w:r>
        <w:t xml:space="preserve">Integration of background, clinical observations, test results, and functional analysis. Any diagnosis offered is the examiner's own determination based on DSM-5-TR criteria. The formulation addresses whether a mental condition is present and, if so, how it relates to the employee's ability to perform the essential functions of the job.</w:t>
      </w:r>
    </w:p>
    <w:p/>
    <w:p>
      <w:pPr>
        <w:pStyle w:val="Heading2"/>
      </w:pPr>
      <w:r>
        <w:rPr>
          <w:b/>
          <w:bCs/>
        </w:rPr>
        <w:t xml:space="preserve">Opinion</w:t>
      </w:r>
    </w:p>
    <w:p>
      <w:r>
        <w:t xml:space="preserve">To a reasonable degree of psychological certainty, the examiner offers one of the following opinions: Fit for Duty; Fit for Duty with Accommodations; Temporarily Unfit, with reasonable expectation of restoration; or Unfit. The rationale ties directly to the clinical findings and the essential job functions.</w:t>
      </w:r>
    </w:p>
    <w:p/>
    <w:p>
      <w:pPr>
        <w:pStyle w:val="Heading2"/>
      </w:pPr>
      <w:r>
        <w:rPr>
          <w:b/>
          <w:bCs/>
        </w:rPr>
        <w:t xml:space="preserve">Recommendations</w:t>
      </w:r>
    </w:p>
    <w:p>
      <w:r>
        <w:t xml:space="preserve">Treatment recommendations, if a clinical condition is identified</w:t>
      </w:r>
    </w:p>
    <w:p>
      <w:r>
        <w:t xml:space="preserve">Accommodations to enable return to duty, if applicable</w:t>
      </w:r>
    </w:p>
    <w:p>
      <w:r>
        <w:t xml:space="preserve">Reasonable period before re-evaluation</w:t>
      </w:r>
    </w:p>
    <w:p>
      <w:r>
        <w:t xml:space="preserve">Limitations on scope of disclosure to protect the employee's private medical information</w:t>
      </w:r>
    </w:p>
    <w:p/>
    <w:p>
      <w:pPr>
        <w:pStyle w:val="Heading2"/>
      </w:pPr>
      <w:r>
        <w:rPr>
          <w:b/>
          <w:bCs/>
        </w:rPr>
        <w:t xml:space="preserve">Signature</w:t>
      </w:r>
    </w:p>
    <w:p>
      <w:r>
        <w:t xml:space="preserve">The opinions expressed in this report are held to a reasonable degree of psychological certainty based on the data reviewed and the methods described. If additional information becomes available, I reserve the right to supplement or modify these opinions.</w:t>
      </w:r>
    </w:p>
    <w:p/>
    <w:p>
      <w:r>
        <w:t xml:space="preserve">Respectfully submitted,</w:t>
      </w:r>
    </w:p>
    <w:p/>
    <w:p/>
    <w:p>
      <w:r>
        <w:t xml:space="preserve">_______________________________</w:t>
      </w:r>
    </w:p>
    <w:p>
      <w:r>
        <w:t xml:space="preserve">Dr. Jordan Whitfield, Psy.D., ABPP</w:t>
      </w:r>
    </w:p>
    <w:p>
      <w:r>
        <w:t xml:space="preserve">Licensed Psychologist, Colorado #PSY12345</w:t>
      </w:r>
    </w:p>
    <w:p>
      <w:r>
        <w:t xml:space="preserve">Date: {{DATE_OF_REPORT}}</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Fitness for Duty Evaluation</dc:title>
  <dc:creator>Dr. Jordan Whitfield</dc:creator>
  <dc:description>Psygil template: report_fitness_for_duty</dc:description>
  <cp:lastModifiedBy>Un-named</cp:lastModifiedBy>
  <cp:revision>1</cp:revision>
  <dcterms:created xsi:type="dcterms:W3CDTF">2026-04-08T14:46:02.273Z</dcterms:created>
  <dcterms:modified xsi:type="dcterms:W3CDTF">2026-04-08T14:46:02.273Z</dcterms:modified>
</cp:coreProperties>
</file>

<file path=docProps/custom.xml><?xml version="1.0" encoding="utf-8"?>
<Properties xmlns="http://schemas.openxmlformats.org/officeDocument/2006/custom-properties" xmlns:vt="http://schemas.openxmlformats.org/officeDocument/2006/docPropsVTypes"/>
</file>