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CC4B" w14:textId="77777777" w:rsidR="00FA632E" w:rsidRDefault="00000000">
      <w:pPr>
        <w:shd w:val="clear" w:color="auto" w:fill="1F4E79"/>
        <w:spacing w:after="80"/>
        <w:jc w:val="center"/>
      </w:pPr>
      <w:r>
        <w:rPr>
          <w:sz w:val="4"/>
          <w:szCs w:val="4"/>
        </w:rPr>
        <w:t xml:space="preserve">  </w:t>
      </w:r>
    </w:p>
    <w:p w14:paraId="352E0848" w14:textId="77777777" w:rsidR="00BF0645" w:rsidRDefault="00000000" w:rsidP="00BF0645">
      <w:pPr>
        <w:spacing w:before="200" w:after="60"/>
        <w:rPr>
          <w:color w:val="888888"/>
          <w:sz w:val="18"/>
          <w:szCs w:val="18"/>
        </w:rPr>
      </w:pPr>
      <w:r>
        <w:rPr>
          <w:b/>
          <w:bCs/>
          <w:color w:val="1F4E79"/>
          <w:sz w:val="40"/>
          <w:szCs w:val="40"/>
        </w:rPr>
        <w:t>Market Entry Analysis</w:t>
      </w:r>
    </w:p>
    <w:p w14:paraId="3D593F4C" w14:textId="31AC2C58" w:rsidR="00FA632E" w:rsidRDefault="00000000" w:rsidP="00BF0645">
      <w:pPr>
        <w:spacing w:before="200" w:after="60"/>
      </w:pPr>
      <w:r>
        <w:rPr>
          <w:b/>
          <w:bCs/>
          <w:color w:val="1F4E79"/>
          <w:sz w:val="26"/>
          <w:szCs w:val="26"/>
        </w:rPr>
        <w:t>1.  Competitor Entry History</w:t>
      </w:r>
    </w:p>
    <w:p w14:paraId="23DE2D7D" w14:textId="77777777" w:rsidR="00FA632E" w:rsidRDefault="00000000">
      <w:pPr>
        <w:spacing w:before="60" w:after="60"/>
      </w:pPr>
      <w:r>
        <w:rPr>
          <w:color w:val="555555"/>
          <w:sz w:val="19"/>
          <w:szCs w:val="19"/>
        </w:rPr>
        <w:t>Datasets covering market entry events, acquisitions, FDI activity, and regional expansion by specific companies.</w:t>
      </w:r>
    </w:p>
    <w:p w14:paraId="1D83D6F3" w14:textId="77777777" w:rsidR="00FA632E" w:rsidRDefault="00FA632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1532"/>
        <w:gridCol w:w="6333"/>
      </w:tblGrid>
      <w:tr w:rsidR="00FA632E" w14:paraId="287FED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E724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3920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73CA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</w:tr>
      <w:tr w:rsidR="00FA632E" w14:paraId="522644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1E39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Amazon M&amp;A History</w:t>
            </w:r>
          </w:p>
          <w:p w14:paraId="6E9A4659" w14:textId="1ED9BE99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B5C6" w14:textId="77777777" w:rsidR="00FA632E" w:rsidRDefault="00000000">
            <w:r>
              <w:rPr>
                <w:color w:val="444444"/>
                <w:sz w:val="19"/>
                <w:szCs w:val="19"/>
              </w:rPr>
              <w:t>100+ acquisitions: company, country, year, deal value from 1998 onward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4711" w14:textId="77777777" w:rsidR="00FA632E" w:rsidRDefault="00000000">
            <w:hyperlink r:id="rId7" w:history="1">
              <w:r>
                <w:rPr>
                  <w:color w:val="2E75B6"/>
                  <w:sz w:val="20"/>
                  <w:szCs w:val="20"/>
                  <w:u w:val="single"/>
                </w:rPr>
                <w:t>en.wikipedia.org/wiki/</w:t>
              </w:r>
              <w:proofErr w:type="spellStart"/>
              <w:r>
                <w:rPr>
                  <w:color w:val="2E75B6"/>
                  <w:sz w:val="20"/>
                  <w:szCs w:val="20"/>
                  <w:u w:val="single"/>
                </w:rPr>
                <w:t>List_of_mergers_and_acquisitions_by_Amazon</w:t>
              </w:r>
              <w:proofErr w:type="spellEnd"/>
            </w:hyperlink>
          </w:p>
        </w:tc>
      </w:tr>
      <w:tr w:rsidR="00FA632E" w14:paraId="2C7FE1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361D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Amazon SEC 8-K Filings</w:t>
            </w:r>
          </w:p>
          <w:p w14:paraId="7853C641" w14:textId="2271B1B3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B602" w14:textId="77777777" w:rsidR="00FA632E" w:rsidRDefault="00000000">
            <w:r>
              <w:rPr>
                <w:color w:val="444444"/>
                <w:sz w:val="19"/>
                <w:szCs w:val="19"/>
              </w:rPr>
              <w:t>All material event disclosures: market entries, JVs, acquisitions filed with SEC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3115" w14:textId="77777777" w:rsidR="00FA632E" w:rsidRDefault="00000000">
            <w:hyperlink r:id="rId8" w:history="1">
              <w:r>
                <w:rPr>
                  <w:color w:val="2E75B6"/>
                  <w:sz w:val="20"/>
                  <w:szCs w:val="20"/>
                  <w:u w:val="single"/>
                </w:rPr>
                <w:t>www.sec.gov/cgi-bin/browse-edgar?action=getcompany&amp;CIK=AMZN&amp;type=8-K</w:t>
              </w:r>
            </w:hyperlink>
          </w:p>
        </w:tc>
      </w:tr>
      <w:tr w:rsidR="00FA632E" w14:paraId="060962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E426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Walmart SEC 8-K Filings</w:t>
            </w:r>
          </w:p>
          <w:p w14:paraId="269965B7" w14:textId="7EBAE9C1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E423" w14:textId="77777777" w:rsidR="00FA632E" w:rsidRDefault="00000000">
            <w:r>
              <w:rPr>
                <w:color w:val="444444"/>
                <w:sz w:val="19"/>
                <w:szCs w:val="19"/>
              </w:rPr>
              <w:t>Entry into India (Flipkart), Mexico, Africa — all market entry events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F791" w14:textId="77777777" w:rsidR="00FA632E" w:rsidRDefault="00000000">
            <w:hyperlink r:id="rId9" w:history="1">
              <w:r>
                <w:rPr>
                  <w:color w:val="2E75B6"/>
                  <w:sz w:val="20"/>
                  <w:szCs w:val="20"/>
                  <w:u w:val="single"/>
                </w:rPr>
                <w:t>www.sec.gov/cgi-bin/browse-edgar?action=getcompany&amp;CIK=WMT&amp;type=8-K</w:t>
              </w:r>
            </w:hyperlink>
          </w:p>
        </w:tc>
      </w:tr>
      <w:tr w:rsidR="00FA632E" w14:paraId="0DF4D8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EC4B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Uber SEC 10-K Filings</w:t>
            </w:r>
          </w:p>
          <w:p w14:paraId="0B17D82F" w14:textId="63A68720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3BDF" w14:textId="77777777" w:rsidR="00FA632E" w:rsidRDefault="00000000">
            <w:r>
              <w:rPr>
                <w:color w:val="444444"/>
                <w:sz w:val="19"/>
                <w:szCs w:val="19"/>
              </w:rPr>
              <w:t>Global market entry, Didi exit, LATAM &amp; MENA expansion in annual reports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A7B6" w14:textId="77777777" w:rsidR="00FA632E" w:rsidRDefault="00000000">
            <w:hyperlink r:id="rId10" w:history="1">
              <w:r>
                <w:rPr>
                  <w:color w:val="2E75B6"/>
                  <w:sz w:val="20"/>
                  <w:szCs w:val="20"/>
                  <w:u w:val="single"/>
                </w:rPr>
                <w:t>www.sec.gov/cgi-bin/browse-edgar?action=getcompany&amp;CIK=UBER&amp;type=10-K</w:t>
              </w:r>
            </w:hyperlink>
          </w:p>
        </w:tc>
      </w:tr>
      <w:tr w:rsidR="00FA632E" w14:paraId="0776FF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B2C1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Unicorn Companies Dataset</w:t>
            </w:r>
          </w:p>
          <w:p w14:paraId="6B8C4E02" w14:textId="069AB3C4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8FE7" w14:textId="77777777" w:rsidR="00FA632E" w:rsidRDefault="00000000">
            <w:r>
              <w:rPr>
                <w:color w:val="444444"/>
                <w:sz w:val="19"/>
                <w:szCs w:val="19"/>
              </w:rPr>
              <w:t>1,000+ $1B+ firms: country, industry, founding year, investors — entry proxy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370F" w14:textId="77777777" w:rsidR="00FA632E" w:rsidRDefault="00000000">
            <w:hyperlink r:id="rId11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www.kaggle.com/datasets/deepcontractor/unicorn-companies</w:t>
              </w:r>
            </w:hyperlink>
          </w:p>
        </w:tc>
      </w:tr>
    </w:tbl>
    <w:p w14:paraId="7B303C23" w14:textId="77777777" w:rsidR="00FA632E" w:rsidRDefault="00FA632E">
      <w:pPr>
        <w:spacing w:before="200"/>
      </w:pPr>
    </w:p>
    <w:p w14:paraId="047FF1A2" w14:textId="77777777" w:rsidR="00FA632E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4E79"/>
          <w:sz w:val="26"/>
          <w:szCs w:val="26"/>
        </w:rPr>
        <w:t>2.  Macroeconomic Indicators</w:t>
      </w:r>
    </w:p>
    <w:p w14:paraId="3B6586BA" w14:textId="77777777" w:rsidR="00FA632E" w:rsidRDefault="00000000">
      <w:pPr>
        <w:spacing w:before="60" w:after="60"/>
      </w:pPr>
      <w:r>
        <w:rPr>
          <w:color w:val="555555"/>
          <w:sz w:val="19"/>
          <w:szCs w:val="19"/>
        </w:rPr>
        <w:t>Company financial statements and country-level economic indicators — GDP, inflation, interest rates, income statements.</w:t>
      </w:r>
    </w:p>
    <w:p w14:paraId="40EE7439" w14:textId="77777777" w:rsidR="00FA632E" w:rsidRDefault="00FA632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907"/>
        <w:gridCol w:w="5720"/>
      </w:tblGrid>
      <w:tr w:rsidR="00FA632E" w14:paraId="75A1D6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82B4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FE9F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DB53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</w:tr>
      <w:tr w:rsidR="00FA632E" w14:paraId="484E10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7E36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Amazon Financial Statements 2009–2025</w:t>
            </w:r>
          </w:p>
          <w:p w14:paraId="5389CBFC" w14:textId="77EF1135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71BD" w14:textId="77777777" w:rsidR="00FA632E" w:rsidRDefault="00000000">
            <w:r>
              <w:rPr>
                <w:color w:val="444444"/>
                <w:sz w:val="19"/>
                <w:szCs w:val="19"/>
              </w:rPr>
              <w:t>Revenue, COGS, gross margin, net income — 16 years, exportable CSV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4EC7" w14:textId="77777777" w:rsidR="00FA632E" w:rsidRDefault="00000000">
            <w:hyperlink r:id="rId12" w:history="1">
              <w:r>
                <w:rPr>
                  <w:color w:val="2E75B6"/>
                  <w:sz w:val="20"/>
                  <w:szCs w:val="20"/>
                  <w:u w:val="single"/>
                </w:rPr>
                <w:t>www.macrotrends.net/stocks/charts/AMZN/amazon/financial-statements</w:t>
              </w:r>
            </w:hyperlink>
          </w:p>
        </w:tc>
      </w:tr>
      <w:tr w:rsidR="00FA632E" w14:paraId="308CD1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AB52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Apple Income Statement 2009–2025</w:t>
            </w:r>
          </w:p>
          <w:p w14:paraId="3A8E54B0" w14:textId="29742880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ACFF" w14:textId="77777777" w:rsidR="00FA632E" w:rsidRDefault="00000000">
            <w:r>
              <w:rPr>
                <w:color w:val="444444"/>
                <w:sz w:val="19"/>
                <w:szCs w:val="19"/>
              </w:rPr>
              <w:t>Revenue, gross margin, R&amp;D, operating income — annual + quarterly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69F0" w14:textId="77777777" w:rsidR="00FA632E" w:rsidRDefault="00000000">
            <w:hyperlink r:id="rId13" w:history="1">
              <w:r>
                <w:rPr>
                  <w:color w:val="2E75B6"/>
                  <w:sz w:val="20"/>
                  <w:szCs w:val="20"/>
                  <w:u w:val="single"/>
                </w:rPr>
                <w:t>www.macrotrends.net/stocks/charts/AAPL/apple/income-statement</w:t>
              </w:r>
            </w:hyperlink>
          </w:p>
        </w:tc>
      </w:tr>
      <w:tr w:rsidR="00FA632E" w14:paraId="67163D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4691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Apple Cash Flow Statement 2009–2025</w:t>
            </w:r>
          </w:p>
          <w:p w14:paraId="606A01A7" w14:textId="68426EEB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451C" w14:textId="77777777" w:rsidR="00FA632E" w:rsidRDefault="00000000">
            <w:r>
              <w:rPr>
                <w:color w:val="444444"/>
                <w:sz w:val="19"/>
                <w:szCs w:val="19"/>
              </w:rPr>
              <w:t>Operating, investing, financing cash flows — 15 years of annual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38CF" w14:textId="77777777" w:rsidR="00FA632E" w:rsidRDefault="00000000">
            <w:hyperlink r:id="rId14" w:history="1">
              <w:r>
                <w:rPr>
                  <w:color w:val="2E75B6"/>
                  <w:sz w:val="20"/>
                  <w:szCs w:val="20"/>
                  <w:u w:val="single"/>
                </w:rPr>
                <w:t>www.macrotrends.net/stocks/charts/AAPL/apple/cash-flow-statement</w:t>
              </w:r>
            </w:hyperlink>
          </w:p>
        </w:tc>
      </w:tr>
      <w:tr w:rsidR="00FA632E" w14:paraId="0417C6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00AA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Microsoft Financial Statements 2009–2025</w:t>
            </w:r>
          </w:p>
          <w:p w14:paraId="341F5FE3" w14:textId="57A624F5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510C" w14:textId="77777777" w:rsidR="00FA632E" w:rsidRDefault="00000000">
            <w:r>
              <w:rPr>
                <w:color w:val="444444"/>
                <w:sz w:val="19"/>
                <w:szCs w:val="19"/>
              </w:rPr>
              <w:t>Revenue, operating income, COGS, net income — 15 years annual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FB12" w14:textId="77777777" w:rsidR="00FA632E" w:rsidRDefault="00000000">
            <w:hyperlink r:id="rId15" w:history="1">
              <w:r>
                <w:rPr>
                  <w:color w:val="2E75B6"/>
                  <w:sz w:val="20"/>
                  <w:szCs w:val="20"/>
                  <w:u w:val="single"/>
                </w:rPr>
                <w:t>www.macrotrends.net/stocks/charts/MSFT/microsoft/financial-statements</w:t>
              </w:r>
            </w:hyperlink>
          </w:p>
        </w:tc>
      </w:tr>
      <w:tr w:rsidR="00FA632E" w14:paraId="56FBA6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1620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Financial Statements of Major Companies 2009–2023</w:t>
            </w:r>
          </w:p>
          <w:p w14:paraId="2C41924F" w14:textId="1BE4A0F3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9B84" w14:textId="77777777" w:rsidR="00FA632E" w:rsidRDefault="00000000">
            <w:r>
              <w:rPr>
                <w:color w:val="444444"/>
                <w:sz w:val="19"/>
                <w:szCs w:val="19"/>
              </w:rPr>
              <w:t>10-K data for Apple, Google, Amazon, Netflix, Microsoft — 14 years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0759" w14:textId="77777777" w:rsidR="00FA632E" w:rsidRDefault="00000000">
            <w:hyperlink r:id="rId16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www.kaggle.com/datasets/rish59/financial-statements-of-major-companies2009-2023</w:t>
              </w:r>
            </w:hyperlink>
          </w:p>
        </w:tc>
      </w:tr>
      <w:tr w:rsidR="00FA632E" w14:paraId="17846A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FC5A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Stock Prices 2023 — 7 Major Companies</w:t>
            </w:r>
          </w:p>
          <w:p w14:paraId="1893D49A" w14:textId="2CFF4ADE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CB7E" w14:textId="77777777" w:rsidR="00FA632E" w:rsidRDefault="00000000">
            <w:r>
              <w:rPr>
                <w:color w:val="444444"/>
                <w:sz w:val="19"/>
                <w:szCs w:val="19"/>
              </w:rPr>
              <w:t>Daily OHLCV: Apple, Amazon, Google, Microsoft, Netflix, Tesla, AAL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9FC6" w14:textId="77777777" w:rsidR="00FA632E" w:rsidRDefault="00000000">
            <w:hyperlink r:id="rId17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www.kaggle.com/datasets/sabasaeed1953/stock-prices-of-2023</w:t>
              </w:r>
            </w:hyperlink>
          </w:p>
        </w:tc>
      </w:tr>
      <w:tr w:rsidR="00FA632E" w14:paraId="17B821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C4C8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Global Economic Indicators 2010–2025</w:t>
            </w:r>
          </w:p>
          <w:p w14:paraId="4EB91721" w14:textId="58E7F027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2B1A" w14:textId="5039A936" w:rsidR="00FA632E" w:rsidRDefault="00000000">
            <w:r>
              <w:rPr>
                <w:color w:val="444444"/>
                <w:sz w:val="19"/>
                <w:szCs w:val="19"/>
              </w:rPr>
              <w:t xml:space="preserve">GDP, inflation, </w:t>
            </w:r>
            <w:r w:rsidR="00BF0645">
              <w:rPr>
                <w:color w:val="444444"/>
                <w:sz w:val="19"/>
                <w:szCs w:val="19"/>
              </w:rPr>
              <w:t xml:space="preserve">and </w:t>
            </w:r>
            <w:r>
              <w:rPr>
                <w:color w:val="444444"/>
                <w:sz w:val="19"/>
                <w:szCs w:val="19"/>
              </w:rPr>
              <w:t>unemployment for 200+ countries — World Bank sourced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3D51" w14:textId="77777777" w:rsidR="00FA632E" w:rsidRDefault="00000000">
            <w:hyperlink r:id="rId18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www.kaggle.com/datasets/tanishksharma9905/global-economic-indicators-20102025</w:t>
              </w:r>
            </w:hyperlink>
          </w:p>
        </w:tc>
      </w:tr>
      <w:tr w:rsidR="00FA632E" w14:paraId="519949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794D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IMF World Economic Outlook Database</w:t>
            </w:r>
          </w:p>
          <w:p w14:paraId="116C41D0" w14:textId="54F4E946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7CF1" w14:textId="77777777" w:rsidR="00FA632E" w:rsidRDefault="00000000">
            <w:r>
              <w:rPr>
                <w:color w:val="444444"/>
                <w:sz w:val="19"/>
                <w:szCs w:val="19"/>
              </w:rPr>
              <w:t>Official IMF: national accounts, inflation, fiscal indicators 1980–present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DBC1" w14:textId="77777777" w:rsidR="00FA632E" w:rsidRDefault="00000000">
            <w:hyperlink r:id="rId19" w:history="1">
              <w:r>
                <w:rPr>
                  <w:color w:val="2E75B6"/>
                  <w:sz w:val="20"/>
                  <w:szCs w:val="20"/>
                  <w:u w:val="single"/>
                </w:rPr>
                <w:t>www.imf.org/en/publications/weo/weo-database/2025/april</w:t>
              </w:r>
            </w:hyperlink>
          </w:p>
        </w:tc>
      </w:tr>
    </w:tbl>
    <w:p w14:paraId="00A245BC" w14:textId="77777777" w:rsidR="00FA632E" w:rsidRDefault="00FA632E">
      <w:pPr>
        <w:spacing w:before="200"/>
      </w:pPr>
    </w:p>
    <w:p w14:paraId="6C59ED66" w14:textId="77777777" w:rsidR="00FA632E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4E79"/>
          <w:sz w:val="26"/>
          <w:szCs w:val="26"/>
        </w:rPr>
        <w:t>3</w:t>
      </w:r>
      <w:proofErr w:type="gramStart"/>
      <w:r>
        <w:rPr>
          <w:b/>
          <w:bCs/>
          <w:color w:val="1F4E79"/>
          <w:sz w:val="26"/>
          <w:szCs w:val="26"/>
        </w:rPr>
        <w:t>.  Market</w:t>
      </w:r>
      <w:proofErr w:type="gramEnd"/>
      <w:r>
        <w:rPr>
          <w:b/>
          <w:bCs/>
          <w:color w:val="1F4E79"/>
          <w:sz w:val="26"/>
          <w:szCs w:val="26"/>
        </w:rPr>
        <w:t xml:space="preserve"> Metrics</w:t>
      </w:r>
    </w:p>
    <w:p w14:paraId="50F5536C" w14:textId="77777777" w:rsidR="00FA632E" w:rsidRDefault="00000000">
      <w:pPr>
        <w:spacing w:before="60" w:after="60"/>
      </w:pPr>
      <w:r>
        <w:rPr>
          <w:color w:val="555555"/>
          <w:sz w:val="19"/>
          <w:szCs w:val="19"/>
        </w:rPr>
        <w:t xml:space="preserve">Sales volume, pricing, market share, and revenue data </w:t>
      </w:r>
      <w:proofErr w:type="gramStart"/>
      <w:r>
        <w:rPr>
          <w:color w:val="555555"/>
          <w:sz w:val="19"/>
          <w:szCs w:val="19"/>
        </w:rPr>
        <w:t>tied</w:t>
      </w:r>
      <w:proofErr w:type="gramEnd"/>
      <w:r>
        <w:rPr>
          <w:color w:val="555555"/>
          <w:sz w:val="19"/>
          <w:szCs w:val="19"/>
        </w:rPr>
        <w:t xml:space="preserve"> to specific companies and their products or services.</w:t>
      </w:r>
    </w:p>
    <w:p w14:paraId="6E8E34DE" w14:textId="77777777" w:rsidR="00FA632E" w:rsidRDefault="00FA632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2378"/>
        <w:gridCol w:w="4921"/>
      </w:tblGrid>
      <w:tr w:rsidR="00FA632E" w14:paraId="7063D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124C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CBF1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D0B0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</w:tr>
      <w:tr w:rsidR="00FA632E" w14:paraId="17F43B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84D4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Amazon Products Sales Dataset 2023</w:t>
            </w:r>
          </w:p>
          <w:p w14:paraId="4BA59673" w14:textId="52A60BDA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A706" w14:textId="77777777" w:rsidR="00FA632E" w:rsidRDefault="00000000">
            <w:r>
              <w:rPr>
                <w:color w:val="444444"/>
                <w:sz w:val="19"/>
                <w:szCs w:val="19"/>
              </w:rPr>
              <w:t>Product-level pricing, ratings, reviews, sales volume across categories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6492" w14:textId="77777777" w:rsidR="00FA632E" w:rsidRDefault="00000000">
            <w:hyperlink r:id="rId20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www.kaggle.com/datasets/lokeshparab/amazon-products-dataset/data</w:t>
              </w:r>
            </w:hyperlink>
          </w:p>
        </w:tc>
      </w:tr>
      <w:tr w:rsidR="00FA632E" w14:paraId="59A5DE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B235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Amazon Sales Dataset (Revenue &amp; Orders)</w:t>
            </w:r>
          </w:p>
          <w:p w14:paraId="7C844942" w14:textId="472199D7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570B" w14:textId="77777777" w:rsidR="00FA632E" w:rsidRDefault="00000000">
            <w:r>
              <w:rPr>
                <w:color w:val="444444"/>
                <w:sz w:val="19"/>
                <w:szCs w:val="19"/>
              </w:rPr>
              <w:t>Order-level: region, category, ship mode, revenue — dashboard-ready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3AC1" w14:textId="77777777" w:rsidR="00FA632E" w:rsidRDefault="00000000">
            <w:hyperlink r:id="rId21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www.kaggle.com/datasets/anandshaw2001/amazon-sales-dataset</w:t>
              </w:r>
            </w:hyperlink>
          </w:p>
        </w:tc>
      </w:tr>
      <w:tr w:rsidR="00FA632E" w14:paraId="34AE8B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B231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Walmart 10K Sales Dataset</w:t>
            </w:r>
          </w:p>
          <w:p w14:paraId="182DD20D" w14:textId="6F17994E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04CE" w14:textId="77777777" w:rsidR="00FA632E" w:rsidRDefault="00000000">
            <w:r>
              <w:rPr>
                <w:color w:val="444444"/>
                <w:sz w:val="19"/>
                <w:szCs w:val="19"/>
              </w:rPr>
              <w:t>10,000 transaction rows — product, price, quantity, city, branch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22A3" w14:textId="77777777" w:rsidR="00FA632E" w:rsidRDefault="00000000">
            <w:hyperlink r:id="rId22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www.kaggle.com/datasets/najir0123/walmart-10k-sales-datasets</w:t>
              </w:r>
            </w:hyperlink>
          </w:p>
        </w:tc>
      </w:tr>
      <w:tr w:rsidR="00FA632E" w14:paraId="5DC560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EC5C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Walmart 45-Store Weekly Sales</w:t>
            </w:r>
          </w:p>
          <w:p w14:paraId="277347CF" w14:textId="77613B1F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A77F" w14:textId="77777777" w:rsidR="00FA632E" w:rsidRDefault="00000000">
            <w:r>
              <w:rPr>
                <w:color w:val="444444"/>
                <w:sz w:val="19"/>
                <w:szCs w:val="19"/>
              </w:rPr>
              <w:t>45 stores, weekly sales with CPI, fuel price, unemployment, holiday flag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57B5" w14:textId="77777777" w:rsidR="00FA632E" w:rsidRDefault="00000000">
            <w:hyperlink r:id="rId23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www.kaggle.com/datasets/varsharam/walmart-sales-dataset-of-45stores</w:t>
              </w:r>
            </w:hyperlink>
          </w:p>
        </w:tc>
      </w:tr>
      <w:tr w:rsidR="00FA632E" w14:paraId="75F6A8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B6E6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Netflix Userbase Dataset</w:t>
            </w:r>
          </w:p>
          <w:p w14:paraId="5AA28C51" w14:textId="682602C7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D585" w14:textId="77777777" w:rsidR="00FA632E" w:rsidRDefault="00000000">
            <w:r>
              <w:rPr>
                <w:color w:val="444444"/>
                <w:sz w:val="19"/>
                <w:szCs w:val="19"/>
              </w:rPr>
              <w:lastRenderedPageBreak/>
              <w:t xml:space="preserve">Subscription plan, country, revenue, device, </w:t>
            </w:r>
            <w:r>
              <w:rPr>
                <w:color w:val="444444"/>
                <w:sz w:val="19"/>
                <w:szCs w:val="19"/>
              </w:rPr>
              <w:lastRenderedPageBreak/>
              <w:t>join date — by region &amp; tier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1DD7" w14:textId="77777777" w:rsidR="00FA632E" w:rsidRDefault="00000000">
            <w:hyperlink r:id="rId24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www.kaggle.com/datasets/arnavsmayan/netflix-userbase-dataset/data</w:t>
              </w:r>
            </w:hyperlink>
          </w:p>
        </w:tc>
      </w:tr>
      <w:tr w:rsidR="00FA632E" w14:paraId="7F07D6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EFCB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Uber Fares Dataset</w:t>
            </w:r>
          </w:p>
          <w:p w14:paraId="1C02FAEB" w14:textId="15458980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B761" w14:textId="77777777" w:rsidR="00FA632E" w:rsidRDefault="00000000">
            <w:r>
              <w:rPr>
                <w:color w:val="444444"/>
                <w:sz w:val="19"/>
                <w:szCs w:val="19"/>
              </w:rPr>
              <w:t>Pickup/</w:t>
            </w:r>
            <w:proofErr w:type="spellStart"/>
            <w:r>
              <w:rPr>
                <w:color w:val="444444"/>
                <w:sz w:val="19"/>
                <w:szCs w:val="19"/>
              </w:rPr>
              <w:t>dropoff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location, fare, distance, passenger count — pricing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CBF2" w14:textId="77777777" w:rsidR="00FA632E" w:rsidRDefault="00000000">
            <w:hyperlink r:id="rId25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www.kaggle.com/datasets/yasserh/uber-fares-dataset/code</w:t>
              </w:r>
            </w:hyperlink>
          </w:p>
        </w:tc>
      </w:tr>
      <w:tr w:rsidR="00FA632E" w14:paraId="327AA3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9509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Uber Rides Dataset</w:t>
            </w:r>
          </w:p>
          <w:p w14:paraId="600C60FF" w14:textId="27B8BAFC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F199" w14:textId="77777777" w:rsidR="00FA632E" w:rsidRDefault="00000000">
            <w:r>
              <w:rPr>
                <w:color w:val="444444"/>
                <w:sz w:val="19"/>
                <w:szCs w:val="19"/>
              </w:rPr>
              <w:t>Trip-level: pickup time, category, purpose, miles — demand analysis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680D" w14:textId="77777777" w:rsidR="00FA632E" w:rsidRDefault="00000000">
            <w:hyperlink r:id="rId26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www.kaggle.com/datasets/mubasherbajwa/uber-rides-dataset</w:t>
              </w:r>
            </w:hyperlink>
          </w:p>
        </w:tc>
      </w:tr>
      <w:tr w:rsidR="00FA632E" w14:paraId="3CE9AF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F107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Market Share &amp; Growth Rate Dataset</w:t>
            </w:r>
          </w:p>
          <w:p w14:paraId="424756D6" w14:textId="74EA13F6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198C" w14:textId="77777777" w:rsidR="00FA632E" w:rsidRDefault="00000000">
            <w:r>
              <w:rPr>
                <w:color w:val="444444"/>
                <w:sz w:val="19"/>
                <w:szCs w:val="19"/>
              </w:rPr>
              <w:t>Industry-level market share and growth rates — competitive benchmarking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E67B" w14:textId="77777777" w:rsidR="00FA632E" w:rsidRDefault="00000000">
            <w:hyperlink r:id="rId27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www.kaggle.com/datasets/dranshikasharma/market-share-and-growth-rate-datasets</w:t>
              </w:r>
            </w:hyperlink>
          </w:p>
        </w:tc>
      </w:tr>
    </w:tbl>
    <w:p w14:paraId="6BF5681E" w14:textId="77777777" w:rsidR="00FA632E" w:rsidRDefault="00FA632E">
      <w:pPr>
        <w:spacing w:before="200"/>
      </w:pPr>
    </w:p>
    <w:p w14:paraId="40A836D7" w14:textId="77777777" w:rsidR="00FA632E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4E79"/>
          <w:sz w:val="26"/>
          <w:szCs w:val="26"/>
        </w:rPr>
        <w:t>4</w:t>
      </w:r>
      <w:proofErr w:type="gramStart"/>
      <w:r>
        <w:rPr>
          <w:b/>
          <w:bCs/>
          <w:color w:val="1F4E79"/>
          <w:sz w:val="26"/>
          <w:szCs w:val="26"/>
        </w:rPr>
        <w:t>.  Operational</w:t>
      </w:r>
      <w:proofErr w:type="gramEnd"/>
      <w:r>
        <w:rPr>
          <w:b/>
          <w:bCs/>
          <w:color w:val="1F4E79"/>
          <w:sz w:val="26"/>
          <w:szCs w:val="26"/>
        </w:rPr>
        <w:t xml:space="preserve"> Data</w:t>
      </w:r>
    </w:p>
    <w:p w14:paraId="104CBE55" w14:textId="77777777" w:rsidR="00FA632E" w:rsidRDefault="00000000">
      <w:pPr>
        <w:spacing w:before="60" w:after="60"/>
      </w:pPr>
      <w:r>
        <w:rPr>
          <w:color w:val="555555"/>
          <w:sz w:val="19"/>
          <w:szCs w:val="19"/>
        </w:rPr>
        <w:t>Customer churn, cost structure, supply chain performance, and CAC/LTV benchmarks tied to named companies.</w:t>
      </w:r>
    </w:p>
    <w:p w14:paraId="6B2E8FC1" w14:textId="77777777" w:rsidR="00FA632E" w:rsidRDefault="00FA632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2239"/>
        <w:gridCol w:w="4987"/>
      </w:tblGrid>
      <w:tr w:rsidR="00FA632E" w14:paraId="09080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C6E3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E255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B80F" w14:textId="77777777" w:rsidR="00FA632E" w:rsidRDefault="00000000"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</w:tr>
      <w:tr w:rsidR="00FA632E" w14:paraId="797439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AEA1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Netflix Customer Churn &amp; Engagement</w:t>
            </w:r>
          </w:p>
          <w:p w14:paraId="6B352310" w14:textId="530CA9F8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0F13" w14:textId="77777777" w:rsidR="00FA632E" w:rsidRDefault="00000000">
            <w:r>
              <w:rPr>
                <w:color w:val="444444"/>
                <w:sz w:val="19"/>
                <w:szCs w:val="19"/>
              </w:rPr>
              <w:t>Churn label, watch hours, subscription tier, support tickets, engagement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4C41" w14:textId="77777777" w:rsidR="00FA632E" w:rsidRDefault="00000000">
            <w:hyperlink r:id="rId28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www.kaggle.com/datasets/dddtra/netflix-customer-churn-and-engagement-dataset</w:t>
              </w:r>
            </w:hyperlink>
          </w:p>
        </w:tc>
      </w:tr>
      <w:tr w:rsidR="00FA632E" w14:paraId="0DFF93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F0B9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Netflix 2025 User Behavior (210K rows)</w:t>
            </w:r>
          </w:p>
          <w:p w14:paraId="3D0DDA6D" w14:textId="27E174A0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4CC1" w14:textId="77777777" w:rsidR="00FA632E" w:rsidRDefault="00000000">
            <w:r>
              <w:rPr>
                <w:color w:val="444444"/>
                <w:sz w:val="19"/>
                <w:szCs w:val="19"/>
              </w:rPr>
              <w:t>User segments, churn prediction signals, content preferences, device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7B0E" w14:textId="77777777" w:rsidR="00FA632E" w:rsidRDefault="00000000">
            <w:hyperlink r:id="rId29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www.kaggle.com/datasets/sayeeduddin/netflix-2025user-behavior-dataset-210k-records</w:t>
              </w:r>
            </w:hyperlink>
          </w:p>
        </w:tc>
      </w:tr>
      <w:tr w:rsidR="00FA632E" w14:paraId="2FB84C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2AD4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Walmart Retail Data — 5yr Transactions</w:t>
            </w:r>
          </w:p>
          <w:p w14:paraId="5FC0B94A" w14:textId="0F43D653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4783" w14:textId="77777777" w:rsidR="00FA632E" w:rsidRDefault="00000000">
            <w:r>
              <w:rPr>
                <w:color w:val="444444"/>
                <w:sz w:val="19"/>
                <w:szCs w:val="19"/>
              </w:rPr>
              <w:t>Customer demographics, order details, shipping cost, profit margin — 5 years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618F" w14:textId="77777777" w:rsidR="00FA632E" w:rsidRDefault="00000000">
            <w:hyperlink r:id="rId30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www.kaggle.com/datasets/saadabdurrazzaq/walmart-retail-data</w:t>
              </w:r>
            </w:hyperlink>
          </w:p>
        </w:tc>
      </w:tr>
      <w:tr w:rsidR="00FA632E" w14:paraId="1E0043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AB88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Walmart Store Sales Forecast (CPI &amp; Fuel)</w:t>
            </w:r>
          </w:p>
          <w:p w14:paraId="33435F0B" w14:textId="1923540F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EC48" w14:textId="77777777" w:rsidR="00FA632E" w:rsidRDefault="00000000">
            <w:r>
              <w:rPr>
                <w:color w:val="444444"/>
                <w:sz w:val="19"/>
                <w:szCs w:val="19"/>
              </w:rPr>
              <w:t>Store-level: fuel price, CPI, unemployment, markdowns — 45 stores weekly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6457" w14:textId="77777777" w:rsidR="00FA632E" w:rsidRDefault="00000000">
            <w:hyperlink r:id="rId31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www.kaggle.com/datasets/yasserh/walmart-dataset</w:t>
              </w:r>
            </w:hyperlink>
          </w:p>
        </w:tc>
      </w:tr>
      <w:tr w:rsidR="00FA632E" w14:paraId="17AC21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6F8E" w14:textId="77777777" w:rsidR="00FA632E" w:rsidRDefault="00000000" w:rsidP="00BF0645">
            <w:pPr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Amazon Supply Chain Shipment Pricing</w:t>
            </w:r>
          </w:p>
          <w:p w14:paraId="385F7F58" w14:textId="67F66061" w:rsidR="00BF0645" w:rsidRDefault="00BF0645" w:rsidP="00BF0645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1249" w14:textId="77777777" w:rsidR="00FA632E" w:rsidRDefault="00000000">
            <w:r>
              <w:rPr>
                <w:color w:val="444444"/>
                <w:sz w:val="19"/>
                <w:szCs w:val="19"/>
              </w:rPr>
              <w:t>USAID freight cost, delivery performance, vendor, transport mode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40A7" w14:textId="77777777" w:rsidR="00FA632E" w:rsidRDefault="00000000">
            <w:hyperlink r:id="rId32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www.kaggle.com/datasets/divyeshardeshana/supply-chain-shipment-pricing-data</w:t>
              </w:r>
            </w:hyperlink>
          </w:p>
        </w:tc>
      </w:tr>
      <w:tr w:rsidR="00FA632E" w14:paraId="0D239C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EBDD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Uber Ride Analytics Dashboard Dataset</w:t>
            </w:r>
          </w:p>
          <w:p w14:paraId="3D2B5C12" w14:textId="7B5C8323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EFC3" w14:textId="77777777" w:rsidR="00FA632E" w:rsidRDefault="00000000">
            <w:r>
              <w:rPr>
                <w:color w:val="444444"/>
                <w:sz w:val="19"/>
                <w:szCs w:val="19"/>
              </w:rPr>
              <w:t>Trip count, revenue per trip, demand by hour/region — cost signals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E1C8" w14:textId="77777777" w:rsidR="00FA632E" w:rsidRDefault="00000000">
            <w:hyperlink r:id="rId33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www.kaggle.com/datasets/yashdevladdha/uber-ride-analytics-dashboard/data</w:t>
              </w:r>
            </w:hyperlink>
          </w:p>
        </w:tc>
      </w:tr>
      <w:tr w:rsidR="00FA632E" w14:paraId="77247C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D654" w14:textId="77777777" w:rsidR="00FA632E" w:rsidRDefault="00000000">
            <w:r>
              <w:rPr>
                <w:b/>
                <w:bCs/>
                <w:color w:val="1A1A1A"/>
                <w:sz w:val="20"/>
                <w:szCs w:val="20"/>
              </w:rPr>
              <w:t>Financial Statements 2009–2023 (Cost Structure)</w:t>
            </w:r>
          </w:p>
          <w:p w14:paraId="549A1D32" w14:textId="271FBEB1" w:rsidR="00FA632E" w:rsidRDefault="00FA632E">
            <w:pPr>
              <w:spacing w:before="40"/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859" w14:textId="77777777" w:rsidR="00FA632E" w:rsidRDefault="00000000">
            <w:r>
              <w:rPr>
                <w:color w:val="444444"/>
                <w:sz w:val="19"/>
                <w:szCs w:val="19"/>
              </w:rPr>
              <w:t>COGS, SG&amp;A, R&amp;D for Apple, Google, Amazon, Netflix, Microsoft — 14 years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685C" w14:textId="77777777" w:rsidR="00FA632E" w:rsidRDefault="00000000">
            <w:hyperlink r:id="rId34" w:history="1">
              <w:r>
                <w:rPr>
                  <w:color w:val="2E75B6"/>
                  <w:sz w:val="20"/>
                  <w:szCs w:val="20"/>
                  <w:u w:val="single"/>
                </w:rPr>
                <w:t>www.kaggle.com/datasets/rish59/financial-statements-of-major-companies2009-2023</w:t>
              </w:r>
            </w:hyperlink>
          </w:p>
        </w:tc>
      </w:tr>
    </w:tbl>
    <w:p w14:paraId="4DDA1C7E" w14:textId="77777777" w:rsidR="00FA632E" w:rsidRDefault="00FA632E">
      <w:pPr>
        <w:spacing w:before="240"/>
      </w:pPr>
    </w:p>
    <w:p w14:paraId="07B9C4FB" w14:textId="1F51C405" w:rsidR="00FA632E" w:rsidRDefault="00FA632E">
      <w:pPr>
        <w:spacing w:after="20"/>
      </w:pPr>
    </w:p>
    <w:sectPr w:rsidR="00FA632E">
      <w:footerReference w:type="default" r:id="rId35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2E9B" w14:textId="77777777" w:rsidR="009746F9" w:rsidRDefault="009746F9">
      <w:r>
        <w:separator/>
      </w:r>
    </w:p>
  </w:endnote>
  <w:endnote w:type="continuationSeparator" w:id="0">
    <w:p w14:paraId="747FE6B2" w14:textId="77777777" w:rsidR="009746F9" w:rsidRDefault="00974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05BF" w14:textId="2D793E24" w:rsidR="00FA632E" w:rsidRDefault="00FA632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8EDA" w14:textId="77777777" w:rsidR="009746F9" w:rsidRDefault="009746F9">
      <w:r>
        <w:separator/>
      </w:r>
    </w:p>
  </w:footnote>
  <w:footnote w:type="continuationSeparator" w:id="0">
    <w:p w14:paraId="0CD60A71" w14:textId="77777777" w:rsidR="009746F9" w:rsidRDefault="00974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1EF4"/>
    <w:multiLevelType w:val="hybridMultilevel"/>
    <w:tmpl w:val="35649A44"/>
    <w:lvl w:ilvl="0" w:tplc="A63CDDD2">
      <w:start w:val="1"/>
      <w:numFmt w:val="bullet"/>
      <w:lvlText w:val="●"/>
      <w:lvlJc w:val="left"/>
      <w:pPr>
        <w:ind w:left="720" w:hanging="360"/>
      </w:pPr>
    </w:lvl>
    <w:lvl w:ilvl="1" w:tplc="4A46CA44">
      <w:start w:val="1"/>
      <w:numFmt w:val="bullet"/>
      <w:lvlText w:val="○"/>
      <w:lvlJc w:val="left"/>
      <w:pPr>
        <w:ind w:left="1440" w:hanging="360"/>
      </w:pPr>
    </w:lvl>
    <w:lvl w:ilvl="2" w:tplc="130C3434">
      <w:start w:val="1"/>
      <w:numFmt w:val="bullet"/>
      <w:lvlText w:val="■"/>
      <w:lvlJc w:val="left"/>
      <w:pPr>
        <w:ind w:left="2160" w:hanging="360"/>
      </w:pPr>
    </w:lvl>
    <w:lvl w:ilvl="3" w:tplc="2BCC9AD4">
      <w:start w:val="1"/>
      <w:numFmt w:val="bullet"/>
      <w:lvlText w:val="●"/>
      <w:lvlJc w:val="left"/>
      <w:pPr>
        <w:ind w:left="2880" w:hanging="360"/>
      </w:pPr>
    </w:lvl>
    <w:lvl w:ilvl="4" w:tplc="1D886374">
      <w:start w:val="1"/>
      <w:numFmt w:val="bullet"/>
      <w:lvlText w:val="○"/>
      <w:lvlJc w:val="left"/>
      <w:pPr>
        <w:ind w:left="3600" w:hanging="360"/>
      </w:pPr>
    </w:lvl>
    <w:lvl w:ilvl="5" w:tplc="C7EC2E26">
      <w:start w:val="1"/>
      <w:numFmt w:val="bullet"/>
      <w:lvlText w:val="■"/>
      <w:lvlJc w:val="left"/>
      <w:pPr>
        <w:ind w:left="4320" w:hanging="360"/>
      </w:pPr>
    </w:lvl>
    <w:lvl w:ilvl="6" w:tplc="F2DEF648">
      <w:start w:val="1"/>
      <w:numFmt w:val="bullet"/>
      <w:lvlText w:val="●"/>
      <w:lvlJc w:val="left"/>
      <w:pPr>
        <w:ind w:left="5040" w:hanging="360"/>
      </w:pPr>
    </w:lvl>
    <w:lvl w:ilvl="7" w:tplc="BF4C3D1C">
      <w:start w:val="1"/>
      <w:numFmt w:val="bullet"/>
      <w:lvlText w:val="●"/>
      <w:lvlJc w:val="left"/>
      <w:pPr>
        <w:ind w:left="5760" w:hanging="360"/>
      </w:pPr>
    </w:lvl>
    <w:lvl w:ilvl="8" w:tplc="AA54D52C">
      <w:start w:val="1"/>
      <w:numFmt w:val="bullet"/>
      <w:lvlText w:val="●"/>
      <w:lvlJc w:val="left"/>
      <w:pPr>
        <w:ind w:left="6480" w:hanging="360"/>
      </w:pPr>
    </w:lvl>
  </w:abstractNum>
  <w:num w:numId="1" w16cid:durableId="431359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32E"/>
    <w:rsid w:val="003143A8"/>
    <w:rsid w:val="009746F9"/>
    <w:rsid w:val="00A412FB"/>
    <w:rsid w:val="00BF0645"/>
    <w:rsid w:val="00FA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BA57B"/>
  <w15:docId w15:val="{E4383AA3-5E0B-464F-BC9D-853F2B38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06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0645"/>
  </w:style>
  <w:style w:type="paragraph" w:styleId="Footer">
    <w:name w:val="footer"/>
    <w:basedOn w:val="Normal"/>
    <w:link w:val="FooterChar"/>
    <w:uiPriority w:val="99"/>
    <w:unhideWhenUsed/>
    <w:rsid w:val="00BF06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0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crotrends.net/stocks/charts/AAPL/apple/income-statement" TargetMode="External"/><Relationship Id="rId18" Type="http://schemas.openxmlformats.org/officeDocument/2006/relationships/hyperlink" Target="https://www.kaggle.com/datasets/tanishksharma9905/global-economic-indicators-20102025" TargetMode="External"/><Relationship Id="rId26" Type="http://schemas.openxmlformats.org/officeDocument/2006/relationships/hyperlink" Target="https://www.kaggle.com/datasets/mubasherbajwa/uber-rides-dataset" TargetMode="External"/><Relationship Id="rId21" Type="http://schemas.openxmlformats.org/officeDocument/2006/relationships/hyperlink" Target="https://www.kaggle.com/datasets/anandshaw2001/amazon-sales-dataset" TargetMode="External"/><Relationship Id="rId34" Type="http://schemas.openxmlformats.org/officeDocument/2006/relationships/hyperlink" Target="https://www.kaggle.com/datasets/rish59/financial-statements-of-major-companies2009-2023" TargetMode="External"/><Relationship Id="rId7" Type="http://schemas.openxmlformats.org/officeDocument/2006/relationships/hyperlink" Target="https://en.wikipedia.org/wiki/List_of_mergers_and_acquisitions_by_Amazon" TargetMode="External"/><Relationship Id="rId12" Type="http://schemas.openxmlformats.org/officeDocument/2006/relationships/hyperlink" Target="https://www.macrotrends.net/stocks/charts/AMZN/amazon/financial-statements" TargetMode="External"/><Relationship Id="rId17" Type="http://schemas.openxmlformats.org/officeDocument/2006/relationships/hyperlink" Target="https://www.kaggle.com/datasets/sabasaeed1953/stock-prices-of-2023" TargetMode="External"/><Relationship Id="rId25" Type="http://schemas.openxmlformats.org/officeDocument/2006/relationships/hyperlink" Target="https://www.kaggle.com/datasets/yasserh/uber-fares-dataset/code" TargetMode="External"/><Relationship Id="rId33" Type="http://schemas.openxmlformats.org/officeDocument/2006/relationships/hyperlink" Target="https://www.kaggle.com/datasets/yashdevladdha/uber-ride-analytics-dashboard/dat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rish59/financial-statements-of-major-companies2009-2023" TargetMode="External"/><Relationship Id="rId20" Type="http://schemas.openxmlformats.org/officeDocument/2006/relationships/hyperlink" Target="https://www.kaggle.com/datasets/lokeshparab/amazon-products-dataset/data" TargetMode="External"/><Relationship Id="rId29" Type="http://schemas.openxmlformats.org/officeDocument/2006/relationships/hyperlink" Target="https://www.kaggle.com/datasets/sayeeduddin/netflix-2025user-behavior-dataset-210k-record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deepcontractor/unicorn-companies" TargetMode="External"/><Relationship Id="rId24" Type="http://schemas.openxmlformats.org/officeDocument/2006/relationships/hyperlink" Target="https://www.kaggle.com/datasets/arnavsmayan/netflix-userbase-dataset/data" TargetMode="External"/><Relationship Id="rId32" Type="http://schemas.openxmlformats.org/officeDocument/2006/relationships/hyperlink" Target="https://www.kaggle.com/datasets/divyeshardeshana/supply-chain-shipment-pricing-data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acrotrends.net/stocks/charts/MSFT/microsoft/financial-statements" TargetMode="External"/><Relationship Id="rId23" Type="http://schemas.openxmlformats.org/officeDocument/2006/relationships/hyperlink" Target="https://www.kaggle.com/datasets/varsharam/walmart-sales-dataset-of-45stores" TargetMode="External"/><Relationship Id="rId28" Type="http://schemas.openxmlformats.org/officeDocument/2006/relationships/hyperlink" Target="https://www.kaggle.com/datasets/dddtra/netflix-customer-churn-and-engagement-dataset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sec.gov/cgi-bin/browse-edgar?action=getcompany&amp;CIK=UBER&amp;type=10-K" TargetMode="External"/><Relationship Id="rId19" Type="http://schemas.openxmlformats.org/officeDocument/2006/relationships/hyperlink" Target="https://www.imf.org/en/publications/weo/weo-database/2025/april" TargetMode="External"/><Relationship Id="rId31" Type="http://schemas.openxmlformats.org/officeDocument/2006/relationships/hyperlink" Target="https://www.kaggle.com/datasets/yasserh/walmart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c.gov/cgi-bin/browse-edgar?action=getcompany&amp;CIK=WMT&amp;type=8-K" TargetMode="External"/><Relationship Id="rId14" Type="http://schemas.openxmlformats.org/officeDocument/2006/relationships/hyperlink" Target="https://www.macrotrends.net/stocks/charts/AAPL/apple/cash-flow-statement" TargetMode="External"/><Relationship Id="rId22" Type="http://schemas.openxmlformats.org/officeDocument/2006/relationships/hyperlink" Target="https://www.kaggle.com/datasets/najir0123/walmart-10k-sales-datasets" TargetMode="External"/><Relationship Id="rId27" Type="http://schemas.openxmlformats.org/officeDocument/2006/relationships/hyperlink" Target="https://www.kaggle.com/datasets/dranshikasharma/market-share-and-growth-rate-datasets" TargetMode="External"/><Relationship Id="rId30" Type="http://schemas.openxmlformats.org/officeDocument/2006/relationships/hyperlink" Target="https://www.kaggle.com/datasets/saadabdurrazzaq/walmart-retail-data" TargetMode="External"/><Relationship Id="rId35" Type="http://schemas.openxmlformats.org/officeDocument/2006/relationships/footer" Target="footer1.xml"/><Relationship Id="rId8" Type="http://schemas.openxmlformats.org/officeDocument/2006/relationships/hyperlink" Target="https://www.sec.gov/cgi-bin/browse-edgar?action=getcompany&amp;CIK=AMZN&amp;type=8-K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Victoria Fafa Kpetigo</cp:lastModifiedBy>
  <cp:revision>4</cp:revision>
  <dcterms:created xsi:type="dcterms:W3CDTF">2026-06-12T23:35:00Z</dcterms:created>
  <dcterms:modified xsi:type="dcterms:W3CDTF">2026-06-12T23:46:00Z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cffad154-1355-48b6-8e6d-d6d3e826a232</vt:lpwstr>
  </property>
</Properties>
</file>