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8FE" w:rsidRPr="00B36DF7" w:rsidRDefault="00A308FE" w:rsidP="00A308FE">
      <w:pPr>
        <w:pStyle w:val="1"/>
        <w:jc w:val="center"/>
        <w:rPr>
          <w:rFonts w:ascii="黑体" w:eastAsia="黑体" w:hAnsi="黑体"/>
          <w:b w:val="0"/>
          <w:sz w:val="36"/>
          <w:szCs w:val="36"/>
        </w:rPr>
      </w:pPr>
      <w:bookmarkStart w:id="0" w:name="_Toc388984403"/>
      <w:r w:rsidRPr="00B36DF7">
        <w:rPr>
          <w:rFonts w:ascii="黑体" w:eastAsia="黑体" w:hAnsi="黑体" w:hint="eastAsia"/>
          <w:b w:val="0"/>
          <w:sz w:val="36"/>
          <w:szCs w:val="36"/>
        </w:rPr>
        <w:t>第一章</w:t>
      </w:r>
      <w:r>
        <w:rPr>
          <w:rFonts w:ascii="黑体" w:eastAsia="黑体" w:hAnsi="黑体" w:hint="eastAsia"/>
          <w:b w:val="0"/>
          <w:sz w:val="36"/>
          <w:szCs w:val="36"/>
        </w:rPr>
        <w:t xml:space="preserve"> </w:t>
      </w:r>
      <w:r w:rsidRPr="00B36DF7">
        <w:rPr>
          <w:rFonts w:ascii="黑体" w:eastAsia="黑体" w:hAnsi="黑体" w:hint="eastAsia"/>
          <w:b w:val="0"/>
          <w:sz w:val="36"/>
          <w:szCs w:val="36"/>
        </w:rPr>
        <w:t>绪论</w:t>
      </w:r>
      <w:bookmarkEnd w:id="0"/>
    </w:p>
    <w:p w:rsidR="00A308FE" w:rsidRPr="00B36DF7" w:rsidRDefault="00A308FE" w:rsidP="00A308FE">
      <w:pPr>
        <w:pStyle w:val="2"/>
        <w:rPr>
          <w:rFonts w:ascii="黑体" w:eastAsia="黑体" w:hAnsi="黑体"/>
          <w:b w:val="0"/>
          <w:sz w:val="30"/>
          <w:szCs w:val="30"/>
        </w:rPr>
      </w:pPr>
      <w:bookmarkStart w:id="1" w:name="_Toc388984404"/>
      <w:r w:rsidRPr="00B36DF7">
        <w:rPr>
          <w:rFonts w:ascii="黑体" w:eastAsia="黑体" w:hAnsi="黑体"/>
          <w:b w:val="0"/>
          <w:sz w:val="30"/>
          <w:szCs w:val="30"/>
        </w:rPr>
        <w:t>1.1</w:t>
      </w:r>
      <w:r w:rsidRPr="00B36DF7">
        <w:rPr>
          <w:rFonts w:ascii="黑体" w:eastAsia="黑体" w:hAnsi="黑体" w:hint="eastAsia"/>
          <w:b w:val="0"/>
          <w:sz w:val="30"/>
          <w:szCs w:val="30"/>
        </w:rPr>
        <w:t>研究背景</w:t>
      </w:r>
      <w:bookmarkEnd w:id="1"/>
    </w:p>
    <w:p w:rsidR="00A308FE" w:rsidRDefault="00A308FE" w:rsidP="00A308FE">
      <w:pPr>
        <w:ind w:firstLineChars="200" w:firstLine="480"/>
        <w:rPr>
          <w:rFonts w:hint="eastAsia"/>
          <w:sz w:val="24"/>
        </w:rPr>
      </w:pPr>
      <w:r>
        <w:rPr>
          <w:rFonts w:hint="eastAsia"/>
          <w:sz w:val="24"/>
        </w:rPr>
        <w:t>2015</w:t>
      </w:r>
      <w:r>
        <w:rPr>
          <w:rFonts w:hint="eastAsia"/>
          <w:sz w:val="24"/>
        </w:rPr>
        <w:t>年</w:t>
      </w:r>
      <w:r>
        <w:rPr>
          <w:rFonts w:hint="eastAsia"/>
          <w:sz w:val="24"/>
        </w:rPr>
        <w:t>4</w:t>
      </w:r>
      <w:r>
        <w:rPr>
          <w:rFonts w:hint="eastAsia"/>
          <w:sz w:val="24"/>
        </w:rPr>
        <w:t>月</w:t>
      </w:r>
      <w:r>
        <w:rPr>
          <w:rFonts w:hint="eastAsia"/>
          <w:sz w:val="24"/>
        </w:rPr>
        <w:t>25</w:t>
      </w:r>
      <w:r>
        <w:rPr>
          <w:rFonts w:hint="eastAsia"/>
          <w:sz w:val="24"/>
        </w:rPr>
        <w:t>日下午，与中国接壤的旅游国度尼泊尔发生了</w:t>
      </w:r>
      <w:r>
        <w:rPr>
          <w:rFonts w:hint="eastAsia"/>
          <w:sz w:val="24"/>
        </w:rPr>
        <w:t>8.1</w:t>
      </w:r>
      <w:r>
        <w:rPr>
          <w:rFonts w:hint="eastAsia"/>
          <w:sz w:val="24"/>
        </w:rPr>
        <w:t>级的大地震，震级甚至超过了汶川和唐山。千千万万来自世界各地的游客们，不得不聚集在尼泊尔首都加德满都的机场避难、等待救援。</w:t>
      </w:r>
      <w:r w:rsidR="0072523C">
        <w:rPr>
          <w:rFonts w:hint="eastAsia"/>
          <w:sz w:val="24"/>
        </w:rPr>
        <w:t>然而，加德满都机场设施简陋</w:t>
      </w:r>
      <w:r w:rsidR="00A31841">
        <w:rPr>
          <w:rFonts w:hint="eastAsia"/>
          <w:sz w:val="24"/>
        </w:rPr>
        <w:t>，运输能力较差，导致大量的航班无法及时进离，大量旅客无奈滞留。在我们为我国政府反应迅速、行为迅速、第一时间派遣航班将中国旅客接送回国鼓掌的同时，</w:t>
      </w:r>
      <w:r w:rsidR="00FA692C">
        <w:rPr>
          <w:rFonts w:hint="eastAsia"/>
          <w:sz w:val="24"/>
        </w:rPr>
        <w:t>也要注意到因机场交通管制的落后带来的</w:t>
      </w:r>
      <w:r w:rsidR="005D492C">
        <w:rPr>
          <w:rFonts w:hint="eastAsia"/>
          <w:sz w:val="24"/>
        </w:rPr>
        <w:t>空中交通堵塞。据</w:t>
      </w:r>
      <w:r w:rsidR="004F0F89">
        <w:rPr>
          <w:rFonts w:hint="eastAsia"/>
          <w:sz w:val="24"/>
        </w:rPr>
        <w:t>媒体</w:t>
      </w:r>
      <w:r w:rsidR="005D492C">
        <w:rPr>
          <w:rFonts w:hint="eastAsia"/>
          <w:sz w:val="24"/>
        </w:rPr>
        <w:t>报道，东航的航班在加德满都机场上空盘旋了</w:t>
      </w:r>
      <w:r w:rsidR="005D492C">
        <w:rPr>
          <w:rFonts w:hint="eastAsia"/>
          <w:sz w:val="24"/>
        </w:rPr>
        <w:t>30</w:t>
      </w:r>
      <w:r w:rsidR="005D492C">
        <w:rPr>
          <w:rFonts w:hint="eastAsia"/>
          <w:sz w:val="24"/>
        </w:rPr>
        <w:t>多圈，飞行了</w:t>
      </w:r>
      <w:r w:rsidR="005D492C">
        <w:rPr>
          <w:rFonts w:hint="eastAsia"/>
          <w:sz w:val="24"/>
        </w:rPr>
        <w:t>7</w:t>
      </w:r>
      <w:r w:rsidR="005D492C">
        <w:rPr>
          <w:rFonts w:hint="eastAsia"/>
          <w:sz w:val="24"/>
        </w:rPr>
        <w:t>个多小时才得以落地。对飞机来</w:t>
      </w:r>
      <w:r w:rsidR="00577A8E">
        <w:rPr>
          <w:rFonts w:hint="eastAsia"/>
          <w:sz w:val="24"/>
        </w:rPr>
        <w:t>说，造成的是时间、资源等损失，而对于滞留的旅客来说，危及</w:t>
      </w:r>
      <w:r w:rsidR="005D492C">
        <w:rPr>
          <w:rFonts w:hint="eastAsia"/>
          <w:sz w:val="24"/>
        </w:rPr>
        <w:t>到他们的，则是他们的生命安全。</w:t>
      </w:r>
    </w:p>
    <w:p w:rsidR="004F0F89" w:rsidRDefault="00314F5B" w:rsidP="004F0F89">
      <w:pPr>
        <w:ind w:firstLineChars="200" w:firstLine="480"/>
        <w:rPr>
          <w:rFonts w:hint="eastAsia"/>
          <w:sz w:val="24"/>
        </w:rPr>
      </w:pPr>
      <w:r>
        <w:rPr>
          <w:rFonts w:hint="eastAsia"/>
          <w:sz w:val="24"/>
        </w:rPr>
        <w:t>近年来，我国</w:t>
      </w:r>
      <w:r w:rsidR="004F0F89">
        <w:rPr>
          <w:rFonts w:ascii="Calibri" w:eastAsia="宋体" w:hAnsi="Calibri" w:cs="Times New Roman" w:hint="eastAsia"/>
          <w:sz w:val="24"/>
        </w:rPr>
        <w:t>民航机飞行量快速增加，而原有的飞机调度管理系统较为落后，使得机场的工作运行效率日益下滑，航班的延误率成为每个机场及航空公司不得不面对的问题。而严重的空中交通延误问题不仅导致大量的经济损失，也影响着人们对选择飞机作为交通工具的信心。</w:t>
      </w:r>
    </w:p>
    <w:p w:rsidR="00577A8E" w:rsidRDefault="00E3426C" w:rsidP="00A308FE">
      <w:pPr>
        <w:ind w:firstLineChars="200" w:firstLine="480"/>
        <w:rPr>
          <w:rFonts w:hint="eastAsia"/>
          <w:sz w:val="24"/>
          <w:szCs w:val="24"/>
        </w:rPr>
      </w:pPr>
      <w:r>
        <w:rPr>
          <w:rFonts w:hint="eastAsia"/>
          <w:sz w:val="24"/>
          <w:szCs w:val="24"/>
        </w:rPr>
        <w:t>在</w:t>
      </w:r>
      <w:r>
        <w:rPr>
          <w:rFonts w:hint="eastAsia"/>
          <w:sz w:val="24"/>
          <w:szCs w:val="24"/>
        </w:rPr>
        <w:t>2003</w:t>
      </w:r>
      <w:r>
        <w:rPr>
          <w:rFonts w:hint="eastAsia"/>
          <w:sz w:val="24"/>
          <w:szCs w:val="24"/>
        </w:rPr>
        <w:t>年，我国民航运输机共有</w:t>
      </w:r>
      <w:r>
        <w:rPr>
          <w:rFonts w:hint="eastAsia"/>
          <w:sz w:val="24"/>
          <w:szCs w:val="24"/>
        </w:rPr>
        <w:t>661</w:t>
      </w:r>
      <w:r>
        <w:rPr>
          <w:rFonts w:hint="eastAsia"/>
          <w:sz w:val="24"/>
          <w:szCs w:val="24"/>
        </w:rPr>
        <w:t>架，据美国波音公司预计，到</w:t>
      </w:r>
      <w:r>
        <w:rPr>
          <w:rFonts w:hint="eastAsia"/>
          <w:sz w:val="24"/>
          <w:szCs w:val="24"/>
        </w:rPr>
        <w:t>2020</w:t>
      </w:r>
      <w:r>
        <w:rPr>
          <w:rFonts w:hint="eastAsia"/>
          <w:sz w:val="24"/>
          <w:szCs w:val="24"/>
        </w:rPr>
        <w:t>年我国民航对各种类型客机的需求将达到</w:t>
      </w:r>
      <w:r>
        <w:rPr>
          <w:rFonts w:hint="eastAsia"/>
          <w:sz w:val="24"/>
          <w:szCs w:val="24"/>
        </w:rPr>
        <w:t>3000</w:t>
      </w:r>
      <w:r>
        <w:rPr>
          <w:rFonts w:hint="eastAsia"/>
          <w:sz w:val="24"/>
          <w:szCs w:val="24"/>
        </w:rPr>
        <w:t>架左右。快速地空中流量增长使各机场的运行负担越来越重</w:t>
      </w:r>
      <w:r w:rsidR="00754CD1">
        <w:rPr>
          <w:rFonts w:hint="eastAsia"/>
          <w:sz w:val="24"/>
          <w:szCs w:val="24"/>
        </w:rPr>
        <w:t>，目前，京、沪、穗机场到达终端区和华东部分区域空中交通容量已基本处于饱和状态，经常发生空中交通拥挤现象，严重干扰了航班的正常运行，致使航班延误率正大幅度提高。</w:t>
      </w:r>
      <w:r w:rsidR="000B3E71">
        <w:rPr>
          <w:rFonts w:hint="eastAsia"/>
          <w:sz w:val="24"/>
          <w:szCs w:val="24"/>
        </w:rPr>
        <w:t>因此，如何减少航班延误从而提高空中交通系统运行效率是空中交通管制所面临的一个重要问题。</w:t>
      </w:r>
    </w:p>
    <w:p w:rsidR="00314F5B" w:rsidRDefault="00314F5B" w:rsidP="00314F5B">
      <w:pPr>
        <w:ind w:firstLineChars="200" w:firstLine="480"/>
        <w:rPr>
          <w:rFonts w:hint="eastAsia"/>
          <w:sz w:val="24"/>
          <w:szCs w:val="24"/>
        </w:rPr>
      </w:pPr>
      <w:r w:rsidRPr="00314F5B">
        <w:rPr>
          <w:rFonts w:hint="eastAsia"/>
          <w:sz w:val="24"/>
          <w:szCs w:val="24"/>
        </w:rPr>
        <w:t>空中交通运输量的持续高速增长，使得原有的空中交通管理系统已经不能满足日益增长的交通需要，尤其是在出现天气和其它的一些意外事件时，终端区会出现短</w:t>
      </w:r>
      <w:r>
        <w:rPr>
          <w:rFonts w:hint="eastAsia"/>
          <w:sz w:val="24"/>
          <w:szCs w:val="24"/>
        </w:rPr>
        <w:t>时间的流量阻塞，严重干扰航班的正常运行，从而造成大量的航班延误</w:t>
      </w:r>
      <w:r w:rsidRPr="00314F5B">
        <w:rPr>
          <w:rFonts w:hint="eastAsia"/>
          <w:sz w:val="24"/>
          <w:szCs w:val="24"/>
        </w:rPr>
        <w:t>。尽管民航部门不断投入大量的人力物力进行机场扩建和设备更新，但仅仅通过空中交通管制设施的改善已经不能作为提高空中交通管制容量的主要增长点，而应从空中交通管制的方式入手，建立</w:t>
      </w:r>
      <w:r>
        <w:rPr>
          <w:rFonts w:hint="eastAsia"/>
          <w:sz w:val="24"/>
          <w:szCs w:val="24"/>
        </w:rPr>
        <w:t>并优化终端区的调度模型</w:t>
      </w:r>
      <w:r w:rsidRPr="00314F5B">
        <w:rPr>
          <w:rFonts w:hint="eastAsia"/>
          <w:sz w:val="24"/>
          <w:szCs w:val="24"/>
        </w:rPr>
        <w:t>，给空中交通管制提供必要的决策支持。</w:t>
      </w:r>
    </w:p>
    <w:p w:rsidR="00FC54E4" w:rsidRDefault="00FC54E4" w:rsidP="00314F5B">
      <w:pPr>
        <w:ind w:firstLineChars="200" w:firstLine="480"/>
        <w:rPr>
          <w:rFonts w:hint="eastAsia"/>
          <w:sz w:val="24"/>
          <w:szCs w:val="24"/>
        </w:rPr>
      </w:pPr>
      <w:r>
        <w:rPr>
          <w:rFonts w:hint="eastAsia"/>
          <w:sz w:val="24"/>
          <w:szCs w:val="24"/>
        </w:rPr>
        <w:t>就目前加德满都而言，机场设备的简陋，运载能力的先天不足在</w:t>
      </w:r>
      <w:r w:rsidR="003013D8">
        <w:rPr>
          <w:rFonts w:hint="eastAsia"/>
          <w:sz w:val="24"/>
          <w:szCs w:val="24"/>
        </w:rPr>
        <w:t>一定程度上是</w:t>
      </w:r>
      <w:r>
        <w:rPr>
          <w:rFonts w:hint="eastAsia"/>
          <w:sz w:val="24"/>
          <w:szCs w:val="24"/>
        </w:rPr>
        <w:t>现在旅客大面积的滞留</w:t>
      </w:r>
      <w:r w:rsidR="003013D8">
        <w:rPr>
          <w:rFonts w:hint="eastAsia"/>
          <w:sz w:val="24"/>
          <w:szCs w:val="24"/>
        </w:rPr>
        <w:t>的直接原因。但是无论如何，需要让飞机被迫在空中盘旋</w:t>
      </w:r>
      <w:r w:rsidR="003013D8">
        <w:rPr>
          <w:rFonts w:hint="eastAsia"/>
          <w:sz w:val="24"/>
          <w:szCs w:val="24"/>
        </w:rPr>
        <w:t>30</w:t>
      </w:r>
      <w:r w:rsidR="003013D8">
        <w:rPr>
          <w:rFonts w:hint="eastAsia"/>
          <w:sz w:val="24"/>
          <w:szCs w:val="24"/>
        </w:rPr>
        <w:t>多圈</w:t>
      </w:r>
      <w:r w:rsidR="003013D8">
        <w:rPr>
          <w:rFonts w:hint="eastAsia"/>
          <w:sz w:val="24"/>
          <w:szCs w:val="24"/>
        </w:rPr>
        <w:t>7</w:t>
      </w:r>
      <w:r w:rsidR="003013D8">
        <w:rPr>
          <w:rFonts w:hint="eastAsia"/>
          <w:sz w:val="24"/>
          <w:szCs w:val="24"/>
        </w:rPr>
        <w:t>个多小时，寻找停机位犹如在饭点的人民广场找停车位，飞机进离港如同在高峰期间的北京，不得不说，加德满都国际机场的飞机进离港存在严重甚至非常严重的问题，相对甚至绝对落后的管理机制导致了各国旅客回国避难的低效率。</w:t>
      </w:r>
    </w:p>
    <w:p w:rsidR="00FC54E4" w:rsidRPr="00B36DF7" w:rsidRDefault="00FC54E4" w:rsidP="00FC54E4">
      <w:pPr>
        <w:pStyle w:val="2"/>
        <w:rPr>
          <w:rFonts w:ascii="黑体" w:eastAsia="黑体" w:hAnsi="黑体"/>
          <w:b w:val="0"/>
          <w:sz w:val="30"/>
          <w:szCs w:val="30"/>
        </w:rPr>
      </w:pPr>
      <w:bookmarkStart w:id="2" w:name="_Toc388984405"/>
      <w:r w:rsidRPr="00B36DF7">
        <w:rPr>
          <w:rFonts w:ascii="黑体" w:eastAsia="黑体" w:hAnsi="黑体"/>
          <w:b w:val="0"/>
          <w:sz w:val="30"/>
          <w:szCs w:val="30"/>
        </w:rPr>
        <w:t>1.2</w:t>
      </w:r>
      <w:r w:rsidRPr="00B36DF7">
        <w:rPr>
          <w:rFonts w:ascii="黑体" w:eastAsia="黑体" w:hAnsi="黑体" w:hint="eastAsia"/>
          <w:b w:val="0"/>
          <w:sz w:val="30"/>
          <w:szCs w:val="30"/>
        </w:rPr>
        <w:t>研究问题的目的和意义</w:t>
      </w:r>
      <w:bookmarkEnd w:id="2"/>
    </w:p>
    <w:p w:rsidR="002E5F59" w:rsidRDefault="002E5F59" w:rsidP="002E5F59">
      <w:pPr>
        <w:ind w:firstLineChars="200" w:firstLine="480"/>
        <w:rPr>
          <w:rFonts w:hint="eastAsia"/>
          <w:sz w:val="24"/>
        </w:rPr>
      </w:pPr>
      <w:r>
        <w:rPr>
          <w:rFonts w:hint="eastAsia"/>
          <w:sz w:val="24"/>
        </w:rPr>
        <w:t>我国的交通管制系统较于国外开展较晚，发展较慢，随着经济的发展，航空</w:t>
      </w:r>
      <w:r>
        <w:rPr>
          <w:rFonts w:hint="eastAsia"/>
          <w:sz w:val="24"/>
        </w:rPr>
        <w:lastRenderedPageBreak/>
        <w:t>的普及，人们对于出行的需求增加，空中交通流量处于暴增状态，因此改善航班调度系统，解决系统效率低下等问题，对于未来航空发展有着重要意义。</w:t>
      </w:r>
    </w:p>
    <w:p w:rsidR="00FC54E4" w:rsidRDefault="00FC54E4" w:rsidP="00FC54E4">
      <w:pPr>
        <w:ind w:firstLineChars="200" w:firstLine="480"/>
        <w:rPr>
          <w:rFonts w:ascii="Calibri" w:eastAsia="宋体" w:hAnsi="Calibri" w:cs="Times New Roman" w:hint="eastAsia"/>
          <w:sz w:val="24"/>
        </w:rPr>
      </w:pPr>
      <w:r>
        <w:rPr>
          <w:rFonts w:ascii="Calibri" w:eastAsia="宋体" w:hAnsi="Calibri" w:cs="Times New Roman" w:hint="eastAsia"/>
          <w:sz w:val="24"/>
        </w:rPr>
        <w:t>调查表明，在大多数情况下，机场是整个航空运输系统的瓶颈环节。如何最大程度地使机场的调度系统顺利地运转，则成了整个空中交通系统的重中之重。一旦机场的调度系统出现差错，则会导致整个空中交通系统的奔溃，甚至出现飞机失事等重大事故。</w:t>
      </w:r>
    </w:p>
    <w:p w:rsidR="000144D4" w:rsidRDefault="000144D4" w:rsidP="000144D4">
      <w:pPr>
        <w:ind w:firstLineChars="200" w:firstLine="480"/>
        <w:rPr>
          <w:rFonts w:hint="eastAsia"/>
          <w:sz w:val="24"/>
          <w:szCs w:val="24"/>
        </w:rPr>
      </w:pPr>
      <w:r w:rsidRPr="000144D4">
        <w:rPr>
          <w:rFonts w:hint="eastAsia"/>
          <w:sz w:val="24"/>
          <w:szCs w:val="24"/>
        </w:rPr>
        <w:t>目前，与世界民航发达强国相比，我国航班调度管理方面的研究起步比较晚，起点较低。我们应当投入更多地精力进行研究，探索比较高效的控制手段科学调度，提高调度效率，这必将对民航的高速、顺利发展带来巨大的效益。提高科学调度能力，不但可以提高机场利用率，还可以改善终端区的拥挤状况，减少经济运营成本。</w:t>
      </w:r>
    </w:p>
    <w:p w:rsidR="000144D4" w:rsidRDefault="000144D4" w:rsidP="000144D4">
      <w:pPr>
        <w:ind w:firstLineChars="200" w:firstLine="480"/>
        <w:rPr>
          <w:rFonts w:hint="eastAsia"/>
          <w:sz w:val="24"/>
        </w:rPr>
      </w:pPr>
      <w:r>
        <w:rPr>
          <w:rFonts w:hint="eastAsia"/>
          <w:sz w:val="24"/>
          <w:szCs w:val="24"/>
        </w:rPr>
        <w:t>本文将</w:t>
      </w:r>
      <w:r w:rsidR="00E40320">
        <w:rPr>
          <w:rFonts w:hint="eastAsia"/>
          <w:sz w:val="24"/>
        </w:rPr>
        <w:t>着力于对航班调度系统的改善，</w:t>
      </w:r>
      <w:r w:rsidR="00311E59" w:rsidRPr="00311E59">
        <w:rPr>
          <w:rFonts w:hint="eastAsia"/>
          <w:sz w:val="24"/>
          <w:szCs w:val="24"/>
        </w:rPr>
        <w:t>减少航班进港时空中等待的时间及经济损失</w:t>
      </w:r>
      <w:r w:rsidR="00311E59">
        <w:rPr>
          <w:rFonts w:hint="eastAsia"/>
          <w:sz w:val="24"/>
          <w:szCs w:val="24"/>
        </w:rPr>
        <w:t>，</w:t>
      </w:r>
      <w:r w:rsidR="00311E59" w:rsidRPr="00311E59">
        <w:rPr>
          <w:rFonts w:hint="eastAsia"/>
          <w:sz w:val="24"/>
          <w:szCs w:val="24"/>
        </w:rPr>
        <w:t>优先考虑航班的进港调度，导致离港</w:t>
      </w:r>
      <w:r w:rsidR="00311E59">
        <w:rPr>
          <w:rFonts w:hint="eastAsia"/>
          <w:sz w:val="24"/>
          <w:szCs w:val="24"/>
        </w:rPr>
        <w:t>航班滞留造成地面航路拥挤、离港航班的延误、航班调度不公平等问题，</w:t>
      </w:r>
      <w:r w:rsidR="00E40320">
        <w:rPr>
          <w:rFonts w:hint="eastAsia"/>
          <w:sz w:val="24"/>
        </w:rPr>
        <w:t>旨在提高机场运行效率、解决航班延误、提高人们的出行体验。</w:t>
      </w:r>
    </w:p>
    <w:p w:rsidR="00E40320" w:rsidRPr="00B36DF7" w:rsidRDefault="00E40320" w:rsidP="00E40320">
      <w:pPr>
        <w:pStyle w:val="2"/>
        <w:rPr>
          <w:rFonts w:ascii="黑体" w:eastAsia="黑体" w:hAnsi="黑体"/>
          <w:b w:val="0"/>
          <w:sz w:val="30"/>
          <w:szCs w:val="30"/>
        </w:rPr>
      </w:pPr>
      <w:bookmarkStart w:id="3" w:name="_Toc388984406"/>
      <w:r w:rsidRPr="00B36DF7">
        <w:rPr>
          <w:rFonts w:ascii="黑体" w:eastAsia="黑体" w:hAnsi="黑体"/>
          <w:b w:val="0"/>
          <w:sz w:val="30"/>
          <w:szCs w:val="30"/>
        </w:rPr>
        <w:t>1.3</w:t>
      </w:r>
      <w:r w:rsidRPr="00B36DF7">
        <w:rPr>
          <w:rFonts w:ascii="黑体" w:eastAsia="黑体" w:hAnsi="黑体" w:hint="eastAsia"/>
          <w:b w:val="0"/>
          <w:sz w:val="30"/>
          <w:szCs w:val="30"/>
        </w:rPr>
        <w:t>国内外研究现状</w:t>
      </w:r>
      <w:bookmarkEnd w:id="3"/>
    </w:p>
    <w:p w:rsidR="00E40320" w:rsidRDefault="00AE241C" w:rsidP="00AE241C">
      <w:pPr>
        <w:ind w:firstLineChars="200" w:firstLine="480"/>
        <w:rPr>
          <w:rFonts w:hint="eastAsia"/>
          <w:sz w:val="24"/>
          <w:szCs w:val="24"/>
        </w:rPr>
      </w:pPr>
      <w:r w:rsidRPr="00AE241C">
        <w:rPr>
          <w:rFonts w:hint="eastAsia"/>
          <w:sz w:val="24"/>
          <w:szCs w:val="24"/>
        </w:rPr>
        <w:t>国外的空中交通管理的理论研究工作开始得比较早。八十年代，麻省理工学院的</w:t>
      </w:r>
      <w:r w:rsidRPr="00AE241C">
        <w:rPr>
          <w:rFonts w:hint="eastAsia"/>
          <w:sz w:val="24"/>
          <w:szCs w:val="24"/>
        </w:rPr>
        <w:t xml:space="preserve"> </w:t>
      </w:r>
      <w:proofErr w:type="spellStart"/>
      <w:r w:rsidRPr="00AE241C">
        <w:rPr>
          <w:rFonts w:hint="eastAsia"/>
          <w:sz w:val="24"/>
          <w:szCs w:val="24"/>
        </w:rPr>
        <w:t>Odoni</w:t>
      </w:r>
      <w:proofErr w:type="spellEnd"/>
      <w:r w:rsidRPr="00AE241C">
        <w:rPr>
          <w:rFonts w:hint="eastAsia"/>
          <w:sz w:val="24"/>
          <w:szCs w:val="24"/>
        </w:rPr>
        <w:t xml:space="preserve"> </w:t>
      </w:r>
      <w:r w:rsidRPr="00AE241C">
        <w:rPr>
          <w:rFonts w:hint="eastAsia"/>
          <w:sz w:val="24"/>
          <w:szCs w:val="24"/>
        </w:rPr>
        <w:t>教授首次对空中流量管理进行了系统的描述，提出战术管理和战略管理的管理模式。在战术管理方面，八十年代中后期，美国的</w:t>
      </w:r>
      <w:proofErr w:type="spellStart"/>
      <w:r w:rsidRPr="00AE241C">
        <w:rPr>
          <w:rFonts w:hint="eastAsia"/>
          <w:sz w:val="24"/>
          <w:szCs w:val="24"/>
        </w:rPr>
        <w:t>HeinzErzberger</w:t>
      </w:r>
      <w:proofErr w:type="spellEnd"/>
      <w:r w:rsidRPr="00AE241C">
        <w:rPr>
          <w:rFonts w:hint="eastAsia"/>
          <w:sz w:val="24"/>
          <w:szCs w:val="24"/>
        </w:rPr>
        <w:t xml:space="preserve"> </w:t>
      </w:r>
      <w:r w:rsidRPr="00AE241C">
        <w:rPr>
          <w:rFonts w:hint="eastAsia"/>
          <w:sz w:val="24"/>
          <w:szCs w:val="24"/>
        </w:rPr>
        <w:t>等研究了基于时间的空中航班实时调度问题，并把在此基础上设计出的自动着陆系统在丹佛机场进行了试用。在欧洲，九十年代后德国的</w:t>
      </w:r>
      <w:r w:rsidRPr="00AE241C">
        <w:rPr>
          <w:rFonts w:hint="eastAsia"/>
          <w:sz w:val="24"/>
          <w:szCs w:val="24"/>
        </w:rPr>
        <w:t xml:space="preserve"> Klaus  </w:t>
      </w:r>
      <w:proofErr w:type="spellStart"/>
      <w:r w:rsidRPr="00AE241C">
        <w:rPr>
          <w:rFonts w:hint="eastAsia"/>
          <w:sz w:val="24"/>
          <w:szCs w:val="24"/>
        </w:rPr>
        <w:t>Platz</w:t>
      </w:r>
      <w:proofErr w:type="spellEnd"/>
      <w:r w:rsidRPr="00AE241C">
        <w:rPr>
          <w:rFonts w:hint="eastAsia"/>
          <w:sz w:val="24"/>
          <w:szCs w:val="24"/>
        </w:rPr>
        <w:t xml:space="preserve"> </w:t>
      </w:r>
      <w:r w:rsidRPr="00AE241C">
        <w:rPr>
          <w:rFonts w:hint="eastAsia"/>
          <w:sz w:val="24"/>
          <w:szCs w:val="24"/>
        </w:rPr>
        <w:t>等也作了这方面的研究工作，并在德国法兰克福机场进行了实验。在战略管理方面，以</w:t>
      </w:r>
      <w:r w:rsidRPr="00AE241C">
        <w:rPr>
          <w:rFonts w:hint="eastAsia"/>
          <w:sz w:val="24"/>
          <w:szCs w:val="24"/>
        </w:rPr>
        <w:t xml:space="preserve"> </w:t>
      </w:r>
      <w:proofErr w:type="spellStart"/>
      <w:r w:rsidRPr="00AE241C">
        <w:rPr>
          <w:rFonts w:hint="eastAsia"/>
          <w:sz w:val="24"/>
          <w:szCs w:val="24"/>
        </w:rPr>
        <w:t>Amedeo</w:t>
      </w:r>
      <w:proofErr w:type="spellEnd"/>
      <w:r w:rsidRPr="00AE241C">
        <w:rPr>
          <w:rFonts w:hint="eastAsia"/>
          <w:sz w:val="24"/>
          <w:szCs w:val="24"/>
        </w:rPr>
        <w:t xml:space="preserve"> </w:t>
      </w:r>
      <w:proofErr w:type="spellStart"/>
      <w:r w:rsidRPr="00AE241C">
        <w:rPr>
          <w:rFonts w:hint="eastAsia"/>
          <w:sz w:val="24"/>
          <w:szCs w:val="24"/>
        </w:rPr>
        <w:t>R.Odoni</w:t>
      </w:r>
      <w:proofErr w:type="spellEnd"/>
      <w:r w:rsidRPr="00AE241C">
        <w:rPr>
          <w:rFonts w:hint="eastAsia"/>
          <w:sz w:val="24"/>
          <w:szCs w:val="24"/>
        </w:rPr>
        <w:t xml:space="preserve"> </w:t>
      </w:r>
      <w:r w:rsidRPr="00AE241C">
        <w:rPr>
          <w:rFonts w:hint="eastAsia"/>
          <w:sz w:val="24"/>
          <w:szCs w:val="24"/>
        </w:rPr>
        <w:t>为首的一批外国学者进行了多年的研究。</w:t>
      </w:r>
      <w:r w:rsidRPr="00AE241C">
        <w:rPr>
          <w:rFonts w:hint="eastAsia"/>
          <w:sz w:val="24"/>
          <w:szCs w:val="24"/>
        </w:rPr>
        <w:t xml:space="preserve">1990 </w:t>
      </w:r>
      <w:r w:rsidRPr="00AE241C">
        <w:rPr>
          <w:rFonts w:hint="eastAsia"/>
          <w:sz w:val="24"/>
          <w:szCs w:val="24"/>
        </w:rPr>
        <w:t>年，</w:t>
      </w:r>
      <w:proofErr w:type="spellStart"/>
      <w:r w:rsidRPr="00AE241C">
        <w:rPr>
          <w:rFonts w:hint="eastAsia"/>
          <w:sz w:val="24"/>
          <w:szCs w:val="24"/>
        </w:rPr>
        <w:t>StephanE</w:t>
      </w:r>
      <w:proofErr w:type="spellEnd"/>
      <w:r w:rsidRPr="00AE241C">
        <w:rPr>
          <w:rFonts w:hint="eastAsia"/>
          <w:sz w:val="24"/>
          <w:szCs w:val="24"/>
        </w:rPr>
        <w:t xml:space="preserve"> .K </w:t>
      </w:r>
      <w:proofErr w:type="spellStart"/>
      <w:r w:rsidRPr="00AE241C">
        <w:rPr>
          <w:rFonts w:hint="eastAsia"/>
          <w:sz w:val="24"/>
          <w:szCs w:val="24"/>
        </w:rPr>
        <w:t>olitz</w:t>
      </w:r>
      <w:proofErr w:type="spellEnd"/>
      <w:r w:rsidRPr="00AE241C">
        <w:rPr>
          <w:rFonts w:hint="eastAsia"/>
          <w:sz w:val="24"/>
          <w:szCs w:val="24"/>
        </w:rPr>
        <w:t xml:space="preserve"> </w:t>
      </w:r>
      <w:r w:rsidRPr="00AE241C">
        <w:rPr>
          <w:rFonts w:hint="eastAsia"/>
          <w:sz w:val="24"/>
          <w:szCs w:val="24"/>
        </w:rPr>
        <w:t>和</w:t>
      </w:r>
      <w:r w:rsidRPr="00AE241C">
        <w:rPr>
          <w:rFonts w:hint="eastAsia"/>
          <w:sz w:val="24"/>
          <w:szCs w:val="24"/>
        </w:rPr>
        <w:t xml:space="preserve"> </w:t>
      </w:r>
      <w:proofErr w:type="spellStart"/>
      <w:r w:rsidRPr="00AE241C">
        <w:rPr>
          <w:rFonts w:hint="eastAsia"/>
          <w:sz w:val="24"/>
          <w:szCs w:val="24"/>
        </w:rPr>
        <w:t>MostafaT</w:t>
      </w:r>
      <w:proofErr w:type="spellEnd"/>
      <w:r w:rsidRPr="00AE241C">
        <w:rPr>
          <w:rFonts w:hint="eastAsia"/>
          <w:sz w:val="24"/>
          <w:szCs w:val="24"/>
        </w:rPr>
        <w:t xml:space="preserve"> </w:t>
      </w:r>
      <w:proofErr w:type="spellStart"/>
      <w:r w:rsidRPr="00AE241C">
        <w:rPr>
          <w:rFonts w:hint="eastAsia"/>
          <w:sz w:val="24"/>
          <w:szCs w:val="24"/>
        </w:rPr>
        <w:t>errab</w:t>
      </w:r>
      <w:proofErr w:type="spellEnd"/>
      <w:r w:rsidRPr="00AE241C">
        <w:rPr>
          <w:rFonts w:hint="eastAsia"/>
          <w:sz w:val="24"/>
          <w:szCs w:val="24"/>
        </w:rPr>
        <w:t xml:space="preserve"> </w:t>
      </w:r>
      <w:r w:rsidRPr="00AE241C">
        <w:rPr>
          <w:rFonts w:hint="eastAsia"/>
          <w:sz w:val="24"/>
          <w:szCs w:val="24"/>
        </w:rPr>
        <w:t>完整地对单机场的地面等待问题进行了研究。之后，</w:t>
      </w:r>
      <w:r w:rsidRPr="00AE241C">
        <w:rPr>
          <w:rFonts w:hint="eastAsia"/>
          <w:sz w:val="24"/>
          <w:szCs w:val="24"/>
        </w:rPr>
        <w:t xml:space="preserve">Peter  </w:t>
      </w:r>
      <w:proofErr w:type="spellStart"/>
      <w:r w:rsidRPr="00AE241C">
        <w:rPr>
          <w:rFonts w:hint="eastAsia"/>
          <w:sz w:val="24"/>
          <w:szCs w:val="24"/>
        </w:rPr>
        <w:t>B.Varans</w:t>
      </w:r>
      <w:proofErr w:type="spellEnd"/>
      <w:r w:rsidRPr="00AE241C">
        <w:rPr>
          <w:rFonts w:hint="eastAsia"/>
          <w:sz w:val="24"/>
          <w:szCs w:val="24"/>
        </w:rPr>
        <w:t xml:space="preserve">,  </w:t>
      </w:r>
      <w:proofErr w:type="spellStart"/>
      <w:r w:rsidRPr="00AE241C">
        <w:rPr>
          <w:rFonts w:hint="eastAsia"/>
          <w:sz w:val="24"/>
          <w:szCs w:val="24"/>
        </w:rPr>
        <w:t>Dimitris</w:t>
      </w:r>
      <w:proofErr w:type="spellEnd"/>
      <w:r w:rsidRPr="00AE241C">
        <w:rPr>
          <w:rFonts w:hint="eastAsia"/>
          <w:sz w:val="24"/>
          <w:szCs w:val="24"/>
        </w:rPr>
        <w:t xml:space="preserve"> </w:t>
      </w:r>
      <w:r w:rsidRPr="00AE241C">
        <w:rPr>
          <w:rFonts w:hint="eastAsia"/>
          <w:sz w:val="24"/>
          <w:szCs w:val="24"/>
        </w:rPr>
        <w:t>和</w:t>
      </w:r>
      <w:proofErr w:type="spellStart"/>
      <w:r w:rsidRPr="00AE241C">
        <w:rPr>
          <w:rFonts w:hint="eastAsia"/>
          <w:sz w:val="24"/>
          <w:szCs w:val="24"/>
        </w:rPr>
        <w:t>Amedeo</w:t>
      </w:r>
      <w:proofErr w:type="spellEnd"/>
      <w:r w:rsidRPr="00AE241C">
        <w:rPr>
          <w:rFonts w:hint="eastAsia"/>
          <w:sz w:val="24"/>
          <w:szCs w:val="24"/>
        </w:rPr>
        <w:t xml:space="preserve">  </w:t>
      </w:r>
      <w:proofErr w:type="spellStart"/>
      <w:r w:rsidRPr="00AE241C">
        <w:rPr>
          <w:rFonts w:hint="eastAsia"/>
          <w:sz w:val="24"/>
          <w:szCs w:val="24"/>
        </w:rPr>
        <w:t>ROdoni</w:t>
      </w:r>
      <w:proofErr w:type="spellEnd"/>
      <w:r w:rsidRPr="00AE241C">
        <w:rPr>
          <w:rFonts w:hint="eastAsia"/>
          <w:sz w:val="24"/>
          <w:szCs w:val="24"/>
        </w:rPr>
        <w:t xml:space="preserve"> </w:t>
      </w:r>
      <w:r w:rsidRPr="00AE241C">
        <w:rPr>
          <w:rFonts w:hint="eastAsia"/>
          <w:sz w:val="24"/>
          <w:szCs w:val="24"/>
        </w:rPr>
        <w:t>对静态的多机场地面等待问题进行了研究。</w:t>
      </w:r>
      <w:r w:rsidRPr="00AE241C">
        <w:rPr>
          <w:rFonts w:hint="eastAsia"/>
          <w:sz w:val="24"/>
          <w:szCs w:val="24"/>
        </w:rPr>
        <w:t xml:space="preserve">1992 </w:t>
      </w:r>
      <w:r w:rsidRPr="00AE241C">
        <w:rPr>
          <w:rFonts w:hint="eastAsia"/>
          <w:sz w:val="24"/>
          <w:szCs w:val="24"/>
        </w:rPr>
        <w:t>年，他们又研究了多机场的动态地面等待问题，探讨了地面等待策略的实时性问题。在理论研究的基础上，美国已把地面等待策略用于实际的空中交通流量管理并取得了很好的效果。</w:t>
      </w:r>
      <w:r w:rsidRPr="00AE241C">
        <w:rPr>
          <w:rFonts w:hint="eastAsia"/>
          <w:sz w:val="24"/>
          <w:szCs w:val="24"/>
        </w:rPr>
        <w:t xml:space="preserve">1995 </w:t>
      </w:r>
      <w:r w:rsidRPr="00AE241C">
        <w:rPr>
          <w:rFonts w:hint="eastAsia"/>
          <w:sz w:val="24"/>
          <w:szCs w:val="24"/>
        </w:rPr>
        <w:t>年，</w:t>
      </w:r>
      <w:proofErr w:type="spellStart"/>
      <w:r w:rsidRPr="00AE241C">
        <w:rPr>
          <w:rFonts w:hint="eastAsia"/>
          <w:sz w:val="24"/>
          <w:szCs w:val="24"/>
        </w:rPr>
        <w:t>Dimitris</w:t>
      </w:r>
      <w:proofErr w:type="spellEnd"/>
      <w:r w:rsidRPr="00AE241C">
        <w:rPr>
          <w:rFonts w:hint="eastAsia"/>
          <w:sz w:val="24"/>
          <w:szCs w:val="24"/>
        </w:rPr>
        <w:t xml:space="preserve">  Bertsimas </w:t>
      </w:r>
      <w:r w:rsidRPr="00AE241C">
        <w:rPr>
          <w:rFonts w:hint="eastAsia"/>
          <w:sz w:val="24"/>
          <w:szCs w:val="24"/>
        </w:rPr>
        <w:t>和</w:t>
      </w:r>
      <w:r w:rsidRPr="00AE241C">
        <w:rPr>
          <w:rFonts w:hint="eastAsia"/>
          <w:sz w:val="24"/>
          <w:szCs w:val="24"/>
        </w:rPr>
        <w:t xml:space="preserve"> Sarah  Stock Paterson </w:t>
      </w:r>
      <w:r w:rsidRPr="00AE241C">
        <w:rPr>
          <w:rFonts w:hint="eastAsia"/>
          <w:sz w:val="24"/>
          <w:szCs w:val="24"/>
        </w:rPr>
        <w:t>又把受限元扩展到了航路上，使这个理论更趋完善。</w:t>
      </w:r>
      <w:r w:rsidRPr="00AE241C">
        <w:rPr>
          <w:rFonts w:hint="eastAsia"/>
          <w:sz w:val="24"/>
          <w:szCs w:val="24"/>
        </w:rPr>
        <w:t xml:space="preserve">1997 </w:t>
      </w:r>
      <w:r w:rsidRPr="00AE241C">
        <w:rPr>
          <w:rFonts w:hint="eastAsia"/>
          <w:sz w:val="24"/>
          <w:szCs w:val="24"/>
        </w:rPr>
        <w:t>年，</w:t>
      </w:r>
      <w:r w:rsidRPr="00AE241C">
        <w:rPr>
          <w:rFonts w:hint="eastAsia"/>
          <w:sz w:val="24"/>
          <w:szCs w:val="24"/>
        </w:rPr>
        <w:t xml:space="preserve">Sarah Stock Paterson </w:t>
      </w:r>
      <w:r w:rsidRPr="00AE241C">
        <w:rPr>
          <w:rFonts w:hint="eastAsia"/>
          <w:sz w:val="24"/>
          <w:szCs w:val="24"/>
        </w:rPr>
        <w:t>首次提出以拉格朗日乘子法求解改航问题。</w:t>
      </w:r>
    </w:p>
    <w:p w:rsidR="00AE241C" w:rsidRDefault="00AE241C" w:rsidP="00AE241C">
      <w:pPr>
        <w:ind w:firstLineChars="200" w:firstLine="480"/>
        <w:rPr>
          <w:rFonts w:hint="eastAsia"/>
          <w:sz w:val="24"/>
          <w:szCs w:val="24"/>
        </w:rPr>
      </w:pPr>
      <w:r>
        <w:rPr>
          <w:rFonts w:hint="eastAsia"/>
          <w:sz w:val="24"/>
        </w:rPr>
        <w:t>在终端区空中交通管理方面取得的研究成果并在投入使用的有：荷兰阿姆斯特丹的</w:t>
      </w:r>
      <w:r>
        <w:rPr>
          <w:rFonts w:hint="eastAsia"/>
          <w:sz w:val="24"/>
        </w:rPr>
        <w:t>ASA</w:t>
      </w:r>
      <w:r>
        <w:rPr>
          <w:rFonts w:hint="eastAsia"/>
          <w:sz w:val="24"/>
        </w:rPr>
        <w:t>系统，德国法兰克福的</w:t>
      </w:r>
      <w:proofErr w:type="spellStart"/>
      <w:r>
        <w:rPr>
          <w:rFonts w:hint="eastAsia"/>
          <w:sz w:val="24"/>
        </w:rPr>
        <w:t>compas</w:t>
      </w:r>
      <w:proofErr w:type="spellEnd"/>
      <w:r>
        <w:rPr>
          <w:rFonts w:hint="eastAsia"/>
          <w:sz w:val="24"/>
        </w:rPr>
        <w:t>系统和法国巴黎的</w:t>
      </w:r>
      <w:proofErr w:type="spellStart"/>
      <w:r>
        <w:rPr>
          <w:rFonts w:hint="eastAsia"/>
          <w:sz w:val="24"/>
        </w:rPr>
        <w:t>meastro</w:t>
      </w:r>
      <w:proofErr w:type="spellEnd"/>
      <w:r>
        <w:rPr>
          <w:rFonts w:hint="eastAsia"/>
          <w:sz w:val="24"/>
        </w:rPr>
        <w:t>系统。</w:t>
      </w:r>
    </w:p>
    <w:p w:rsidR="00AE241C" w:rsidRPr="00AE241C" w:rsidRDefault="00AE241C" w:rsidP="00AE241C">
      <w:pPr>
        <w:ind w:firstLineChars="200" w:firstLine="480"/>
        <w:rPr>
          <w:rFonts w:hint="eastAsia"/>
          <w:sz w:val="24"/>
        </w:rPr>
      </w:pPr>
      <w:r>
        <w:rPr>
          <w:rFonts w:hint="eastAsia"/>
          <w:sz w:val="24"/>
        </w:rPr>
        <w:t>我国对此研究起步较晚。</w:t>
      </w:r>
      <w:r>
        <w:rPr>
          <w:rFonts w:hint="eastAsia"/>
          <w:sz w:val="24"/>
        </w:rPr>
        <w:t>1995</w:t>
      </w:r>
      <w:r>
        <w:rPr>
          <w:rFonts w:hint="eastAsia"/>
          <w:sz w:val="24"/>
        </w:rPr>
        <w:t>年，南京航天航空大学的胡明华、陈爱民开始了对单机场地面等待问题模型的研究，提出了确定性容量和随机性容量两种情况的数学模型、算法和仿真结果，给出了确定性多元受限地面等待策略问题的数学模型，并提出了一个以人工智能方法为基础的算法。</w:t>
      </w:r>
      <w:r>
        <w:rPr>
          <w:rFonts w:hint="eastAsia"/>
          <w:sz w:val="24"/>
        </w:rPr>
        <w:t>2000</w:t>
      </w:r>
      <w:r>
        <w:rPr>
          <w:rFonts w:hint="eastAsia"/>
          <w:sz w:val="24"/>
        </w:rPr>
        <w:t>年，胡明华，钱爱东，朱晶波等人针对我国空中交通流量管理现状，提出了多元受限航班时刻表优化计算法，以确定性地面等待策略为基本的流量管理方法。</w:t>
      </w:r>
      <w:r w:rsidRPr="00AE241C">
        <w:rPr>
          <w:rFonts w:hint="eastAsia"/>
          <w:sz w:val="24"/>
        </w:rPr>
        <w:t>把昂贵的空中等待转化为成本相对较低的地面等待，并应用于航班时刻表的制订中，开发出一套航班</w:t>
      </w:r>
    </w:p>
    <w:p w:rsidR="00AE241C" w:rsidRDefault="00AE241C" w:rsidP="00AE241C">
      <w:pPr>
        <w:rPr>
          <w:rFonts w:hint="eastAsia"/>
          <w:sz w:val="24"/>
        </w:rPr>
      </w:pPr>
      <w:r w:rsidRPr="00AE241C">
        <w:rPr>
          <w:rFonts w:hint="eastAsia"/>
          <w:sz w:val="24"/>
        </w:rPr>
        <w:t>时刻的决策支持系统软件。该软件对全国两季航班时刻表的航班进行流量分析和优化，为航班提供了科学的起降时间和依据。</w:t>
      </w:r>
    </w:p>
    <w:p w:rsidR="002A68B5" w:rsidRPr="00B36DF7" w:rsidRDefault="002A68B5" w:rsidP="002A68B5">
      <w:pPr>
        <w:pStyle w:val="2"/>
        <w:rPr>
          <w:rFonts w:ascii="黑体" w:eastAsia="黑体" w:hAnsi="黑体"/>
          <w:b w:val="0"/>
          <w:sz w:val="30"/>
          <w:szCs w:val="30"/>
        </w:rPr>
      </w:pPr>
      <w:bookmarkStart w:id="4" w:name="_Toc388984407"/>
      <w:r w:rsidRPr="00B36DF7">
        <w:rPr>
          <w:rFonts w:ascii="黑体" w:eastAsia="黑体" w:hAnsi="黑体"/>
          <w:b w:val="0"/>
          <w:sz w:val="30"/>
          <w:szCs w:val="30"/>
        </w:rPr>
        <w:lastRenderedPageBreak/>
        <w:t>1.4</w:t>
      </w:r>
      <w:r w:rsidRPr="00B36DF7">
        <w:rPr>
          <w:rFonts w:ascii="黑体" w:eastAsia="黑体" w:hAnsi="黑体" w:hint="eastAsia"/>
          <w:b w:val="0"/>
          <w:sz w:val="30"/>
          <w:szCs w:val="30"/>
        </w:rPr>
        <w:t>研究思路与论文结构</w:t>
      </w:r>
      <w:bookmarkEnd w:id="4"/>
    </w:p>
    <w:p w:rsidR="00D55DA8" w:rsidRDefault="00D077EB" w:rsidP="00D55DA8">
      <w:pPr>
        <w:ind w:firstLineChars="200" w:firstLine="480"/>
        <w:rPr>
          <w:rFonts w:ascii="宋体" w:hAnsi="宋体" w:hint="eastAsia"/>
          <w:sz w:val="24"/>
        </w:rPr>
      </w:pPr>
      <w:r>
        <w:rPr>
          <w:rFonts w:ascii="宋体" w:hAnsi="宋体" w:hint="eastAsia"/>
          <w:sz w:val="24"/>
        </w:rPr>
        <w:t>作为空中交通系统的唯一枢纽，机场的调度工作是整个系统的核心</w:t>
      </w:r>
      <w:r w:rsidR="00712580">
        <w:rPr>
          <w:rFonts w:ascii="宋体" w:hAnsi="宋体" w:hint="eastAsia"/>
          <w:sz w:val="24"/>
        </w:rPr>
        <w:t>，因此，本文将</w:t>
      </w:r>
      <w:r w:rsidR="00712580">
        <w:rPr>
          <w:rFonts w:hint="eastAsia"/>
          <w:sz w:val="24"/>
        </w:rPr>
        <w:t>目前国内机场航班所使用的空中交通管理系统工具进行分析总结。并对模型进行改进并通过仿真实验验证其有效性和可靠性。</w:t>
      </w:r>
    </w:p>
    <w:p w:rsidR="00D55DA8" w:rsidRPr="00B36DF7" w:rsidRDefault="00D55DA8" w:rsidP="00D55DA8">
      <w:pPr>
        <w:ind w:firstLineChars="200" w:firstLine="480"/>
        <w:rPr>
          <w:rFonts w:ascii="宋体" w:eastAsia="宋体" w:hAnsi="Calibri" w:cs="Times New Roman"/>
          <w:sz w:val="24"/>
        </w:rPr>
      </w:pPr>
      <w:r>
        <w:rPr>
          <w:rFonts w:ascii="宋体" w:eastAsia="宋体" w:hAnsi="宋体" w:cs="Times New Roman" w:hint="eastAsia"/>
          <w:sz w:val="24"/>
        </w:rPr>
        <w:t>本文分六个章节来对</w:t>
      </w:r>
      <w:r w:rsidRPr="00760782">
        <w:rPr>
          <w:rFonts w:ascii="宋体" w:eastAsia="宋体" w:hAnsi="宋体" w:cs="Times New Roman" w:hint="eastAsia"/>
          <w:sz w:val="24"/>
        </w:rPr>
        <w:t>航班调度影响因素</w:t>
      </w:r>
      <w:r>
        <w:rPr>
          <w:rFonts w:ascii="宋体" w:eastAsia="宋体" w:hAnsi="宋体" w:cs="Times New Roman" w:hint="eastAsia"/>
          <w:sz w:val="24"/>
        </w:rPr>
        <w:t>进行</w:t>
      </w:r>
      <w:r w:rsidRPr="00760782">
        <w:rPr>
          <w:rFonts w:ascii="宋体" w:eastAsia="宋体" w:hAnsi="宋体" w:cs="Times New Roman" w:hint="eastAsia"/>
          <w:sz w:val="24"/>
        </w:rPr>
        <w:t>研究和模型分析</w:t>
      </w:r>
      <w:r w:rsidRPr="00B36DF7">
        <w:rPr>
          <w:rFonts w:ascii="宋体" w:eastAsia="宋体" w:hAnsi="宋体" w:cs="Times New Roman" w:hint="eastAsia"/>
          <w:sz w:val="24"/>
        </w:rPr>
        <w:t>，具体内容安排如下</w:t>
      </w:r>
      <w:r w:rsidRPr="00B36DF7">
        <w:rPr>
          <w:rFonts w:ascii="宋体" w:eastAsia="宋体" w:hAnsi="宋体" w:cs="Times New Roman"/>
          <w:sz w:val="24"/>
        </w:rPr>
        <w:t>:</w:t>
      </w:r>
    </w:p>
    <w:p w:rsidR="00D55DA8" w:rsidRDefault="00D55DA8" w:rsidP="00D55DA8">
      <w:pPr>
        <w:ind w:firstLineChars="200" w:firstLine="480"/>
        <w:rPr>
          <w:rFonts w:ascii="宋体" w:eastAsia="宋体" w:hAnsi="宋体" w:cs="Times New Roman"/>
          <w:sz w:val="24"/>
        </w:rPr>
      </w:pPr>
      <w:r w:rsidRPr="00B36DF7">
        <w:rPr>
          <w:rFonts w:ascii="宋体" w:eastAsia="宋体" w:hAnsi="宋体" w:cs="Times New Roman" w:hint="eastAsia"/>
          <w:sz w:val="24"/>
        </w:rPr>
        <w:t>第一章为绪论，主要表述本论文的研究背景、本论文研究问题的目的和意义、国内外研究的现状以及研究的思路和论文的结构；第二章为文献综述，介绍目前为止，</w:t>
      </w:r>
      <w:r>
        <w:rPr>
          <w:rFonts w:ascii="宋体" w:eastAsia="宋体" w:hAnsi="宋体" w:cs="Times New Roman" w:hint="eastAsia"/>
          <w:sz w:val="24"/>
        </w:rPr>
        <w:t>国内外学者对此课题或类似课题的研究状况</w:t>
      </w:r>
      <w:r w:rsidRPr="00B36DF7">
        <w:rPr>
          <w:rFonts w:ascii="宋体" w:eastAsia="宋体" w:hAnsi="宋体" w:cs="Times New Roman" w:hint="eastAsia"/>
          <w:sz w:val="24"/>
        </w:rPr>
        <w:t>；第三章是理论基础，叙述本文所选择</w:t>
      </w:r>
      <w:r>
        <w:rPr>
          <w:rFonts w:ascii="宋体" w:eastAsia="宋体" w:hAnsi="宋体" w:cs="Times New Roman" w:hint="eastAsia"/>
          <w:sz w:val="24"/>
        </w:rPr>
        <w:t>分析的机场航班调度模型，并对其进行简单的分析研究</w:t>
      </w:r>
      <w:r w:rsidRPr="00B36DF7">
        <w:rPr>
          <w:rFonts w:ascii="宋体" w:eastAsia="宋体" w:hAnsi="宋体" w:cs="Times New Roman" w:hint="eastAsia"/>
          <w:sz w:val="24"/>
        </w:rPr>
        <w:t>；第四章为</w:t>
      </w:r>
      <w:r>
        <w:rPr>
          <w:rFonts w:ascii="宋体" w:eastAsia="宋体" w:hAnsi="宋体" w:cs="Times New Roman" w:hint="eastAsia"/>
          <w:sz w:val="24"/>
        </w:rPr>
        <w:t>数据分析与处理</w:t>
      </w:r>
      <w:r w:rsidRPr="00B36DF7">
        <w:rPr>
          <w:rFonts w:ascii="宋体" w:eastAsia="宋体" w:hAnsi="宋体" w:cs="Times New Roman" w:hint="eastAsia"/>
          <w:sz w:val="24"/>
        </w:rPr>
        <w:t>，</w:t>
      </w:r>
      <w:r>
        <w:rPr>
          <w:rFonts w:ascii="宋体" w:eastAsia="宋体" w:hAnsi="宋体" w:cs="Times New Roman" w:hint="eastAsia"/>
          <w:sz w:val="24"/>
        </w:rPr>
        <w:t>收集所需数据，对模型进行改进，并进行仿真实验</w:t>
      </w:r>
      <w:r w:rsidRPr="00B36DF7">
        <w:rPr>
          <w:rFonts w:ascii="宋体" w:eastAsia="宋体" w:hAnsi="宋体" w:cs="Times New Roman" w:hint="eastAsia"/>
          <w:sz w:val="24"/>
        </w:rPr>
        <w:t>；第六章为结论及展望，是对全文的概况总结。</w:t>
      </w:r>
    </w:p>
    <w:p w:rsidR="002A68B5" w:rsidRPr="00A308FE" w:rsidRDefault="002A68B5" w:rsidP="00AE241C">
      <w:pPr>
        <w:rPr>
          <w:rFonts w:hint="eastAsia"/>
          <w:sz w:val="24"/>
          <w:szCs w:val="24"/>
        </w:rPr>
      </w:pPr>
    </w:p>
    <w:sectPr w:rsidR="002A68B5" w:rsidRPr="00A308FE" w:rsidSect="00AE440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308FE"/>
    <w:rsid w:val="000144D4"/>
    <w:rsid w:val="000B3E71"/>
    <w:rsid w:val="002A68B5"/>
    <w:rsid w:val="002E5F59"/>
    <w:rsid w:val="003013D8"/>
    <w:rsid w:val="00311E59"/>
    <w:rsid w:val="00314F5B"/>
    <w:rsid w:val="003761A4"/>
    <w:rsid w:val="00434AA1"/>
    <w:rsid w:val="004F0F89"/>
    <w:rsid w:val="00577A8E"/>
    <w:rsid w:val="005D492C"/>
    <w:rsid w:val="00712580"/>
    <w:rsid w:val="0072523C"/>
    <w:rsid w:val="00754CD1"/>
    <w:rsid w:val="00A308FE"/>
    <w:rsid w:val="00A31841"/>
    <w:rsid w:val="00AE241C"/>
    <w:rsid w:val="00AE4402"/>
    <w:rsid w:val="00D077EB"/>
    <w:rsid w:val="00D55DA8"/>
    <w:rsid w:val="00E3426C"/>
    <w:rsid w:val="00E40320"/>
    <w:rsid w:val="00FA692C"/>
    <w:rsid w:val="00FC54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402"/>
    <w:pPr>
      <w:widowControl w:val="0"/>
      <w:jc w:val="both"/>
    </w:pPr>
  </w:style>
  <w:style w:type="paragraph" w:styleId="1">
    <w:name w:val="heading 1"/>
    <w:basedOn w:val="a"/>
    <w:next w:val="a"/>
    <w:link w:val="1Char"/>
    <w:uiPriority w:val="99"/>
    <w:qFormat/>
    <w:rsid w:val="00A308FE"/>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9"/>
    <w:qFormat/>
    <w:rsid w:val="00A308FE"/>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A308FE"/>
    <w:rPr>
      <w:rFonts w:ascii="Calibri" w:eastAsia="宋体" w:hAnsi="Calibri" w:cs="Times New Roman"/>
      <w:b/>
      <w:bCs/>
      <w:kern w:val="44"/>
      <w:sz w:val="44"/>
      <w:szCs w:val="44"/>
    </w:rPr>
  </w:style>
  <w:style w:type="character" w:customStyle="1" w:styleId="2Char">
    <w:name w:val="标题 2 Char"/>
    <w:basedOn w:val="a0"/>
    <w:link w:val="2"/>
    <w:uiPriority w:val="99"/>
    <w:rsid w:val="00A308FE"/>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5</cp:revision>
  <dcterms:created xsi:type="dcterms:W3CDTF">2015-04-28T05:51:00Z</dcterms:created>
  <dcterms:modified xsi:type="dcterms:W3CDTF">2015-04-28T17:06:00Z</dcterms:modified>
</cp:coreProperties>
</file>