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920" w:rsidRDefault="00565CAC">
      <w:r>
        <w:t xml:space="preserve">Reviewer #1: Revise </w:t>
      </w:r>
      <w:r>
        <w:br/>
      </w:r>
      <w:r>
        <w:br/>
        <w:t>OVERVIEW</w:t>
      </w:r>
      <w:r>
        <w:br/>
      </w:r>
      <w:proofErr w:type="gramStart"/>
      <w:r>
        <w:t>The</w:t>
      </w:r>
      <w:proofErr w:type="gramEnd"/>
      <w:r>
        <w:t xml:space="preserve"> authors have done some work in order to address the concerns I have raised and the manuscript's quality has been improved.</w:t>
      </w:r>
      <w:r>
        <w:rPr>
          <w:rFonts w:hint="eastAsia"/>
        </w:rPr>
        <w:t xml:space="preserve"> </w:t>
      </w:r>
      <w:r>
        <w:t>However, the manuscript still shows some weaknesses, listed below.</w:t>
      </w:r>
    </w:p>
    <w:p w:rsidR="00C62920" w:rsidRDefault="00C62920"/>
    <w:p w:rsidR="00AE34D6" w:rsidRDefault="00565CAC">
      <w:r>
        <w:t>1) LANGUAGE AND GRAMMAR</w:t>
      </w:r>
      <w:r>
        <w:br/>
      </w:r>
      <w:proofErr w:type="gramStart"/>
      <w:r>
        <w:t>The</w:t>
      </w:r>
      <w:proofErr w:type="gramEnd"/>
      <w:r>
        <w:t xml:space="preserve"> quality of the paper with respect to language and grammar is still far to be</w:t>
      </w:r>
      <w:r w:rsidR="00D14BC6">
        <w:rPr>
          <w:rFonts w:hint="eastAsia"/>
        </w:rPr>
        <w:t xml:space="preserve"> </w:t>
      </w:r>
      <w:r>
        <w:t>acceptable to be published on ESWA. This issue here has a heavy negative impact on the readability of the paper, thus on the over</w:t>
      </w:r>
      <w:r w:rsidR="00D14BC6">
        <w:t xml:space="preserve">all evaluation. Some terms are </w:t>
      </w:r>
      <w:r>
        <w:t>used with a completely different meaning with</w:t>
      </w:r>
      <w:r w:rsidR="00553B3F">
        <w:t xml:space="preserve"> respect to the actual context </w:t>
      </w:r>
      <w:r>
        <w:t>(e.g. page 5: does "horizon" mean "horizontal"?). Authors should really have paid more attention. This kind of issues *must*</w:t>
      </w:r>
      <w:r w:rsidR="00F545DE">
        <w:t xml:space="preserve"> disappear if authors want the </w:t>
      </w:r>
      <w:r>
        <w:t>paper to be considered for publication. I will not review the paper again unti</w:t>
      </w:r>
      <w:r w:rsidR="00D77C86">
        <w:t>l this point is fully addressed</w:t>
      </w:r>
      <w:r w:rsidR="00D77C86">
        <w:rPr>
          <w:rFonts w:hint="eastAsia"/>
        </w:rPr>
        <w:t xml:space="preserve">. </w:t>
      </w:r>
      <w:r>
        <w:t>I am not going to list all the huge amount of typos found while reading. Just few examples:</w:t>
      </w:r>
      <w:r w:rsidR="00AE34D6">
        <w:t xml:space="preserve"> </w:t>
      </w:r>
    </w:p>
    <w:p w:rsidR="002E52B3" w:rsidRDefault="001D1955">
      <w:r>
        <w:t>- L.</w:t>
      </w:r>
      <w:r w:rsidR="00565CAC">
        <w:t xml:space="preserve"> 98: </w:t>
      </w:r>
      <w:proofErr w:type="spellStart"/>
      <w:r w:rsidR="00565CAC">
        <w:t>exploitING</w:t>
      </w:r>
      <w:proofErr w:type="spellEnd"/>
      <w:r w:rsidR="00565CAC">
        <w:br/>
        <w:t>- L. 123: 2-dimensionAL array</w:t>
      </w:r>
      <w:r w:rsidR="00565CAC">
        <w:br/>
        <w:t>- L. 130: "the bitmap of nodes are" -&gt; either "bitmaps are" or "bitmap is"</w:t>
      </w:r>
      <w:r w:rsidR="00565CAC">
        <w:br/>
        <w:t>- L. 276 the end nodes ARE</w:t>
      </w:r>
      <w:r w:rsidR="00565CAC">
        <w:br/>
        <w:t>- L. 335 the above method NEEDS</w:t>
      </w:r>
      <w:r w:rsidR="00565CAC">
        <w:br/>
      </w:r>
      <w:r w:rsidR="002E52B3" w:rsidRPr="002E52B3">
        <w:rPr>
          <w:rFonts w:hint="eastAsia"/>
          <w:color w:val="FF0000"/>
        </w:rPr>
        <w:t>Answer: TODO</w:t>
      </w:r>
    </w:p>
    <w:p w:rsidR="002E52B3" w:rsidRDefault="002E52B3"/>
    <w:p w:rsidR="00327113" w:rsidRDefault="00565CAC">
      <w:r>
        <w:t>2) PRESENTATION AND BACKGROUND</w:t>
      </w:r>
      <w:r>
        <w:br/>
        <w:t>Sections dedicated to problem description, bac</w:t>
      </w:r>
      <w:r w:rsidR="000E60A3">
        <w:t xml:space="preserve">kground and notation are still </w:t>
      </w:r>
      <w:r>
        <w:t>absolutely incomplete and not self-contained. Authors</w:t>
      </w:r>
      <w:r w:rsidR="000E60A3">
        <w:t xml:space="preserve"> fail at unquestionably </w:t>
      </w:r>
      <w:r>
        <w:t>define the scenario and the assumptions they m</w:t>
      </w:r>
      <w:r w:rsidR="000E60A3">
        <w:t xml:space="preserve">ake. This issue has a negative </w:t>
      </w:r>
      <w:r w:rsidR="00327113">
        <w:t xml:space="preserve">impact on the whole paper. </w:t>
      </w:r>
    </w:p>
    <w:p w:rsidR="00327113" w:rsidRDefault="00327113"/>
    <w:p w:rsidR="00645E51" w:rsidRDefault="00565CAC">
      <w:r>
        <w:t>Some examples of missing contents</w:t>
      </w:r>
      <w:proofErr w:type="gramStart"/>
      <w:r>
        <w:t>:</w:t>
      </w:r>
      <w:proofErr w:type="gramEnd"/>
      <w:r>
        <w:br/>
        <w:t xml:space="preserve">- page 3: what does "monitoring shortest paths" mean? </w:t>
      </w:r>
      <w:proofErr w:type="gramStart"/>
      <w:r>
        <w:t>please</w:t>
      </w:r>
      <w:proofErr w:type="gramEnd"/>
      <w:r>
        <w:t xml:space="preserve"> clarify</w:t>
      </w:r>
    </w:p>
    <w:p w:rsidR="00614F19" w:rsidRPr="00837FDC" w:rsidRDefault="00645E51" w:rsidP="00837FDC">
      <w:pPr>
        <w:rPr>
          <w:color w:val="FF0000"/>
        </w:rPr>
      </w:pPr>
      <w:r w:rsidRPr="00614F19">
        <w:rPr>
          <w:rFonts w:hint="eastAsia"/>
          <w:color w:val="FF0000"/>
        </w:rPr>
        <w:t xml:space="preserve">Answer: </w:t>
      </w:r>
      <w:r w:rsidR="00837FDC" w:rsidRPr="00837FDC">
        <w:rPr>
          <w:color w:val="FF0000"/>
        </w:rPr>
        <w:t>Monitoring</w:t>
      </w:r>
      <w:r w:rsidR="00837FDC">
        <w:rPr>
          <w:color w:val="FF0000"/>
        </w:rPr>
        <w:t xml:space="preserve"> shortest paths deals with moni</w:t>
      </w:r>
      <w:r w:rsidR="00837FDC" w:rsidRPr="00837FDC">
        <w:rPr>
          <w:color w:val="FF0000"/>
        </w:rPr>
        <w:t>toring the changes of dynamic road networks and de</w:t>
      </w:r>
      <w:r w:rsidR="00837FDC">
        <w:rPr>
          <w:color w:val="FF0000"/>
        </w:rPr>
        <w:t>termining recent shortest paths</w:t>
      </w:r>
      <w:r w:rsidR="00837FDC">
        <w:rPr>
          <w:rFonts w:hint="eastAsia"/>
          <w:color w:val="FF0000"/>
        </w:rPr>
        <w:t xml:space="preserve"> </w:t>
      </w:r>
      <w:r w:rsidR="00837FDC" w:rsidRPr="00837FDC">
        <w:rPr>
          <w:color w:val="FF0000"/>
        </w:rPr>
        <w:t>between specified sources and destinations.</w:t>
      </w:r>
    </w:p>
    <w:p w:rsidR="00B41050" w:rsidRDefault="00565CAC">
      <w:r>
        <w:t>- HQF seems undefined</w:t>
      </w:r>
    </w:p>
    <w:p w:rsidR="002A3308" w:rsidRPr="00485735" w:rsidRDefault="00B41050">
      <w:pPr>
        <w:rPr>
          <w:color w:val="FF0000"/>
        </w:rPr>
      </w:pPr>
      <w:r w:rsidRPr="00044403">
        <w:rPr>
          <w:rFonts w:hint="eastAsia"/>
          <w:color w:val="FF0000"/>
        </w:rPr>
        <w:t xml:space="preserve">Answer: </w:t>
      </w:r>
      <w:r w:rsidR="000060CE" w:rsidRPr="00044403">
        <w:rPr>
          <w:rFonts w:hint="eastAsia"/>
          <w:color w:val="FF0000"/>
        </w:rPr>
        <w:t>We have substituted HQF with highest-query-frequency.</w:t>
      </w:r>
      <w:r w:rsidR="007C7CC2">
        <w:rPr>
          <w:rFonts w:hint="eastAsia"/>
          <w:color w:val="FF0000"/>
        </w:rPr>
        <w:t xml:space="preserve"> TODO</w:t>
      </w:r>
      <w:r w:rsidR="00565CAC">
        <w:br/>
        <w:t>- Static and dynamic caching are either undefined o</w:t>
      </w:r>
      <w:r w:rsidR="00E366DA">
        <w:t xml:space="preserve">r defined in a sloppy way. In </w:t>
      </w:r>
      <w:r w:rsidR="00565CAC">
        <w:t>the literature (e.g. [2]), static and dy</w:t>
      </w:r>
      <w:r w:rsidR="00981221">
        <w:t>namic caching are two problems</w:t>
      </w:r>
      <w:r w:rsidR="00565CAC">
        <w:t> related to different strategies of caching when the graph is NOT allowed to change. In details, static caching aims a</w:t>
      </w:r>
      <w:r w:rsidR="009A3BD4">
        <w:t xml:space="preserve">t caching results of the most </w:t>
      </w:r>
      <w:r w:rsidR="00565CAC">
        <w:t xml:space="preserve">popular queries while dynamic caching aims </w:t>
      </w:r>
      <w:r w:rsidR="009A3BD4">
        <w:t xml:space="preserve">at caching the results of the </w:t>
      </w:r>
      <w:r w:rsidR="00565CAC">
        <w:t>most recently accessed data. Here, auth</w:t>
      </w:r>
      <w:r w:rsidR="00FC51FA">
        <w:t xml:space="preserve">ors ambiguously use terms like </w:t>
      </w:r>
      <w:r w:rsidR="00565CAC">
        <w:t xml:space="preserve">"dynamically" and "dynamic" for completely different purposes (i.e. </w:t>
      </w:r>
      <w:r w:rsidR="002B03E8">
        <w:t>to denote</w:t>
      </w:r>
      <w:r w:rsidR="00565CAC">
        <w:t> the problem of updating the cache when the graph changes, independently from the used strategy for caching</w:t>
      </w:r>
      <w:proofErr w:type="gramStart"/>
      <w:r w:rsidR="00565CAC">
        <w:t>)</w:t>
      </w:r>
      <w:proofErr w:type="gramEnd"/>
      <w:r w:rsidR="00565CAC">
        <w:br/>
      </w:r>
      <w:r w:rsidR="002A3308" w:rsidRPr="00485735">
        <w:rPr>
          <w:rFonts w:hint="eastAsia"/>
          <w:color w:val="FF0000"/>
        </w:rPr>
        <w:t>Answer: TODO</w:t>
      </w:r>
    </w:p>
    <w:p w:rsidR="002A3308" w:rsidRDefault="002A3308"/>
    <w:p w:rsidR="00046F27" w:rsidRDefault="00565CAC">
      <w:r>
        <w:t>It could be useful to have a paragraph where everything is used through the paper is defined.</w:t>
      </w:r>
      <w:r>
        <w:br/>
      </w:r>
      <w:r>
        <w:lastRenderedPageBreak/>
        <w:br/>
        <w:t>3) NOVELTY</w:t>
      </w:r>
      <w:r>
        <w:br/>
        <w:t>I appreciated the effort made on the experimental part, I have been able to better get the newsworthiness of the presented results. Still I have few doubts on the whole, probably due to the poor quality of presentation. Please pay more attention to details. Some examples</w:t>
      </w:r>
      <w:proofErr w:type="gramStart"/>
      <w:r>
        <w:t>:</w:t>
      </w:r>
      <w:proofErr w:type="gramEnd"/>
      <w:r>
        <w:br/>
      </w:r>
      <w:r>
        <w:br/>
        <w:t>- Theorem 1 is not a theorem. It's basically a tautology given the definition of affected shortest path. Plus, theorems 1-3 are just trivial corollaries of the sub-optimality property of shortest paths in general graphs. Please rephrase and highlight better this aspect.</w:t>
      </w:r>
    </w:p>
    <w:p w:rsidR="006360FF" w:rsidRDefault="00046F27">
      <w:pPr>
        <w:rPr>
          <w:color w:val="FF0000"/>
        </w:rPr>
      </w:pPr>
      <w:r w:rsidRPr="00311BE4">
        <w:rPr>
          <w:rFonts w:hint="eastAsia"/>
          <w:color w:val="FF0000"/>
        </w:rPr>
        <w:t xml:space="preserve">Answer: </w:t>
      </w:r>
      <w:r w:rsidR="006360FF" w:rsidRPr="00311BE4">
        <w:rPr>
          <w:rFonts w:hint="eastAsia"/>
          <w:color w:val="FF0000"/>
        </w:rPr>
        <w:t xml:space="preserve">We have substituted </w:t>
      </w:r>
      <w:r w:rsidR="006360FF" w:rsidRPr="00311BE4">
        <w:rPr>
          <w:color w:val="FF0000"/>
        </w:rPr>
        <w:t>“</w:t>
      </w:r>
      <w:r w:rsidR="006360FF" w:rsidRPr="00311BE4">
        <w:rPr>
          <w:rFonts w:hint="eastAsia"/>
          <w:color w:val="FF0000"/>
        </w:rPr>
        <w:t>theorem</w:t>
      </w:r>
      <w:r w:rsidR="006360FF" w:rsidRPr="00311BE4">
        <w:rPr>
          <w:color w:val="FF0000"/>
        </w:rPr>
        <w:t>”</w:t>
      </w:r>
      <w:r w:rsidR="006360FF" w:rsidRPr="00311BE4">
        <w:rPr>
          <w:rFonts w:hint="eastAsia"/>
          <w:color w:val="FF0000"/>
        </w:rPr>
        <w:t xml:space="preserve"> 1-6 with </w:t>
      </w:r>
      <w:r w:rsidR="006360FF" w:rsidRPr="00311BE4">
        <w:rPr>
          <w:color w:val="FF0000"/>
        </w:rPr>
        <w:t>“</w:t>
      </w:r>
      <w:r w:rsidR="006360FF" w:rsidRPr="00311BE4">
        <w:rPr>
          <w:rFonts w:hint="eastAsia"/>
          <w:color w:val="FF0000"/>
        </w:rPr>
        <w:t>corollary</w:t>
      </w:r>
      <w:r w:rsidR="006360FF" w:rsidRPr="00311BE4">
        <w:rPr>
          <w:color w:val="FF0000"/>
        </w:rPr>
        <w:t>”</w:t>
      </w:r>
      <w:r w:rsidR="00C7219B" w:rsidRPr="00311BE4">
        <w:rPr>
          <w:rFonts w:hint="eastAsia"/>
          <w:color w:val="FF0000"/>
        </w:rPr>
        <w:t xml:space="preserve"> 1</w:t>
      </w:r>
      <w:r w:rsidR="00416E7D" w:rsidRPr="00311BE4">
        <w:rPr>
          <w:rFonts w:hint="eastAsia"/>
          <w:color w:val="FF0000"/>
        </w:rPr>
        <w:t>-6, and highlight</w:t>
      </w:r>
      <w:r w:rsidR="00510D7A" w:rsidRPr="00311BE4">
        <w:rPr>
          <w:rFonts w:hint="eastAsia"/>
          <w:color w:val="FF0000"/>
        </w:rPr>
        <w:t>ed</w:t>
      </w:r>
      <w:r w:rsidR="00416E7D" w:rsidRPr="00311BE4">
        <w:rPr>
          <w:rFonts w:hint="eastAsia"/>
          <w:color w:val="FF0000"/>
        </w:rPr>
        <w:t xml:space="preserve"> that these corollaries are based on </w:t>
      </w:r>
      <w:r w:rsidR="00510D7A" w:rsidRPr="00311BE4">
        <w:rPr>
          <w:rFonts w:hint="eastAsia"/>
          <w:color w:val="FF0000"/>
        </w:rPr>
        <w:t>the definition of affected paths.</w:t>
      </w:r>
    </w:p>
    <w:p w:rsidR="00D979FE" w:rsidRPr="00311BE4" w:rsidRDefault="00D979FE">
      <w:pPr>
        <w:rPr>
          <w:color w:val="FF0000"/>
        </w:rPr>
      </w:pPr>
    </w:p>
    <w:p w:rsidR="00C01935" w:rsidRDefault="00565CAC">
      <w:r>
        <w:t>- Adopting a bitmap as a data structure cannot be considered an innovative choice (has been done before, has been shown to be a good trade-off between time and space). I suggest the authors unquestionably clarify what it is taken from other previous works (citing them) and what it is introduced for the first time. For instance, the concept of affected paths has been used in several other papers, as well as the bitmap structure</w:t>
      </w:r>
      <w:r w:rsidR="00C01935">
        <w:rPr>
          <w:rFonts w:hint="eastAsia"/>
        </w:rPr>
        <w:t>.</w:t>
      </w:r>
    </w:p>
    <w:p w:rsidR="00367722" w:rsidRDefault="00367722">
      <w:pPr>
        <w:rPr>
          <w:color w:val="FF0000"/>
        </w:rPr>
      </w:pPr>
      <w:r w:rsidRPr="00010805">
        <w:rPr>
          <w:rFonts w:hint="eastAsia"/>
          <w:color w:val="FF0000"/>
        </w:rPr>
        <w:t xml:space="preserve">Answer: </w:t>
      </w:r>
      <w:r w:rsidR="00010805">
        <w:rPr>
          <w:rFonts w:hint="eastAsia"/>
          <w:color w:val="FF0000"/>
        </w:rPr>
        <w:t>Thanks for the reviewer</w:t>
      </w:r>
      <w:r w:rsidR="00010805">
        <w:rPr>
          <w:color w:val="FF0000"/>
        </w:rPr>
        <w:t>’</w:t>
      </w:r>
      <w:r w:rsidR="00010805">
        <w:rPr>
          <w:rFonts w:hint="eastAsia"/>
          <w:color w:val="FF0000"/>
        </w:rPr>
        <w:t xml:space="preserve">s suggestion. Though we </w:t>
      </w:r>
      <w:r w:rsidR="00B91988">
        <w:rPr>
          <w:rFonts w:hint="eastAsia"/>
          <w:color w:val="FF0000"/>
        </w:rPr>
        <w:t xml:space="preserve">are </w:t>
      </w:r>
      <w:r w:rsidR="00010805">
        <w:rPr>
          <w:rFonts w:hint="eastAsia"/>
          <w:color w:val="FF0000"/>
        </w:rPr>
        <w:t>talk</w:t>
      </w:r>
      <w:r w:rsidR="00B91988">
        <w:rPr>
          <w:rFonts w:hint="eastAsia"/>
          <w:color w:val="FF0000"/>
        </w:rPr>
        <w:t>ing</w:t>
      </w:r>
      <w:r w:rsidR="00010805">
        <w:rPr>
          <w:rFonts w:hint="eastAsia"/>
          <w:color w:val="FF0000"/>
        </w:rPr>
        <w:t xml:space="preserve"> about </w:t>
      </w:r>
      <w:r w:rsidR="00315F42">
        <w:rPr>
          <w:rFonts w:hint="eastAsia"/>
          <w:color w:val="FF0000"/>
        </w:rPr>
        <w:t xml:space="preserve">caching shortest paths, several key components like </w:t>
      </w:r>
      <w:r w:rsidR="00703C86">
        <w:rPr>
          <w:rFonts w:hint="eastAsia"/>
          <w:color w:val="FF0000"/>
        </w:rPr>
        <w:t>bit map structure</w:t>
      </w:r>
      <w:r w:rsidR="006930F5">
        <w:rPr>
          <w:rFonts w:hint="eastAsia"/>
          <w:color w:val="FF0000"/>
        </w:rPr>
        <w:t xml:space="preserve"> </w:t>
      </w:r>
      <w:r w:rsidR="003F4E90">
        <w:rPr>
          <w:rFonts w:hint="eastAsia"/>
          <w:color w:val="FF0000"/>
        </w:rPr>
        <w:t>and detecting shortest paths have been used</w:t>
      </w:r>
      <w:r w:rsidR="00190FD5">
        <w:rPr>
          <w:rFonts w:hint="eastAsia"/>
          <w:color w:val="FF0000"/>
        </w:rPr>
        <w:t xml:space="preserve"> </w:t>
      </w:r>
      <w:r w:rsidR="003F4E90">
        <w:rPr>
          <w:rFonts w:hint="eastAsia"/>
          <w:color w:val="FF0000"/>
        </w:rPr>
        <w:t>in other applications</w:t>
      </w:r>
      <w:r w:rsidR="00190FD5">
        <w:rPr>
          <w:rFonts w:hint="eastAsia"/>
          <w:color w:val="FF0000"/>
        </w:rPr>
        <w:t xml:space="preserve">. </w:t>
      </w:r>
    </w:p>
    <w:p w:rsidR="00FB2E42" w:rsidRDefault="00722C32" w:rsidP="00972162">
      <w:pPr>
        <w:rPr>
          <w:color w:val="FF0000"/>
        </w:rPr>
      </w:pPr>
      <w:r>
        <w:rPr>
          <w:rFonts w:hint="eastAsia"/>
          <w:color w:val="FF0000"/>
        </w:rPr>
        <w:t>For the bitmap,</w:t>
      </w:r>
      <w:r w:rsidR="00FB2E42">
        <w:rPr>
          <w:rFonts w:hint="eastAsia"/>
          <w:color w:val="FF0000"/>
        </w:rPr>
        <w:t xml:space="preserve"> </w:t>
      </w:r>
      <w:r>
        <w:rPr>
          <w:rFonts w:hint="eastAsia"/>
          <w:color w:val="FF0000"/>
        </w:rPr>
        <w:t>w</w:t>
      </w:r>
      <w:r w:rsidR="00A323E2">
        <w:rPr>
          <w:rFonts w:hint="eastAsia"/>
          <w:color w:val="FF0000"/>
        </w:rPr>
        <w:t xml:space="preserve">e state that we use a </w:t>
      </w:r>
      <w:r w:rsidR="00A323E2">
        <w:rPr>
          <w:color w:val="FF0000"/>
        </w:rPr>
        <w:t>bitmap</w:t>
      </w:r>
      <w:r w:rsidR="00A323E2">
        <w:rPr>
          <w:rFonts w:hint="eastAsia"/>
          <w:color w:val="FF0000"/>
        </w:rPr>
        <w:t xml:space="preserve"> in the shortest path caching</w:t>
      </w:r>
      <w:r w:rsidR="00972162">
        <w:rPr>
          <w:rFonts w:hint="eastAsia"/>
          <w:color w:val="FF0000"/>
        </w:rPr>
        <w:t xml:space="preserve">. And </w:t>
      </w:r>
      <w:r w:rsidR="00D95508">
        <w:rPr>
          <w:color w:val="FF0000"/>
        </w:rPr>
        <w:t>he bitmap structure was</w:t>
      </w:r>
      <w:r w:rsidR="00D95508">
        <w:rPr>
          <w:rFonts w:hint="eastAsia"/>
          <w:color w:val="FF0000"/>
        </w:rPr>
        <w:t xml:space="preserve"> </w:t>
      </w:r>
      <w:r w:rsidR="00972162" w:rsidRPr="00972162">
        <w:rPr>
          <w:color w:val="FF0000"/>
        </w:rPr>
        <w:t>first developed for database use in the Model 204 product from Computer Corporation</w:t>
      </w:r>
      <w:r w:rsidR="00B06EC0">
        <w:rPr>
          <w:rFonts w:hint="eastAsia"/>
          <w:color w:val="FF0000"/>
        </w:rPr>
        <w:t xml:space="preserve"> </w:t>
      </w:r>
      <w:r w:rsidR="00B06EC0" w:rsidRPr="00B06EC0">
        <w:rPr>
          <w:color w:val="FF0000"/>
        </w:rPr>
        <w:t xml:space="preserve">of America (O’Neil &amp; </w:t>
      </w:r>
      <w:proofErr w:type="spellStart"/>
      <w:r w:rsidR="00B06EC0" w:rsidRPr="00B06EC0">
        <w:rPr>
          <w:color w:val="FF0000"/>
        </w:rPr>
        <w:t>Quass</w:t>
      </w:r>
      <w:proofErr w:type="spellEnd"/>
      <w:r w:rsidR="00B06EC0" w:rsidRPr="00B06EC0">
        <w:rPr>
          <w:color w:val="FF0000"/>
        </w:rPr>
        <w:t>, 1997). Now bitmap is commonly used in databases and</w:t>
      </w:r>
      <w:r w:rsidR="00B06EC0">
        <w:rPr>
          <w:rFonts w:hint="eastAsia"/>
          <w:color w:val="FF0000"/>
        </w:rPr>
        <w:t xml:space="preserve"> data warehouses</w:t>
      </w:r>
      <w:r w:rsidR="005B6C85">
        <w:rPr>
          <w:rFonts w:hint="eastAsia"/>
          <w:color w:val="FF0000"/>
        </w:rPr>
        <w:t xml:space="preserve"> (Wang et al., 2016)</w:t>
      </w:r>
      <w:r w:rsidR="00B06EC0">
        <w:rPr>
          <w:rFonts w:hint="eastAsia"/>
          <w:color w:val="FF0000"/>
        </w:rPr>
        <w:t>.</w:t>
      </w:r>
      <w:r w:rsidR="00364F5A">
        <w:rPr>
          <w:rFonts w:hint="eastAsia"/>
          <w:color w:val="FF0000"/>
        </w:rPr>
        <w:t xml:space="preserve"> (First paragraph of Section 3.2)</w:t>
      </w:r>
    </w:p>
    <w:p w:rsidR="00797D2E" w:rsidRPr="00D95508" w:rsidRDefault="004203E2" w:rsidP="00972162">
      <w:pPr>
        <w:rPr>
          <w:color w:val="FF0000"/>
        </w:rPr>
      </w:pPr>
      <w:r>
        <w:rPr>
          <w:rFonts w:hint="eastAsia"/>
          <w:color w:val="FF0000"/>
        </w:rPr>
        <w:t>For the a</w:t>
      </w:r>
      <w:r w:rsidR="007F7AFD">
        <w:rPr>
          <w:rFonts w:hint="eastAsia"/>
          <w:color w:val="FF0000"/>
        </w:rPr>
        <w:t>ffected paths</w:t>
      </w:r>
      <w:r>
        <w:rPr>
          <w:rFonts w:hint="eastAsia"/>
          <w:color w:val="FF0000"/>
        </w:rPr>
        <w:t>,</w:t>
      </w:r>
      <w:r w:rsidR="007F7AFD">
        <w:rPr>
          <w:rFonts w:hint="eastAsia"/>
          <w:color w:val="FF0000"/>
        </w:rPr>
        <w:t xml:space="preserve"> </w:t>
      </w:r>
      <w:r>
        <w:rPr>
          <w:rFonts w:hint="eastAsia"/>
          <w:color w:val="FF0000"/>
        </w:rPr>
        <w:t>s</w:t>
      </w:r>
      <w:r w:rsidR="001F4A67">
        <w:rPr>
          <w:rFonts w:hint="eastAsia"/>
          <w:color w:val="FF0000"/>
        </w:rPr>
        <w:t>ome works talk about how to detect one (or several)</w:t>
      </w:r>
      <w:r w:rsidR="000E3289">
        <w:rPr>
          <w:rFonts w:hint="eastAsia"/>
          <w:color w:val="FF0000"/>
        </w:rPr>
        <w:t xml:space="preserve"> shortest path</w:t>
      </w:r>
      <w:r w:rsidR="001F4A67">
        <w:rPr>
          <w:rFonts w:hint="eastAsia"/>
          <w:color w:val="FF0000"/>
        </w:rPr>
        <w:t xml:space="preserve"> </w:t>
      </w:r>
      <w:r w:rsidR="000E3289">
        <w:rPr>
          <w:rFonts w:hint="eastAsia"/>
          <w:color w:val="FF0000"/>
        </w:rPr>
        <w:t>affected by the change of a graph</w:t>
      </w:r>
      <w:r w:rsidR="0076712F">
        <w:rPr>
          <w:rFonts w:hint="eastAsia"/>
          <w:color w:val="FF0000"/>
        </w:rPr>
        <w:t xml:space="preserve"> and</w:t>
      </w:r>
      <w:r w:rsidR="00CD5C4E">
        <w:rPr>
          <w:rFonts w:hint="eastAsia"/>
          <w:color w:val="FF0000"/>
        </w:rPr>
        <w:t xml:space="preserve"> </w:t>
      </w:r>
      <w:r w:rsidR="0076712F">
        <w:rPr>
          <w:rFonts w:hint="eastAsia"/>
          <w:color w:val="FF0000"/>
        </w:rPr>
        <w:t>w</w:t>
      </w:r>
      <w:r w:rsidR="00CD5C4E">
        <w:rPr>
          <w:rFonts w:hint="eastAsia"/>
          <w:color w:val="FF0000"/>
        </w:rPr>
        <w:t>e have classif</w:t>
      </w:r>
      <w:r w:rsidR="002C65E0">
        <w:rPr>
          <w:rFonts w:hint="eastAsia"/>
          <w:color w:val="FF0000"/>
        </w:rPr>
        <w:t>ied</w:t>
      </w:r>
      <w:r w:rsidR="00CD5C4E">
        <w:rPr>
          <w:rFonts w:hint="eastAsia"/>
          <w:color w:val="FF0000"/>
        </w:rPr>
        <w:t xml:space="preserve"> these works in the Literature Review</w:t>
      </w:r>
      <w:r w:rsidR="002C65E0">
        <w:rPr>
          <w:rFonts w:hint="eastAsia"/>
          <w:color w:val="FF0000"/>
        </w:rPr>
        <w:t xml:space="preserve">. </w:t>
      </w:r>
      <w:r w:rsidR="0026072F">
        <w:rPr>
          <w:rFonts w:hint="eastAsia"/>
          <w:color w:val="FF0000"/>
        </w:rPr>
        <w:t>To the best of our knowledge</w:t>
      </w:r>
      <w:r w:rsidR="002C65E0">
        <w:rPr>
          <w:rFonts w:hint="eastAsia"/>
          <w:color w:val="FF0000"/>
        </w:rPr>
        <w:t xml:space="preserve">, </w:t>
      </w:r>
      <w:r w:rsidR="00EC3731">
        <w:rPr>
          <w:color w:val="FF0000"/>
        </w:rPr>
        <w:t>“</w:t>
      </w:r>
      <w:r w:rsidR="00EC3731">
        <w:rPr>
          <w:rFonts w:hint="eastAsia"/>
          <w:color w:val="FF0000"/>
        </w:rPr>
        <w:t>affected paths</w:t>
      </w:r>
      <w:r w:rsidR="00EC3731">
        <w:rPr>
          <w:color w:val="FF0000"/>
        </w:rPr>
        <w:t>”</w:t>
      </w:r>
      <w:r w:rsidR="00833DF6">
        <w:rPr>
          <w:rFonts w:hint="eastAsia"/>
          <w:color w:val="FF0000"/>
        </w:rPr>
        <w:t xml:space="preserve"> is only used by us. </w:t>
      </w:r>
    </w:p>
    <w:p w:rsidR="00FF00DB" w:rsidRDefault="00565CAC">
      <w:r>
        <w:br/>
        <w:t xml:space="preserve">4) SOUNDNESS </w:t>
      </w:r>
      <w:r>
        <w:br/>
        <w:t>Also here I appreciated the effort made by the a</w:t>
      </w:r>
      <w:r w:rsidR="00F85480">
        <w:t xml:space="preserve">uthors to clarify some </w:t>
      </w:r>
      <w:r>
        <w:t>unclear aspects. However, there are still some concerns to be addressed.</w:t>
      </w:r>
      <w:r>
        <w:br/>
        <w:t>- I suspect that NEA should be executed symmetrically on both end</w:t>
      </w:r>
      <w:r w:rsidR="003921CB">
        <w:t>points;</w:t>
      </w:r>
      <w:r>
        <w:t xml:space="preserve"> otherwise some affected path could be left out.</w:t>
      </w:r>
    </w:p>
    <w:p w:rsidR="007B650E" w:rsidRDefault="00FF00DB">
      <w:pPr>
        <w:rPr>
          <w:rFonts w:hint="eastAsia"/>
          <w:color w:val="FF0000"/>
        </w:rPr>
      </w:pPr>
      <w:r w:rsidRPr="00F05EDB">
        <w:rPr>
          <w:rFonts w:hint="eastAsia"/>
          <w:color w:val="FF0000"/>
        </w:rPr>
        <w:t xml:space="preserve">Answer: It is not necessary to execute NEA on both endpoints. </w:t>
      </w:r>
      <w:r w:rsidR="00EE0BCD" w:rsidRPr="00F05EDB">
        <w:rPr>
          <w:rFonts w:hint="eastAsia"/>
          <w:color w:val="FF0000"/>
        </w:rPr>
        <w:t xml:space="preserve">Assume that there exists an affected path </w:t>
      </w:r>
      <w:proofErr w:type="spellStart"/>
      <w:proofErr w:type="gramStart"/>
      <w:r w:rsidR="00EE0BCD" w:rsidRPr="00F05EDB">
        <w:rPr>
          <w:rFonts w:hint="eastAsia"/>
          <w:color w:val="FF0000"/>
        </w:rPr>
        <w:t>P</w:t>
      </w:r>
      <w:r w:rsidR="00EE0BCD" w:rsidRPr="00F05EDB">
        <w:rPr>
          <w:rFonts w:hint="eastAsia"/>
          <w:color w:val="FF0000"/>
          <w:vertAlign w:val="subscript"/>
        </w:rPr>
        <w:t>st</w:t>
      </w:r>
      <w:proofErr w:type="spellEnd"/>
      <w:proofErr w:type="gramEnd"/>
      <w:r w:rsidR="00EE0BCD" w:rsidRPr="00F05EDB">
        <w:rPr>
          <w:rFonts w:hint="eastAsia"/>
          <w:color w:val="FF0000"/>
          <w:vertAlign w:val="subscript"/>
        </w:rPr>
        <w:t xml:space="preserve"> </w:t>
      </w:r>
      <w:r w:rsidR="00EE0BCD" w:rsidRPr="00F05EDB">
        <w:rPr>
          <w:rFonts w:hint="eastAsia"/>
          <w:color w:val="FF0000"/>
        </w:rPr>
        <w:t xml:space="preserve">that is not detected, that is, </w:t>
      </w:r>
      <w:proofErr w:type="spellStart"/>
      <w:r w:rsidR="00EE0BCD" w:rsidRPr="00F05EDB">
        <w:rPr>
          <w:rFonts w:hint="eastAsia"/>
          <w:color w:val="FF0000"/>
        </w:rPr>
        <w:t>P</w:t>
      </w:r>
      <w:r w:rsidR="00EE0BCD" w:rsidRPr="00F05EDB">
        <w:rPr>
          <w:rFonts w:hint="eastAsia"/>
          <w:color w:val="FF0000"/>
          <w:vertAlign w:val="subscript"/>
        </w:rPr>
        <w:t>st</w:t>
      </w:r>
      <w:proofErr w:type="spellEnd"/>
      <w:r w:rsidR="00EE0BCD" w:rsidRPr="00F05EDB">
        <w:rPr>
          <w:rFonts w:hint="eastAsia"/>
          <w:color w:val="FF0000"/>
        </w:rPr>
        <w:t xml:space="preserve"> is not in </w:t>
      </w:r>
      <w:proofErr w:type="spellStart"/>
      <w:r w:rsidR="00EE0BCD" w:rsidRPr="00F05EDB">
        <w:rPr>
          <w:rFonts w:hint="eastAsia"/>
          <w:color w:val="FF0000"/>
        </w:rPr>
        <w:t>S</w:t>
      </w:r>
      <w:r w:rsidR="00EE0BCD" w:rsidRPr="00F05EDB">
        <w:rPr>
          <w:rFonts w:hint="eastAsia"/>
          <w:color w:val="FF0000"/>
          <w:vertAlign w:val="subscript"/>
        </w:rPr>
        <w:t>aff</w:t>
      </w:r>
      <w:proofErr w:type="spellEnd"/>
      <w:r w:rsidR="00EE0BCD" w:rsidRPr="00F05EDB">
        <w:rPr>
          <w:rFonts w:hint="eastAsia"/>
          <w:color w:val="FF0000"/>
        </w:rPr>
        <w:t xml:space="preserve">. </w:t>
      </w:r>
      <w:r w:rsidR="00F256AB" w:rsidRPr="00F05EDB">
        <w:rPr>
          <w:rFonts w:hint="eastAsia"/>
          <w:color w:val="FF0000"/>
        </w:rPr>
        <w:t xml:space="preserve">Based on Corollary 2, we know that </w:t>
      </w:r>
      <w:r w:rsidR="008D26F3" w:rsidRPr="00F05EDB">
        <w:rPr>
          <w:rFonts w:hint="eastAsia"/>
          <w:color w:val="FF0000"/>
        </w:rPr>
        <w:t xml:space="preserve">the new shortest path </w:t>
      </w:r>
      <w:proofErr w:type="spellStart"/>
      <w:r w:rsidR="008D26F3" w:rsidRPr="00F05EDB">
        <w:rPr>
          <w:rFonts w:hint="eastAsia"/>
          <w:color w:val="FF0000"/>
        </w:rPr>
        <w:t>P</w:t>
      </w:r>
      <w:r w:rsidR="008D26F3" w:rsidRPr="00F05EDB">
        <w:rPr>
          <w:color w:val="FF0000"/>
        </w:rPr>
        <w:t>’</w:t>
      </w:r>
      <w:r w:rsidR="008D26F3" w:rsidRPr="00F05EDB">
        <w:rPr>
          <w:rFonts w:hint="eastAsia"/>
          <w:color w:val="FF0000"/>
          <w:vertAlign w:val="subscript"/>
        </w:rPr>
        <w:t>st</w:t>
      </w:r>
      <w:proofErr w:type="spellEnd"/>
      <w:r w:rsidR="008D26F3" w:rsidRPr="00F05EDB">
        <w:rPr>
          <w:rFonts w:hint="eastAsia"/>
          <w:color w:val="FF0000"/>
        </w:rPr>
        <w:t xml:space="preserve"> between v</w:t>
      </w:r>
      <w:r w:rsidR="008D26F3" w:rsidRPr="00F05EDB">
        <w:rPr>
          <w:rFonts w:hint="eastAsia"/>
          <w:color w:val="FF0000"/>
          <w:vertAlign w:val="subscript"/>
        </w:rPr>
        <w:t>s</w:t>
      </w:r>
      <w:r w:rsidR="008D26F3" w:rsidRPr="00F05EDB">
        <w:rPr>
          <w:rFonts w:hint="eastAsia"/>
          <w:color w:val="FF0000"/>
        </w:rPr>
        <w:t xml:space="preserve"> and </w:t>
      </w:r>
      <w:proofErr w:type="spellStart"/>
      <w:proofErr w:type="gramStart"/>
      <w:r w:rsidR="008D26F3" w:rsidRPr="00F05EDB">
        <w:rPr>
          <w:rFonts w:hint="eastAsia"/>
          <w:color w:val="FF0000"/>
        </w:rPr>
        <w:t>v</w:t>
      </w:r>
      <w:r w:rsidR="008D26F3" w:rsidRPr="00F05EDB">
        <w:rPr>
          <w:rFonts w:hint="eastAsia"/>
          <w:color w:val="FF0000"/>
          <w:vertAlign w:val="subscript"/>
        </w:rPr>
        <w:t>t</w:t>
      </w:r>
      <w:proofErr w:type="spellEnd"/>
      <w:proofErr w:type="gramEnd"/>
      <w:r w:rsidR="008D26F3" w:rsidRPr="00F05EDB">
        <w:rPr>
          <w:rFonts w:hint="eastAsia"/>
          <w:color w:val="FF0000"/>
        </w:rPr>
        <w:t xml:space="preserve"> must contain </w:t>
      </w:r>
      <w:r w:rsidR="008D26F3" w:rsidRPr="00F05EDB">
        <w:rPr>
          <w:rFonts w:hint="eastAsia"/>
          <w:i/>
          <w:color w:val="FF0000"/>
        </w:rPr>
        <w:t>e</w:t>
      </w:r>
      <w:r w:rsidR="008D26F3" w:rsidRPr="00F05EDB">
        <w:rPr>
          <w:rFonts w:hint="eastAsia"/>
          <w:color w:val="FF0000"/>
        </w:rPr>
        <w:t>. Hence</w:t>
      </w:r>
      <w:r w:rsidR="00484D53" w:rsidRPr="00F05EDB">
        <w:rPr>
          <w:rFonts w:hint="eastAsia"/>
          <w:color w:val="FF0000"/>
        </w:rPr>
        <w:t xml:space="preserve"> </w:t>
      </w:r>
      <w:proofErr w:type="spellStart"/>
      <w:r w:rsidR="00484D53" w:rsidRPr="00F05EDB">
        <w:rPr>
          <w:rFonts w:hint="eastAsia"/>
          <w:color w:val="FF0000"/>
        </w:rPr>
        <w:t>P</w:t>
      </w:r>
      <w:r w:rsidR="00484D53" w:rsidRPr="00F05EDB">
        <w:rPr>
          <w:color w:val="FF0000"/>
        </w:rPr>
        <w:t>’</w:t>
      </w:r>
      <w:r w:rsidR="00484D53" w:rsidRPr="00F05EDB">
        <w:rPr>
          <w:rFonts w:hint="eastAsia"/>
          <w:color w:val="FF0000"/>
          <w:vertAlign w:val="subscript"/>
        </w:rPr>
        <w:t>st</w:t>
      </w:r>
      <w:proofErr w:type="spellEnd"/>
      <w:r w:rsidR="00484D53" w:rsidRPr="00F05EDB">
        <w:rPr>
          <w:rFonts w:hint="eastAsia"/>
          <w:color w:val="FF0000"/>
        </w:rPr>
        <w:t xml:space="preserve"> must be one of the following forms S1=&lt;v</w:t>
      </w:r>
      <w:r w:rsidR="00484D53" w:rsidRPr="00F05EDB">
        <w:rPr>
          <w:rFonts w:hint="eastAsia"/>
          <w:color w:val="FF0000"/>
          <w:vertAlign w:val="subscript"/>
        </w:rPr>
        <w:t>s</w:t>
      </w:r>
      <w:r w:rsidR="00484D53" w:rsidRPr="00F05EDB">
        <w:rPr>
          <w:rFonts w:hint="eastAsia"/>
          <w:color w:val="FF0000"/>
        </w:rPr>
        <w:t>,</w:t>
      </w:r>
      <w:r w:rsidR="00484D53" w:rsidRPr="00F05EDB">
        <w:rPr>
          <w:color w:val="FF0000"/>
        </w:rPr>
        <w:t>…</w:t>
      </w:r>
      <w:r w:rsidR="00484D53" w:rsidRPr="00F05EDB">
        <w:rPr>
          <w:rFonts w:hint="eastAsia"/>
          <w:color w:val="FF0000"/>
        </w:rPr>
        <w:t>,</w:t>
      </w:r>
      <w:proofErr w:type="spellStart"/>
      <w:r w:rsidR="00484D53" w:rsidRPr="00F05EDB">
        <w:rPr>
          <w:rFonts w:hint="eastAsia"/>
          <w:color w:val="FF0000"/>
        </w:rPr>
        <w:t>v</w:t>
      </w:r>
      <w:r w:rsidR="00484D53" w:rsidRPr="00F05EDB">
        <w:rPr>
          <w:rFonts w:hint="eastAsia"/>
          <w:color w:val="FF0000"/>
          <w:vertAlign w:val="subscript"/>
        </w:rPr>
        <w:t>a</w:t>
      </w:r>
      <w:r w:rsidR="00484D53" w:rsidRPr="00F05EDB">
        <w:rPr>
          <w:rFonts w:hint="eastAsia"/>
          <w:color w:val="FF0000"/>
        </w:rPr>
        <w:t>,v</w:t>
      </w:r>
      <w:r w:rsidR="00484D53" w:rsidRPr="00F05EDB">
        <w:rPr>
          <w:rFonts w:hint="eastAsia"/>
          <w:color w:val="FF0000"/>
          <w:vertAlign w:val="subscript"/>
        </w:rPr>
        <w:t>b</w:t>
      </w:r>
      <w:proofErr w:type="spellEnd"/>
      <w:r w:rsidR="00484D53" w:rsidRPr="00F05EDB">
        <w:rPr>
          <w:rFonts w:hint="eastAsia"/>
          <w:color w:val="FF0000"/>
        </w:rPr>
        <w:t>,</w:t>
      </w:r>
      <w:r w:rsidR="00484D53" w:rsidRPr="00F05EDB">
        <w:rPr>
          <w:color w:val="FF0000"/>
        </w:rPr>
        <w:t>…</w:t>
      </w:r>
      <w:r w:rsidR="00484D53" w:rsidRPr="00F05EDB">
        <w:rPr>
          <w:rFonts w:hint="eastAsia"/>
          <w:color w:val="FF0000"/>
        </w:rPr>
        <w:t>,</w:t>
      </w:r>
      <w:proofErr w:type="spellStart"/>
      <w:r w:rsidR="00484D53" w:rsidRPr="00F05EDB">
        <w:rPr>
          <w:rFonts w:hint="eastAsia"/>
          <w:color w:val="FF0000"/>
        </w:rPr>
        <w:t>v</w:t>
      </w:r>
      <w:r w:rsidR="00484D53" w:rsidRPr="00F05EDB">
        <w:rPr>
          <w:rFonts w:hint="eastAsia"/>
          <w:color w:val="FF0000"/>
          <w:vertAlign w:val="subscript"/>
        </w:rPr>
        <w:t>t</w:t>
      </w:r>
      <w:proofErr w:type="spellEnd"/>
      <w:r w:rsidR="00484D53" w:rsidRPr="00F05EDB">
        <w:rPr>
          <w:rFonts w:hint="eastAsia"/>
          <w:color w:val="FF0000"/>
        </w:rPr>
        <w:t>&gt; or S2=&lt;v</w:t>
      </w:r>
      <w:r w:rsidR="00484D53" w:rsidRPr="00F05EDB">
        <w:rPr>
          <w:rFonts w:hint="eastAsia"/>
          <w:color w:val="FF0000"/>
          <w:vertAlign w:val="subscript"/>
        </w:rPr>
        <w:t>s</w:t>
      </w:r>
      <w:r w:rsidR="00484D53" w:rsidRPr="00F05EDB">
        <w:rPr>
          <w:rFonts w:hint="eastAsia"/>
          <w:color w:val="FF0000"/>
        </w:rPr>
        <w:t>,</w:t>
      </w:r>
      <w:r w:rsidR="00484D53" w:rsidRPr="00F05EDB">
        <w:rPr>
          <w:color w:val="FF0000"/>
        </w:rPr>
        <w:t>…</w:t>
      </w:r>
      <w:r w:rsidR="00484D53" w:rsidRPr="00F05EDB">
        <w:rPr>
          <w:rFonts w:hint="eastAsia"/>
          <w:color w:val="FF0000"/>
        </w:rPr>
        <w:t>,</w:t>
      </w:r>
      <w:proofErr w:type="spellStart"/>
      <w:r w:rsidR="00484D53" w:rsidRPr="00F05EDB">
        <w:rPr>
          <w:rFonts w:hint="eastAsia"/>
          <w:color w:val="FF0000"/>
        </w:rPr>
        <w:t>v</w:t>
      </w:r>
      <w:r w:rsidR="00484D53" w:rsidRPr="00F05EDB">
        <w:rPr>
          <w:rFonts w:hint="eastAsia"/>
          <w:color w:val="FF0000"/>
          <w:vertAlign w:val="subscript"/>
        </w:rPr>
        <w:t>b</w:t>
      </w:r>
      <w:r w:rsidR="00484D53" w:rsidRPr="00F05EDB">
        <w:rPr>
          <w:rFonts w:hint="eastAsia"/>
          <w:color w:val="FF0000"/>
        </w:rPr>
        <w:t>,v</w:t>
      </w:r>
      <w:r w:rsidR="00484D53" w:rsidRPr="00F05EDB">
        <w:rPr>
          <w:rFonts w:hint="eastAsia"/>
          <w:color w:val="FF0000"/>
          <w:vertAlign w:val="subscript"/>
        </w:rPr>
        <w:t>a</w:t>
      </w:r>
      <w:proofErr w:type="spellEnd"/>
      <w:r w:rsidR="00484D53" w:rsidRPr="00F05EDB">
        <w:rPr>
          <w:rFonts w:hint="eastAsia"/>
          <w:color w:val="FF0000"/>
        </w:rPr>
        <w:t>,</w:t>
      </w:r>
      <w:r w:rsidR="00484D53" w:rsidRPr="00F05EDB">
        <w:rPr>
          <w:color w:val="FF0000"/>
        </w:rPr>
        <w:t>…</w:t>
      </w:r>
      <w:r w:rsidR="00484D53" w:rsidRPr="00F05EDB">
        <w:rPr>
          <w:rFonts w:hint="eastAsia"/>
          <w:color w:val="FF0000"/>
        </w:rPr>
        <w:t>,</w:t>
      </w:r>
      <w:proofErr w:type="spellStart"/>
      <w:r w:rsidR="00484D53" w:rsidRPr="00F05EDB">
        <w:rPr>
          <w:rFonts w:hint="eastAsia"/>
          <w:color w:val="FF0000"/>
        </w:rPr>
        <w:t>v</w:t>
      </w:r>
      <w:r w:rsidR="00484D53" w:rsidRPr="00F05EDB">
        <w:rPr>
          <w:rFonts w:hint="eastAsia"/>
          <w:color w:val="FF0000"/>
          <w:vertAlign w:val="subscript"/>
        </w:rPr>
        <w:t>t</w:t>
      </w:r>
      <w:proofErr w:type="spellEnd"/>
      <w:r w:rsidR="00484D53" w:rsidRPr="00F05EDB">
        <w:rPr>
          <w:rFonts w:hint="eastAsia"/>
          <w:color w:val="FF0000"/>
        </w:rPr>
        <w:t>&gt;</w:t>
      </w:r>
      <w:r w:rsidR="008576C1">
        <w:rPr>
          <w:rFonts w:hint="eastAsia"/>
          <w:color w:val="FF0000"/>
        </w:rPr>
        <w:t>=</w:t>
      </w:r>
      <w:r w:rsidR="00C96B57">
        <w:rPr>
          <w:rFonts w:hint="eastAsia"/>
          <w:color w:val="FF0000"/>
        </w:rPr>
        <w:t xml:space="preserve"> </w:t>
      </w:r>
      <w:r w:rsidR="00E0274F" w:rsidRPr="00F05EDB">
        <w:rPr>
          <w:rFonts w:hint="eastAsia"/>
          <w:color w:val="FF0000"/>
        </w:rPr>
        <w:t>&lt;</w:t>
      </w:r>
      <w:proofErr w:type="spellStart"/>
      <w:r w:rsidR="00E0274F" w:rsidRPr="00F05EDB">
        <w:rPr>
          <w:rFonts w:hint="eastAsia"/>
          <w:color w:val="FF0000"/>
        </w:rPr>
        <w:t>v</w:t>
      </w:r>
      <w:r w:rsidR="00E0274F">
        <w:rPr>
          <w:rFonts w:hint="eastAsia"/>
          <w:color w:val="FF0000"/>
          <w:vertAlign w:val="subscript"/>
        </w:rPr>
        <w:t>t</w:t>
      </w:r>
      <w:proofErr w:type="spellEnd"/>
      <w:r w:rsidR="00E0274F" w:rsidRPr="00F05EDB">
        <w:rPr>
          <w:rFonts w:hint="eastAsia"/>
          <w:color w:val="FF0000"/>
        </w:rPr>
        <w:t>,</w:t>
      </w:r>
      <w:r w:rsidR="00E0274F" w:rsidRPr="00F05EDB">
        <w:rPr>
          <w:color w:val="FF0000"/>
        </w:rPr>
        <w:t>…</w:t>
      </w:r>
      <w:r w:rsidR="00E0274F" w:rsidRPr="00F05EDB">
        <w:rPr>
          <w:rFonts w:hint="eastAsia"/>
          <w:color w:val="FF0000"/>
        </w:rPr>
        <w:t>,</w:t>
      </w:r>
      <w:proofErr w:type="spellStart"/>
      <w:r w:rsidR="00E0274F" w:rsidRPr="00F05EDB">
        <w:rPr>
          <w:rFonts w:hint="eastAsia"/>
          <w:color w:val="FF0000"/>
        </w:rPr>
        <w:t>v</w:t>
      </w:r>
      <w:r w:rsidR="00E0274F">
        <w:rPr>
          <w:rFonts w:hint="eastAsia"/>
          <w:color w:val="FF0000"/>
          <w:vertAlign w:val="subscript"/>
        </w:rPr>
        <w:t>a</w:t>
      </w:r>
      <w:r w:rsidR="00E0274F" w:rsidRPr="00F05EDB">
        <w:rPr>
          <w:rFonts w:hint="eastAsia"/>
          <w:color w:val="FF0000"/>
        </w:rPr>
        <w:t>,v</w:t>
      </w:r>
      <w:r w:rsidR="00E0274F">
        <w:rPr>
          <w:rFonts w:hint="eastAsia"/>
          <w:color w:val="FF0000"/>
          <w:vertAlign w:val="subscript"/>
        </w:rPr>
        <w:t>b</w:t>
      </w:r>
      <w:proofErr w:type="spellEnd"/>
      <w:r w:rsidR="00E0274F" w:rsidRPr="00F05EDB">
        <w:rPr>
          <w:rFonts w:hint="eastAsia"/>
          <w:color w:val="FF0000"/>
        </w:rPr>
        <w:t>,</w:t>
      </w:r>
      <w:r w:rsidR="00E0274F" w:rsidRPr="00F05EDB">
        <w:rPr>
          <w:color w:val="FF0000"/>
        </w:rPr>
        <w:t>…</w:t>
      </w:r>
      <w:r w:rsidR="00E0274F" w:rsidRPr="00F05EDB">
        <w:rPr>
          <w:rFonts w:hint="eastAsia"/>
          <w:color w:val="FF0000"/>
        </w:rPr>
        <w:t>,v</w:t>
      </w:r>
      <w:r w:rsidR="00E0274F">
        <w:rPr>
          <w:rFonts w:hint="eastAsia"/>
          <w:color w:val="FF0000"/>
          <w:vertAlign w:val="subscript"/>
        </w:rPr>
        <w:t>s</w:t>
      </w:r>
      <w:r w:rsidR="00E0274F" w:rsidRPr="00F05EDB">
        <w:rPr>
          <w:rFonts w:hint="eastAsia"/>
          <w:color w:val="FF0000"/>
        </w:rPr>
        <w:t>&gt;</w:t>
      </w:r>
      <w:r w:rsidR="007E4046">
        <w:rPr>
          <w:rFonts w:hint="eastAsia"/>
          <w:color w:val="FF0000"/>
        </w:rPr>
        <w:t>.</w:t>
      </w:r>
      <w:r w:rsidR="001A4044">
        <w:rPr>
          <w:rFonts w:hint="eastAsia"/>
          <w:color w:val="FF0000"/>
        </w:rPr>
        <w:t xml:space="preserve"> </w:t>
      </w:r>
      <w:r w:rsidR="009468E5">
        <w:rPr>
          <w:rFonts w:hint="eastAsia"/>
          <w:color w:val="FF0000"/>
        </w:rPr>
        <w:t>Either S1 or S2 will be detected by NEA.</w:t>
      </w:r>
    </w:p>
    <w:p w:rsidR="000057B1" w:rsidRDefault="00565CAC">
      <w:r w:rsidRPr="00F05EDB">
        <w:rPr>
          <w:color w:val="FF0000"/>
        </w:rPr>
        <w:br/>
      </w:r>
      <w:r>
        <w:t xml:space="preserve">- In the description of the algorithms, please use proper </w:t>
      </w:r>
      <w:r w:rsidR="000741FB">
        <w:t>terminology. A</w:t>
      </w:r>
      <w:r>
        <w:t xml:space="preserve"> node does not "enter" a set, neither is appended. Perhaps, it is added to it.</w:t>
      </w:r>
    </w:p>
    <w:p w:rsidR="007B650E" w:rsidRDefault="000057B1">
      <w:pPr>
        <w:rPr>
          <w:rFonts w:hint="eastAsia"/>
          <w:color w:val="FF0000"/>
        </w:rPr>
      </w:pPr>
      <w:r w:rsidRPr="00214300">
        <w:rPr>
          <w:rFonts w:hint="eastAsia"/>
          <w:color w:val="FF0000"/>
        </w:rPr>
        <w:t>Answer: From the code implementation perspective, the sets of nodes Cs and Ct</w:t>
      </w:r>
      <w:r w:rsidR="00806888">
        <w:rPr>
          <w:rFonts w:hint="eastAsia"/>
          <w:color w:val="FF0000"/>
        </w:rPr>
        <w:t xml:space="preserve"> are queues (refer to 3</w:t>
      </w:r>
      <w:r w:rsidR="00806888" w:rsidRPr="00806888">
        <w:rPr>
          <w:rFonts w:hint="eastAsia"/>
          <w:color w:val="FF0000"/>
          <w:vertAlign w:val="superscript"/>
        </w:rPr>
        <w:t>rd</w:t>
      </w:r>
      <w:r w:rsidR="00806888">
        <w:rPr>
          <w:rFonts w:hint="eastAsia"/>
          <w:color w:val="FF0000"/>
        </w:rPr>
        <w:t xml:space="preserve"> paragraph of Section 4.1)</w:t>
      </w:r>
      <w:r w:rsidR="00532426">
        <w:rPr>
          <w:rFonts w:hint="eastAsia"/>
          <w:color w:val="FF0000"/>
        </w:rPr>
        <w:t xml:space="preserve">. To </w:t>
      </w:r>
      <w:r w:rsidR="00293C80">
        <w:rPr>
          <w:rFonts w:hint="eastAsia"/>
          <w:color w:val="FF0000"/>
        </w:rPr>
        <w:t xml:space="preserve">guarantee the order of popping, we used </w:t>
      </w:r>
      <w:r w:rsidR="00293C80">
        <w:rPr>
          <w:color w:val="FF0000"/>
        </w:rPr>
        <w:t>“</w:t>
      </w:r>
      <w:r w:rsidR="00293C80">
        <w:rPr>
          <w:rFonts w:hint="eastAsia"/>
          <w:color w:val="FF0000"/>
        </w:rPr>
        <w:t>append</w:t>
      </w:r>
      <w:r w:rsidR="00293C80">
        <w:rPr>
          <w:color w:val="FF0000"/>
        </w:rPr>
        <w:t>”</w:t>
      </w:r>
      <w:r w:rsidR="00293C80">
        <w:rPr>
          <w:rFonts w:hint="eastAsia"/>
          <w:color w:val="FF0000"/>
        </w:rPr>
        <w:t xml:space="preserve"> a node.</w:t>
      </w:r>
    </w:p>
    <w:p w:rsidR="00CE74DF" w:rsidRDefault="00565CAC">
      <w:bookmarkStart w:id="0" w:name="_GoBack"/>
      <w:bookmarkEnd w:id="0"/>
      <w:r w:rsidRPr="00214300">
        <w:rPr>
          <w:color w:val="FF0000"/>
        </w:rPr>
        <w:lastRenderedPageBreak/>
        <w:br/>
      </w:r>
      <w:r>
        <w:t>- Regarding comment 8 of the first review, it is not true that all other methods for detecting shortest paths require extra space.</w:t>
      </w:r>
    </w:p>
    <w:p w:rsidR="00F76F51" w:rsidRDefault="002116F8">
      <w:pPr>
        <w:rPr>
          <w:rFonts w:hint="eastAsia"/>
          <w:color w:val="FF0000"/>
        </w:rPr>
      </w:pPr>
      <w:r w:rsidRPr="002116F8">
        <w:rPr>
          <w:rFonts w:hint="eastAsia"/>
          <w:color w:val="FF0000"/>
        </w:rPr>
        <w:t xml:space="preserve">Answer: </w:t>
      </w:r>
      <w:r w:rsidR="00A874C9">
        <w:rPr>
          <w:rFonts w:hint="eastAsia"/>
          <w:color w:val="FF0000"/>
        </w:rPr>
        <w:t xml:space="preserve">We have reviewed related works and found that </w:t>
      </w:r>
      <w:r w:rsidR="001A6D9C">
        <w:rPr>
          <w:rFonts w:hint="eastAsia"/>
          <w:color w:val="FF0000"/>
        </w:rPr>
        <w:t xml:space="preserve">works of detecting affected shortest paths are </w:t>
      </w:r>
      <w:r w:rsidR="001A6D9C">
        <w:rPr>
          <w:color w:val="FF0000"/>
        </w:rPr>
        <w:t>classified</w:t>
      </w:r>
      <w:r w:rsidR="001A6D9C">
        <w:rPr>
          <w:rFonts w:hint="eastAsia"/>
          <w:color w:val="FF0000"/>
        </w:rPr>
        <w:t xml:space="preserve"> into two streams. One is to detect affected paths in a </w:t>
      </w:r>
      <w:r w:rsidR="001A6D9C">
        <w:rPr>
          <w:color w:val="FF0000"/>
        </w:rPr>
        <w:t>predictable</w:t>
      </w:r>
      <w:r w:rsidR="001A6D9C">
        <w:rPr>
          <w:rFonts w:hint="eastAsia"/>
          <w:color w:val="FF0000"/>
        </w:rPr>
        <w:t xml:space="preserve"> network</w:t>
      </w:r>
      <w:r w:rsidR="00C9664F">
        <w:rPr>
          <w:rFonts w:hint="eastAsia"/>
          <w:color w:val="FF0000"/>
        </w:rPr>
        <w:t xml:space="preserve"> and </w:t>
      </w:r>
      <w:r w:rsidR="00C9664F">
        <w:rPr>
          <w:color w:val="FF0000"/>
        </w:rPr>
        <w:t>the</w:t>
      </w:r>
      <w:r w:rsidR="00C9664F">
        <w:rPr>
          <w:rFonts w:hint="eastAsia"/>
          <w:color w:val="FF0000"/>
        </w:rPr>
        <w:t xml:space="preserve"> other is to detect affected paths in an unpredictable network</w:t>
      </w:r>
      <w:r w:rsidR="001A6D9C">
        <w:rPr>
          <w:rFonts w:hint="eastAsia"/>
          <w:color w:val="FF0000"/>
        </w:rPr>
        <w:t>.</w:t>
      </w:r>
      <w:r w:rsidR="00C9664F">
        <w:rPr>
          <w:rFonts w:hint="eastAsia"/>
          <w:color w:val="FF0000"/>
        </w:rPr>
        <w:t xml:space="preserve"> </w:t>
      </w:r>
      <w:r w:rsidR="004C072D">
        <w:rPr>
          <w:rFonts w:hint="eastAsia"/>
          <w:color w:val="FF0000"/>
        </w:rPr>
        <w:t xml:space="preserve">For the research on </w:t>
      </w:r>
      <w:r w:rsidR="002F24DD">
        <w:rPr>
          <w:rFonts w:hint="eastAsia"/>
          <w:color w:val="FF0000"/>
        </w:rPr>
        <w:t xml:space="preserve">a </w:t>
      </w:r>
      <w:r w:rsidR="004C072D">
        <w:rPr>
          <w:rFonts w:hint="eastAsia"/>
          <w:color w:val="FF0000"/>
        </w:rPr>
        <w:t>pre</w:t>
      </w:r>
      <w:r w:rsidR="00EE7C67">
        <w:rPr>
          <w:rFonts w:hint="eastAsia"/>
          <w:color w:val="FF0000"/>
        </w:rPr>
        <w:t xml:space="preserve">dictable network, the network changes based on a predictable pattern or distribution, so the shortest paths at different time are actually </w:t>
      </w:r>
      <w:r w:rsidR="002F24DD">
        <w:rPr>
          <w:rFonts w:hint="eastAsia"/>
          <w:color w:val="FF0000"/>
        </w:rPr>
        <w:t>computed before-hand based on the predictable graph. For the research on an unpredictable network,</w:t>
      </w:r>
      <w:r w:rsidR="00897EAE">
        <w:rPr>
          <w:rFonts w:hint="eastAsia"/>
          <w:color w:val="FF0000"/>
        </w:rPr>
        <w:t xml:space="preserve"> our work </w:t>
      </w:r>
      <w:r w:rsidR="009C3DFC">
        <w:rPr>
          <w:rFonts w:hint="eastAsia"/>
          <w:color w:val="FF0000"/>
        </w:rPr>
        <w:t xml:space="preserve">belongs to this stream. </w:t>
      </w:r>
      <w:r w:rsidR="00FA7758">
        <w:rPr>
          <w:rFonts w:hint="eastAsia"/>
          <w:color w:val="FF0000"/>
        </w:rPr>
        <w:t xml:space="preserve">For this stream, the extant research can be </w:t>
      </w:r>
      <w:r w:rsidR="00FA7758">
        <w:rPr>
          <w:color w:val="FF0000"/>
        </w:rPr>
        <w:t>classified</w:t>
      </w:r>
      <w:r w:rsidR="00FA7758">
        <w:rPr>
          <w:rFonts w:hint="eastAsia"/>
          <w:color w:val="FF0000"/>
        </w:rPr>
        <w:t xml:space="preserve"> into two categories further: online and offline detection. For the offline</w:t>
      </w:r>
      <w:r w:rsidR="001B119D">
        <w:rPr>
          <w:rFonts w:hint="eastAsia"/>
          <w:color w:val="FF0000"/>
        </w:rPr>
        <w:t xml:space="preserve"> detection, </w:t>
      </w:r>
      <w:r w:rsidR="00CC7BCF">
        <w:rPr>
          <w:rFonts w:hint="eastAsia"/>
          <w:color w:val="FF0000"/>
        </w:rPr>
        <w:t xml:space="preserve">it needs extra space to store extra information. For the online detection, it does not need extra space. However, </w:t>
      </w:r>
      <w:r w:rsidR="007E6FFD">
        <w:rPr>
          <w:rFonts w:hint="eastAsia"/>
          <w:color w:val="FF0000"/>
        </w:rPr>
        <w:t>online detection is based on one specified node-pair, or at least one specified starting node. Our work needs</w:t>
      </w:r>
      <w:r w:rsidR="004D0431">
        <w:rPr>
          <w:rFonts w:hint="eastAsia"/>
          <w:color w:val="FF0000"/>
        </w:rPr>
        <w:t xml:space="preserve"> to detect all affected paths without </w:t>
      </w:r>
      <w:r w:rsidR="000F31DE">
        <w:rPr>
          <w:rFonts w:hint="eastAsia"/>
          <w:color w:val="FF0000"/>
        </w:rPr>
        <w:t>knowing paths of which node-pairs are affected. TODO cite.</w:t>
      </w:r>
    </w:p>
    <w:p w:rsidR="00F76F51" w:rsidRDefault="00565CAC">
      <w:pPr>
        <w:rPr>
          <w:rFonts w:hint="eastAsia"/>
        </w:rPr>
      </w:pPr>
      <w:r w:rsidRPr="002116F8">
        <w:rPr>
          <w:color w:val="FF0000"/>
        </w:rPr>
        <w:br/>
      </w:r>
      <w:r>
        <w:t>- Regarding comment 9 of the first review, I am not fully convinced by the authors' answer. In particular, the number of requests to be performed to the server is a relevant parameter to evaluate the overall performance of a strategy. This could actually strengthen the proposed contribution. In fact, reloading the whole cache might happen to be slower on the whole with respect to smarter strategies, if server time were considered.</w:t>
      </w:r>
    </w:p>
    <w:p w:rsidR="005B318E" w:rsidRDefault="00565CAC">
      <w:pPr>
        <w:rPr>
          <w:rFonts w:hint="eastAsia"/>
        </w:rPr>
      </w:pPr>
      <w:r>
        <w:br/>
        <w:t xml:space="preserve">- The theoretical analysis is a bit sloppy. I agree with the authors that not all other works give theoretical bounds while I do not agree on the fact that this is a good reason for omitting them. A theoretical bound is much stronger than an experimental evaluation on the running time and could be used in the future to compare with the proposed approach. I appreciated the effort </w:t>
      </w:r>
      <w:proofErr w:type="gramStart"/>
      <w:r>
        <w:t>done,</w:t>
      </w:r>
      <w:proofErr w:type="gramEnd"/>
      <w:r>
        <w:t xml:space="preserve"> still there is room for improvement. </w:t>
      </w:r>
      <w:r>
        <w:br/>
      </w:r>
    </w:p>
    <w:p w:rsidR="009A1ADB" w:rsidRDefault="00565CAC">
      <w:r>
        <w:t>Some suggestions</w:t>
      </w:r>
      <w:proofErr w:type="gramStart"/>
      <w:r>
        <w:t>:</w:t>
      </w:r>
      <w:proofErr w:type="gramEnd"/>
      <w:r>
        <w:br/>
        <w:t>- for instance, |psi| denotes both the size of the cache content and the size of the cache itself. Please clarify and revise the analysis accordingly</w:t>
      </w:r>
      <w:r>
        <w:br/>
        <w:t xml:space="preserve">- it is not true that the maximum number of shortest paths is </w:t>
      </w:r>
      <w:proofErr w:type="gramStart"/>
      <w:r>
        <w:t>N(</w:t>
      </w:r>
      <w:proofErr w:type="gramEnd"/>
      <w:r>
        <w:t>N-1)/2 (suppose for instance that there exist two shortest paths between two nodes of the graph, easy example a cycle graph of 4 nodes)</w:t>
      </w:r>
      <w:r>
        <w:br/>
      </w:r>
      <w:r>
        <w:br/>
      </w:r>
      <w:r>
        <w:br/>
        <w:t>Reviewer #2: Revise</w:t>
      </w:r>
      <w:r>
        <w:br/>
      </w:r>
      <w:r>
        <w:br/>
        <w:t>The revised paper is still poorly written, and the writing is unacceptable. The authors MUST ask for professional editing service for proofing the entire manuscript prior to re-submission.</w:t>
      </w:r>
    </w:p>
    <w:sectPr w:rsidR="009A1A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ED4"/>
    <w:rsid w:val="0000014E"/>
    <w:rsid w:val="000057B1"/>
    <w:rsid w:val="000060CE"/>
    <w:rsid w:val="00006CC7"/>
    <w:rsid w:val="0000702C"/>
    <w:rsid w:val="000072CE"/>
    <w:rsid w:val="00010805"/>
    <w:rsid w:val="00014299"/>
    <w:rsid w:val="0001475A"/>
    <w:rsid w:val="0001556C"/>
    <w:rsid w:val="00017740"/>
    <w:rsid w:val="00020384"/>
    <w:rsid w:val="0002486A"/>
    <w:rsid w:val="00025CFF"/>
    <w:rsid w:val="0002682E"/>
    <w:rsid w:val="000273E9"/>
    <w:rsid w:val="000300D7"/>
    <w:rsid w:val="00031887"/>
    <w:rsid w:val="00032C5E"/>
    <w:rsid w:val="0003306F"/>
    <w:rsid w:val="00033660"/>
    <w:rsid w:val="00034A28"/>
    <w:rsid w:val="00034C82"/>
    <w:rsid w:val="00036989"/>
    <w:rsid w:val="00037A2A"/>
    <w:rsid w:val="0004047B"/>
    <w:rsid w:val="00040491"/>
    <w:rsid w:val="00043464"/>
    <w:rsid w:val="00044403"/>
    <w:rsid w:val="0004558E"/>
    <w:rsid w:val="000456DF"/>
    <w:rsid w:val="00046F27"/>
    <w:rsid w:val="0004711A"/>
    <w:rsid w:val="0005146C"/>
    <w:rsid w:val="00052F9F"/>
    <w:rsid w:val="00053942"/>
    <w:rsid w:val="00054254"/>
    <w:rsid w:val="000546FA"/>
    <w:rsid w:val="0005649D"/>
    <w:rsid w:val="000629F1"/>
    <w:rsid w:val="00062F25"/>
    <w:rsid w:val="00065FE4"/>
    <w:rsid w:val="00066688"/>
    <w:rsid w:val="000717CB"/>
    <w:rsid w:val="000741FB"/>
    <w:rsid w:val="00077ED7"/>
    <w:rsid w:val="000912AA"/>
    <w:rsid w:val="00092049"/>
    <w:rsid w:val="00093919"/>
    <w:rsid w:val="000A0EA1"/>
    <w:rsid w:val="000A17B5"/>
    <w:rsid w:val="000A59E4"/>
    <w:rsid w:val="000B11B1"/>
    <w:rsid w:val="000B44A5"/>
    <w:rsid w:val="000B65CC"/>
    <w:rsid w:val="000B73F9"/>
    <w:rsid w:val="000C1F15"/>
    <w:rsid w:val="000C27CB"/>
    <w:rsid w:val="000C3EA1"/>
    <w:rsid w:val="000C75EE"/>
    <w:rsid w:val="000D1F3C"/>
    <w:rsid w:val="000D243F"/>
    <w:rsid w:val="000D25CF"/>
    <w:rsid w:val="000D34D5"/>
    <w:rsid w:val="000D6816"/>
    <w:rsid w:val="000D695F"/>
    <w:rsid w:val="000E3289"/>
    <w:rsid w:val="000E33F7"/>
    <w:rsid w:val="000E4FAE"/>
    <w:rsid w:val="000E60A3"/>
    <w:rsid w:val="000E7CE9"/>
    <w:rsid w:val="000F1AFE"/>
    <w:rsid w:val="000F2A3A"/>
    <w:rsid w:val="000F31DE"/>
    <w:rsid w:val="00100753"/>
    <w:rsid w:val="00100B06"/>
    <w:rsid w:val="001018B3"/>
    <w:rsid w:val="00101FB4"/>
    <w:rsid w:val="0010358C"/>
    <w:rsid w:val="00106248"/>
    <w:rsid w:val="00110B6A"/>
    <w:rsid w:val="00116552"/>
    <w:rsid w:val="001172BD"/>
    <w:rsid w:val="00120207"/>
    <w:rsid w:val="00120CF8"/>
    <w:rsid w:val="00121F52"/>
    <w:rsid w:val="0012443D"/>
    <w:rsid w:val="00130F0F"/>
    <w:rsid w:val="0013722D"/>
    <w:rsid w:val="00144C68"/>
    <w:rsid w:val="00144C9C"/>
    <w:rsid w:val="00145861"/>
    <w:rsid w:val="001467D6"/>
    <w:rsid w:val="00146B3E"/>
    <w:rsid w:val="00147F05"/>
    <w:rsid w:val="001517F0"/>
    <w:rsid w:val="00152B73"/>
    <w:rsid w:val="00153577"/>
    <w:rsid w:val="0015446C"/>
    <w:rsid w:val="00157BDA"/>
    <w:rsid w:val="00160737"/>
    <w:rsid w:val="00164ED4"/>
    <w:rsid w:val="001656A8"/>
    <w:rsid w:val="001658AF"/>
    <w:rsid w:val="0016710B"/>
    <w:rsid w:val="001701D4"/>
    <w:rsid w:val="0017094D"/>
    <w:rsid w:val="00172752"/>
    <w:rsid w:val="001772AC"/>
    <w:rsid w:val="001819C1"/>
    <w:rsid w:val="00182C3D"/>
    <w:rsid w:val="00182E78"/>
    <w:rsid w:val="00183901"/>
    <w:rsid w:val="00183905"/>
    <w:rsid w:val="001846F7"/>
    <w:rsid w:val="00185633"/>
    <w:rsid w:val="00187349"/>
    <w:rsid w:val="001906C3"/>
    <w:rsid w:val="00190E40"/>
    <w:rsid w:val="00190FD5"/>
    <w:rsid w:val="00196FA0"/>
    <w:rsid w:val="001A17CC"/>
    <w:rsid w:val="001A4044"/>
    <w:rsid w:val="001A66F3"/>
    <w:rsid w:val="001A6D9C"/>
    <w:rsid w:val="001B06EE"/>
    <w:rsid w:val="001B119D"/>
    <w:rsid w:val="001B419D"/>
    <w:rsid w:val="001C0933"/>
    <w:rsid w:val="001C1E99"/>
    <w:rsid w:val="001C7F02"/>
    <w:rsid w:val="001D005F"/>
    <w:rsid w:val="001D1955"/>
    <w:rsid w:val="001D22E5"/>
    <w:rsid w:val="001D2416"/>
    <w:rsid w:val="001D52E8"/>
    <w:rsid w:val="001E1E6E"/>
    <w:rsid w:val="001E2693"/>
    <w:rsid w:val="001E2C24"/>
    <w:rsid w:val="001F0256"/>
    <w:rsid w:val="001F40D2"/>
    <w:rsid w:val="001F4A67"/>
    <w:rsid w:val="001F5C52"/>
    <w:rsid w:val="002031F3"/>
    <w:rsid w:val="00204CF5"/>
    <w:rsid w:val="00205528"/>
    <w:rsid w:val="00207AA4"/>
    <w:rsid w:val="002116F8"/>
    <w:rsid w:val="00214300"/>
    <w:rsid w:val="00214768"/>
    <w:rsid w:val="0021678B"/>
    <w:rsid w:val="00217C34"/>
    <w:rsid w:val="00217F99"/>
    <w:rsid w:val="00223367"/>
    <w:rsid w:val="002235C0"/>
    <w:rsid w:val="00233271"/>
    <w:rsid w:val="002364FF"/>
    <w:rsid w:val="00240488"/>
    <w:rsid w:val="00241656"/>
    <w:rsid w:val="0024209D"/>
    <w:rsid w:val="002455B3"/>
    <w:rsid w:val="00247BD5"/>
    <w:rsid w:val="00251570"/>
    <w:rsid w:val="002540CD"/>
    <w:rsid w:val="00256EE5"/>
    <w:rsid w:val="0026072F"/>
    <w:rsid w:val="0026108A"/>
    <w:rsid w:val="0026430A"/>
    <w:rsid w:val="002712E9"/>
    <w:rsid w:val="00271FE2"/>
    <w:rsid w:val="00273294"/>
    <w:rsid w:val="002733C4"/>
    <w:rsid w:val="0027688B"/>
    <w:rsid w:val="00282D30"/>
    <w:rsid w:val="0028344F"/>
    <w:rsid w:val="00285151"/>
    <w:rsid w:val="00292BC4"/>
    <w:rsid w:val="00293C80"/>
    <w:rsid w:val="00297395"/>
    <w:rsid w:val="00297D63"/>
    <w:rsid w:val="002A2CD7"/>
    <w:rsid w:val="002A2FDD"/>
    <w:rsid w:val="002A3308"/>
    <w:rsid w:val="002A5294"/>
    <w:rsid w:val="002A7964"/>
    <w:rsid w:val="002B03E8"/>
    <w:rsid w:val="002B0B5A"/>
    <w:rsid w:val="002B19C7"/>
    <w:rsid w:val="002B5D0A"/>
    <w:rsid w:val="002C4C62"/>
    <w:rsid w:val="002C4D05"/>
    <w:rsid w:val="002C65E0"/>
    <w:rsid w:val="002C7DBE"/>
    <w:rsid w:val="002D32B9"/>
    <w:rsid w:val="002D40AE"/>
    <w:rsid w:val="002D5740"/>
    <w:rsid w:val="002D7677"/>
    <w:rsid w:val="002D7AF6"/>
    <w:rsid w:val="002E26FF"/>
    <w:rsid w:val="002E52B3"/>
    <w:rsid w:val="002E5CC4"/>
    <w:rsid w:val="002E6008"/>
    <w:rsid w:val="002E6CC3"/>
    <w:rsid w:val="002F24DD"/>
    <w:rsid w:val="002F68FF"/>
    <w:rsid w:val="00300AD8"/>
    <w:rsid w:val="0030156A"/>
    <w:rsid w:val="003063FF"/>
    <w:rsid w:val="00311120"/>
    <w:rsid w:val="00311BE4"/>
    <w:rsid w:val="0031227D"/>
    <w:rsid w:val="00312A4C"/>
    <w:rsid w:val="00312D48"/>
    <w:rsid w:val="003138A2"/>
    <w:rsid w:val="00315F42"/>
    <w:rsid w:val="00327113"/>
    <w:rsid w:val="0033548A"/>
    <w:rsid w:val="00337249"/>
    <w:rsid w:val="00337BA9"/>
    <w:rsid w:val="00347FAA"/>
    <w:rsid w:val="0035004C"/>
    <w:rsid w:val="0036162D"/>
    <w:rsid w:val="00361A41"/>
    <w:rsid w:val="0036258B"/>
    <w:rsid w:val="00362A51"/>
    <w:rsid w:val="00363384"/>
    <w:rsid w:val="00364F5A"/>
    <w:rsid w:val="0036603A"/>
    <w:rsid w:val="00367722"/>
    <w:rsid w:val="00373016"/>
    <w:rsid w:val="00373E2A"/>
    <w:rsid w:val="00376645"/>
    <w:rsid w:val="003773BA"/>
    <w:rsid w:val="00377CD2"/>
    <w:rsid w:val="00381115"/>
    <w:rsid w:val="003823C2"/>
    <w:rsid w:val="003832BD"/>
    <w:rsid w:val="003838A7"/>
    <w:rsid w:val="003844BF"/>
    <w:rsid w:val="003865F7"/>
    <w:rsid w:val="00390599"/>
    <w:rsid w:val="003921CB"/>
    <w:rsid w:val="00397161"/>
    <w:rsid w:val="003A2F3B"/>
    <w:rsid w:val="003A6A69"/>
    <w:rsid w:val="003A7C81"/>
    <w:rsid w:val="003B4133"/>
    <w:rsid w:val="003B6345"/>
    <w:rsid w:val="003C0487"/>
    <w:rsid w:val="003C1C92"/>
    <w:rsid w:val="003C5315"/>
    <w:rsid w:val="003C5E00"/>
    <w:rsid w:val="003C630E"/>
    <w:rsid w:val="003C7AF2"/>
    <w:rsid w:val="003D1433"/>
    <w:rsid w:val="003D2B5F"/>
    <w:rsid w:val="003D6B86"/>
    <w:rsid w:val="003D6C90"/>
    <w:rsid w:val="003E087A"/>
    <w:rsid w:val="003E1A7E"/>
    <w:rsid w:val="003E1DDD"/>
    <w:rsid w:val="003E3418"/>
    <w:rsid w:val="003E62A4"/>
    <w:rsid w:val="003F1CBD"/>
    <w:rsid w:val="003F4E90"/>
    <w:rsid w:val="00400C7D"/>
    <w:rsid w:val="00403EE5"/>
    <w:rsid w:val="004057FA"/>
    <w:rsid w:val="00413564"/>
    <w:rsid w:val="00415990"/>
    <w:rsid w:val="00415EBE"/>
    <w:rsid w:val="00416562"/>
    <w:rsid w:val="004168A9"/>
    <w:rsid w:val="00416E7D"/>
    <w:rsid w:val="004203E2"/>
    <w:rsid w:val="00423D6C"/>
    <w:rsid w:val="00424659"/>
    <w:rsid w:val="004263FC"/>
    <w:rsid w:val="00432035"/>
    <w:rsid w:val="0043382A"/>
    <w:rsid w:val="00434DA0"/>
    <w:rsid w:val="004354EC"/>
    <w:rsid w:val="004433DD"/>
    <w:rsid w:val="00445158"/>
    <w:rsid w:val="004455A8"/>
    <w:rsid w:val="00447515"/>
    <w:rsid w:val="00447C9C"/>
    <w:rsid w:val="00451F65"/>
    <w:rsid w:val="00452044"/>
    <w:rsid w:val="00453698"/>
    <w:rsid w:val="00453C77"/>
    <w:rsid w:val="004605CD"/>
    <w:rsid w:val="00464F0E"/>
    <w:rsid w:val="00471C66"/>
    <w:rsid w:val="00473F82"/>
    <w:rsid w:val="00475010"/>
    <w:rsid w:val="004756C3"/>
    <w:rsid w:val="00481946"/>
    <w:rsid w:val="00484D53"/>
    <w:rsid w:val="00485735"/>
    <w:rsid w:val="00485CF1"/>
    <w:rsid w:val="00491CAA"/>
    <w:rsid w:val="004A56A6"/>
    <w:rsid w:val="004A766C"/>
    <w:rsid w:val="004B4145"/>
    <w:rsid w:val="004B4C1A"/>
    <w:rsid w:val="004C072D"/>
    <w:rsid w:val="004C1876"/>
    <w:rsid w:val="004C18D0"/>
    <w:rsid w:val="004C390D"/>
    <w:rsid w:val="004C6644"/>
    <w:rsid w:val="004C7C95"/>
    <w:rsid w:val="004D0431"/>
    <w:rsid w:val="004D2819"/>
    <w:rsid w:val="004D53B0"/>
    <w:rsid w:val="004E2BF8"/>
    <w:rsid w:val="004E500C"/>
    <w:rsid w:val="004E5994"/>
    <w:rsid w:val="004F1F18"/>
    <w:rsid w:val="004F3837"/>
    <w:rsid w:val="004F4673"/>
    <w:rsid w:val="00502571"/>
    <w:rsid w:val="00502A1F"/>
    <w:rsid w:val="00502BFB"/>
    <w:rsid w:val="00505530"/>
    <w:rsid w:val="00510563"/>
    <w:rsid w:val="00510D7A"/>
    <w:rsid w:val="00512E0E"/>
    <w:rsid w:val="0051372C"/>
    <w:rsid w:val="0051488D"/>
    <w:rsid w:val="00517527"/>
    <w:rsid w:val="00523279"/>
    <w:rsid w:val="00523B3A"/>
    <w:rsid w:val="00530D7F"/>
    <w:rsid w:val="00531902"/>
    <w:rsid w:val="00532426"/>
    <w:rsid w:val="00532D9F"/>
    <w:rsid w:val="00534D4F"/>
    <w:rsid w:val="00535163"/>
    <w:rsid w:val="0053749F"/>
    <w:rsid w:val="005405EA"/>
    <w:rsid w:val="00540A86"/>
    <w:rsid w:val="005506A0"/>
    <w:rsid w:val="0055115B"/>
    <w:rsid w:val="00553B3F"/>
    <w:rsid w:val="00564763"/>
    <w:rsid w:val="00565CAC"/>
    <w:rsid w:val="005666D5"/>
    <w:rsid w:val="00571E08"/>
    <w:rsid w:val="00572D2F"/>
    <w:rsid w:val="00572EF8"/>
    <w:rsid w:val="00573593"/>
    <w:rsid w:val="00573CAB"/>
    <w:rsid w:val="00574BD9"/>
    <w:rsid w:val="00581FFC"/>
    <w:rsid w:val="00582A7E"/>
    <w:rsid w:val="00585FAA"/>
    <w:rsid w:val="0058616D"/>
    <w:rsid w:val="00590E47"/>
    <w:rsid w:val="005914C2"/>
    <w:rsid w:val="00594568"/>
    <w:rsid w:val="005948B8"/>
    <w:rsid w:val="005A2EAA"/>
    <w:rsid w:val="005A6902"/>
    <w:rsid w:val="005B25D2"/>
    <w:rsid w:val="005B318E"/>
    <w:rsid w:val="005B6C85"/>
    <w:rsid w:val="005C2F57"/>
    <w:rsid w:val="005C320C"/>
    <w:rsid w:val="005C3CDA"/>
    <w:rsid w:val="005C5333"/>
    <w:rsid w:val="005D5BC6"/>
    <w:rsid w:val="005D6582"/>
    <w:rsid w:val="005D79FB"/>
    <w:rsid w:val="005E0C8A"/>
    <w:rsid w:val="005E446D"/>
    <w:rsid w:val="005E4661"/>
    <w:rsid w:val="005E6900"/>
    <w:rsid w:val="005E6A78"/>
    <w:rsid w:val="005F0DB5"/>
    <w:rsid w:val="005F227B"/>
    <w:rsid w:val="005F6E38"/>
    <w:rsid w:val="00600DAD"/>
    <w:rsid w:val="00604856"/>
    <w:rsid w:val="00606C58"/>
    <w:rsid w:val="0060749D"/>
    <w:rsid w:val="0061070B"/>
    <w:rsid w:val="0061095F"/>
    <w:rsid w:val="00613268"/>
    <w:rsid w:val="00613F9C"/>
    <w:rsid w:val="00614F19"/>
    <w:rsid w:val="00620E54"/>
    <w:rsid w:val="00622D95"/>
    <w:rsid w:val="00627796"/>
    <w:rsid w:val="00627C9E"/>
    <w:rsid w:val="00630E24"/>
    <w:rsid w:val="006348E6"/>
    <w:rsid w:val="006360FF"/>
    <w:rsid w:val="006378A3"/>
    <w:rsid w:val="00637CC5"/>
    <w:rsid w:val="00645E51"/>
    <w:rsid w:val="006472C1"/>
    <w:rsid w:val="00653189"/>
    <w:rsid w:val="00655B9B"/>
    <w:rsid w:val="00660B16"/>
    <w:rsid w:val="0066617D"/>
    <w:rsid w:val="00666B56"/>
    <w:rsid w:val="00671C9B"/>
    <w:rsid w:val="00673DF2"/>
    <w:rsid w:val="00674B75"/>
    <w:rsid w:val="00676C9A"/>
    <w:rsid w:val="00677970"/>
    <w:rsid w:val="006809C0"/>
    <w:rsid w:val="00681DF0"/>
    <w:rsid w:val="00686C1B"/>
    <w:rsid w:val="00687E96"/>
    <w:rsid w:val="006930F5"/>
    <w:rsid w:val="00695E8D"/>
    <w:rsid w:val="00697326"/>
    <w:rsid w:val="006A298B"/>
    <w:rsid w:val="006A4CD3"/>
    <w:rsid w:val="006B7320"/>
    <w:rsid w:val="006C0FA3"/>
    <w:rsid w:val="006C4778"/>
    <w:rsid w:val="006C5AC6"/>
    <w:rsid w:val="006E1BCD"/>
    <w:rsid w:val="006E4B24"/>
    <w:rsid w:val="006E7663"/>
    <w:rsid w:val="006F421A"/>
    <w:rsid w:val="006F4269"/>
    <w:rsid w:val="006F4F46"/>
    <w:rsid w:val="006F6ACB"/>
    <w:rsid w:val="00703C86"/>
    <w:rsid w:val="00704409"/>
    <w:rsid w:val="00706812"/>
    <w:rsid w:val="00707670"/>
    <w:rsid w:val="00707C9C"/>
    <w:rsid w:val="00717881"/>
    <w:rsid w:val="00721580"/>
    <w:rsid w:val="00722C32"/>
    <w:rsid w:val="00736E3C"/>
    <w:rsid w:val="00740D2A"/>
    <w:rsid w:val="00740F6D"/>
    <w:rsid w:val="00741025"/>
    <w:rsid w:val="0074103B"/>
    <w:rsid w:val="007423C1"/>
    <w:rsid w:val="00742AF1"/>
    <w:rsid w:val="00743C6C"/>
    <w:rsid w:val="00745F28"/>
    <w:rsid w:val="00751417"/>
    <w:rsid w:val="00751AAD"/>
    <w:rsid w:val="00752977"/>
    <w:rsid w:val="00757415"/>
    <w:rsid w:val="00761EAE"/>
    <w:rsid w:val="00761F75"/>
    <w:rsid w:val="00763151"/>
    <w:rsid w:val="007650FF"/>
    <w:rsid w:val="0076712F"/>
    <w:rsid w:val="007677B9"/>
    <w:rsid w:val="00771281"/>
    <w:rsid w:val="00771A31"/>
    <w:rsid w:val="0077541B"/>
    <w:rsid w:val="00782AA8"/>
    <w:rsid w:val="00783A50"/>
    <w:rsid w:val="00784636"/>
    <w:rsid w:val="007875DE"/>
    <w:rsid w:val="007907AB"/>
    <w:rsid w:val="00795442"/>
    <w:rsid w:val="00795BFC"/>
    <w:rsid w:val="00796104"/>
    <w:rsid w:val="00797D2E"/>
    <w:rsid w:val="00797F42"/>
    <w:rsid w:val="007A16DE"/>
    <w:rsid w:val="007B650E"/>
    <w:rsid w:val="007C09AF"/>
    <w:rsid w:val="007C3348"/>
    <w:rsid w:val="007C5308"/>
    <w:rsid w:val="007C628A"/>
    <w:rsid w:val="007C6C3E"/>
    <w:rsid w:val="007C7CC2"/>
    <w:rsid w:val="007D025B"/>
    <w:rsid w:val="007D53E3"/>
    <w:rsid w:val="007E4046"/>
    <w:rsid w:val="007E5D1D"/>
    <w:rsid w:val="007E6019"/>
    <w:rsid w:val="007E6FFD"/>
    <w:rsid w:val="007E7BAC"/>
    <w:rsid w:val="007F09C8"/>
    <w:rsid w:val="007F180C"/>
    <w:rsid w:val="007F5401"/>
    <w:rsid w:val="007F62D1"/>
    <w:rsid w:val="007F7AFD"/>
    <w:rsid w:val="00800162"/>
    <w:rsid w:val="00801870"/>
    <w:rsid w:val="00804940"/>
    <w:rsid w:val="00805014"/>
    <w:rsid w:val="00806888"/>
    <w:rsid w:val="00807281"/>
    <w:rsid w:val="00813634"/>
    <w:rsid w:val="00814131"/>
    <w:rsid w:val="00817241"/>
    <w:rsid w:val="00821CEC"/>
    <w:rsid w:val="008255B0"/>
    <w:rsid w:val="00825F87"/>
    <w:rsid w:val="0083075C"/>
    <w:rsid w:val="00833DF6"/>
    <w:rsid w:val="00834218"/>
    <w:rsid w:val="0083477F"/>
    <w:rsid w:val="00835026"/>
    <w:rsid w:val="00835A2D"/>
    <w:rsid w:val="008363CB"/>
    <w:rsid w:val="00837CA6"/>
    <w:rsid w:val="00837FDC"/>
    <w:rsid w:val="00841C1A"/>
    <w:rsid w:val="00843061"/>
    <w:rsid w:val="008460DF"/>
    <w:rsid w:val="00846F00"/>
    <w:rsid w:val="008473AD"/>
    <w:rsid w:val="00847BC3"/>
    <w:rsid w:val="00850A67"/>
    <w:rsid w:val="00850B93"/>
    <w:rsid w:val="00854A44"/>
    <w:rsid w:val="008576C1"/>
    <w:rsid w:val="008602AA"/>
    <w:rsid w:val="00863D14"/>
    <w:rsid w:val="008652CF"/>
    <w:rsid w:val="0086632B"/>
    <w:rsid w:val="00872836"/>
    <w:rsid w:val="00872858"/>
    <w:rsid w:val="008756C4"/>
    <w:rsid w:val="008831FA"/>
    <w:rsid w:val="0088467C"/>
    <w:rsid w:val="00885447"/>
    <w:rsid w:val="00886360"/>
    <w:rsid w:val="00891108"/>
    <w:rsid w:val="008958DB"/>
    <w:rsid w:val="00897702"/>
    <w:rsid w:val="00897EAE"/>
    <w:rsid w:val="008A18DF"/>
    <w:rsid w:val="008A256C"/>
    <w:rsid w:val="008A4A32"/>
    <w:rsid w:val="008A742B"/>
    <w:rsid w:val="008B2105"/>
    <w:rsid w:val="008B41A9"/>
    <w:rsid w:val="008B5DC1"/>
    <w:rsid w:val="008B6A41"/>
    <w:rsid w:val="008C0024"/>
    <w:rsid w:val="008C0DE0"/>
    <w:rsid w:val="008C3F4B"/>
    <w:rsid w:val="008C40B3"/>
    <w:rsid w:val="008D18D2"/>
    <w:rsid w:val="008D1BF8"/>
    <w:rsid w:val="008D26F3"/>
    <w:rsid w:val="008D3320"/>
    <w:rsid w:val="008D3E4E"/>
    <w:rsid w:val="008D3FD8"/>
    <w:rsid w:val="008E424B"/>
    <w:rsid w:val="008E6D82"/>
    <w:rsid w:val="008F2956"/>
    <w:rsid w:val="008F550A"/>
    <w:rsid w:val="008F5638"/>
    <w:rsid w:val="009025F6"/>
    <w:rsid w:val="009076DD"/>
    <w:rsid w:val="00912A89"/>
    <w:rsid w:val="00913501"/>
    <w:rsid w:val="00914493"/>
    <w:rsid w:val="009150F9"/>
    <w:rsid w:val="00916476"/>
    <w:rsid w:val="00916936"/>
    <w:rsid w:val="009204FE"/>
    <w:rsid w:val="009215C3"/>
    <w:rsid w:val="009317A3"/>
    <w:rsid w:val="00935401"/>
    <w:rsid w:val="00935971"/>
    <w:rsid w:val="00935A31"/>
    <w:rsid w:val="00941388"/>
    <w:rsid w:val="009420D3"/>
    <w:rsid w:val="00942F31"/>
    <w:rsid w:val="00944363"/>
    <w:rsid w:val="009458A2"/>
    <w:rsid w:val="00946514"/>
    <w:rsid w:val="009468E5"/>
    <w:rsid w:val="00946B14"/>
    <w:rsid w:val="009508F5"/>
    <w:rsid w:val="00951267"/>
    <w:rsid w:val="00951A8C"/>
    <w:rsid w:val="00957BF5"/>
    <w:rsid w:val="00962D29"/>
    <w:rsid w:val="0096354E"/>
    <w:rsid w:val="00964003"/>
    <w:rsid w:val="00965949"/>
    <w:rsid w:val="0097158B"/>
    <w:rsid w:val="00971B07"/>
    <w:rsid w:val="00972162"/>
    <w:rsid w:val="00972220"/>
    <w:rsid w:val="00973959"/>
    <w:rsid w:val="0097648F"/>
    <w:rsid w:val="009776ED"/>
    <w:rsid w:val="0098105B"/>
    <w:rsid w:val="00981221"/>
    <w:rsid w:val="0098175D"/>
    <w:rsid w:val="00983D89"/>
    <w:rsid w:val="0098595E"/>
    <w:rsid w:val="009871FD"/>
    <w:rsid w:val="00994774"/>
    <w:rsid w:val="00997209"/>
    <w:rsid w:val="009A1ADB"/>
    <w:rsid w:val="009A3BD4"/>
    <w:rsid w:val="009B2C03"/>
    <w:rsid w:val="009B32B1"/>
    <w:rsid w:val="009B3DAE"/>
    <w:rsid w:val="009B4E89"/>
    <w:rsid w:val="009B663B"/>
    <w:rsid w:val="009C0022"/>
    <w:rsid w:val="009C26C1"/>
    <w:rsid w:val="009C2E71"/>
    <w:rsid w:val="009C33AF"/>
    <w:rsid w:val="009C3DFC"/>
    <w:rsid w:val="009C550C"/>
    <w:rsid w:val="009D16C4"/>
    <w:rsid w:val="009D1DAB"/>
    <w:rsid w:val="009D3D54"/>
    <w:rsid w:val="009D5578"/>
    <w:rsid w:val="009E2833"/>
    <w:rsid w:val="009E52C0"/>
    <w:rsid w:val="009E683B"/>
    <w:rsid w:val="009F1A23"/>
    <w:rsid w:val="009F5E4A"/>
    <w:rsid w:val="009F7BA1"/>
    <w:rsid w:val="00A01D90"/>
    <w:rsid w:val="00A06126"/>
    <w:rsid w:val="00A10BA0"/>
    <w:rsid w:val="00A11717"/>
    <w:rsid w:val="00A141A3"/>
    <w:rsid w:val="00A22ED5"/>
    <w:rsid w:val="00A30946"/>
    <w:rsid w:val="00A310F4"/>
    <w:rsid w:val="00A3220A"/>
    <w:rsid w:val="00A323E2"/>
    <w:rsid w:val="00A35900"/>
    <w:rsid w:val="00A35EB5"/>
    <w:rsid w:val="00A42E31"/>
    <w:rsid w:val="00A54366"/>
    <w:rsid w:val="00A557B4"/>
    <w:rsid w:val="00A611D0"/>
    <w:rsid w:val="00A62942"/>
    <w:rsid w:val="00A63197"/>
    <w:rsid w:val="00A645AD"/>
    <w:rsid w:val="00A701F1"/>
    <w:rsid w:val="00A737AF"/>
    <w:rsid w:val="00A803A3"/>
    <w:rsid w:val="00A8214D"/>
    <w:rsid w:val="00A83A7A"/>
    <w:rsid w:val="00A86538"/>
    <w:rsid w:val="00A874C9"/>
    <w:rsid w:val="00A9241C"/>
    <w:rsid w:val="00A946F8"/>
    <w:rsid w:val="00A94E4D"/>
    <w:rsid w:val="00AA0F9F"/>
    <w:rsid w:val="00AA1100"/>
    <w:rsid w:val="00AA6708"/>
    <w:rsid w:val="00AC2D0B"/>
    <w:rsid w:val="00AC34AE"/>
    <w:rsid w:val="00AC4793"/>
    <w:rsid w:val="00AD68FB"/>
    <w:rsid w:val="00AD7542"/>
    <w:rsid w:val="00AE34D6"/>
    <w:rsid w:val="00AE62E3"/>
    <w:rsid w:val="00AF1B27"/>
    <w:rsid w:val="00AF1C99"/>
    <w:rsid w:val="00AF5F83"/>
    <w:rsid w:val="00AF6AA1"/>
    <w:rsid w:val="00B03531"/>
    <w:rsid w:val="00B05398"/>
    <w:rsid w:val="00B06CAC"/>
    <w:rsid w:val="00B06EC0"/>
    <w:rsid w:val="00B1159B"/>
    <w:rsid w:val="00B136F8"/>
    <w:rsid w:val="00B14801"/>
    <w:rsid w:val="00B148BF"/>
    <w:rsid w:val="00B21DC0"/>
    <w:rsid w:val="00B22E0C"/>
    <w:rsid w:val="00B264B7"/>
    <w:rsid w:val="00B30B9D"/>
    <w:rsid w:val="00B31D4A"/>
    <w:rsid w:val="00B33AFD"/>
    <w:rsid w:val="00B372BD"/>
    <w:rsid w:val="00B41050"/>
    <w:rsid w:val="00B426ED"/>
    <w:rsid w:val="00B4339C"/>
    <w:rsid w:val="00B4489B"/>
    <w:rsid w:val="00B46729"/>
    <w:rsid w:val="00B47790"/>
    <w:rsid w:val="00B54243"/>
    <w:rsid w:val="00B55DF9"/>
    <w:rsid w:val="00B62400"/>
    <w:rsid w:val="00B63A1E"/>
    <w:rsid w:val="00B71373"/>
    <w:rsid w:val="00B71CDD"/>
    <w:rsid w:val="00B73803"/>
    <w:rsid w:val="00B73873"/>
    <w:rsid w:val="00B740CB"/>
    <w:rsid w:val="00B741C5"/>
    <w:rsid w:val="00B8313D"/>
    <w:rsid w:val="00B835D6"/>
    <w:rsid w:val="00B865FB"/>
    <w:rsid w:val="00B90533"/>
    <w:rsid w:val="00B91988"/>
    <w:rsid w:val="00B94B65"/>
    <w:rsid w:val="00B97436"/>
    <w:rsid w:val="00BA46E3"/>
    <w:rsid w:val="00BA74DA"/>
    <w:rsid w:val="00BB31D5"/>
    <w:rsid w:val="00BB3F03"/>
    <w:rsid w:val="00BB4E3F"/>
    <w:rsid w:val="00BC003E"/>
    <w:rsid w:val="00BC39D4"/>
    <w:rsid w:val="00BC6284"/>
    <w:rsid w:val="00BC7869"/>
    <w:rsid w:val="00BD1732"/>
    <w:rsid w:val="00BD346F"/>
    <w:rsid w:val="00BD38C0"/>
    <w:rsid w:val="00BD660C"/>
    <w:rsid w:val="00BD7DD0"/>
    <w:rsid w:val="00BE237B"/>
    <w:rsid w:val="00BE6CA6"/>
    <w:rsid w:val="00BE73A4"/>
    <w:rsid w:val="00BF0816"/>
    <w:rsid w:val="00BF2028"/>
    <w:rsid w:val="00BF2350"/>
    <w:rsid w:val="00BF7CED"/>
    <w:rsid w:val="00C01658"/>
    <w:rsid w:val="00C01935"/>
    <w:rsid w:val="00C03C79"/>
    <w:rsid w:val="00C04921"/>
    <w:rsid w:val="00C10888"/>
    <w:rsid w:val="00C10FDC"/>
    <w:rsid w:val="00C17D4B"/>
    <w:rsid w:val="00C2605A"/>
    <w:rsid w:val="00C313D7"/>
    <w:rsid w:val="00C3551E"/>
    <w:rsid w:val="00C445B7"/>
    <w:rsid w:val="00C457BF"/>
    <w:rsid w:val="00C501CB"/>
    <w:rsid w:val="00C51489"/>
    <w:rsid w:val="00C53A1D"/>
    <w:rsid w:val="00C549F5"/>
    <w:rsid w:val="00C55EC0"/>
    <w:rsid w:val="00C577EB"/>
    <w:rsid w:val="00C57FC2"/>
    <w:rsid w:val="00C60504"/>
    <w:rsid w:val="00C60DF3"/>
    <w:rsid w:val="00C62920"/>
    <w:rsid w:val="00C652C6"/>
    <w:rsid w:val="00C66636"/>
    <w:rsid w:val="00C7002B"/>
    <w:rsid w:val="00C7219B"/>
    <w:rsid w:val="00C73553"/>
    <w:rsid w:val="00C74619"/>
    <w:rsid w:val="00C7734D"/>
    <w:rsid w:val="00C852BB"/>
    <w:rsid w:val="00C87E4C"/>
    <w:rsid w:val="00C93616"/>
    <w:rsid w:val="00C940D9"/>
    <w:rsid w:val="00C942B3"/>
    <w:rsid w:val="00C9664F"/>
    <w:rsid w:val="00C96B57"/>
    <w:rsid w:val="00CA1F5C"/>
    <w:rsid w:val="00CA347B"/>
    <w:rsid w:val="00CB067B"/>
    <w:rsid w:val="00CB06B6"/>
    <w:rsid w:val="00CB47F7"/>
    <w:rsid w:val="00CC63CC"/>
    <w:rsid w:val="00CC69FF"/>
    <w:rsid w:val="00CC7BCF"/>
    <w:rsid w:val="00CD3C86"/>
    <w:rsid w:val="00CD5C4E"/>
    <w:rsid w:val="00CD7949"/>
    <w:rsid w:val="00CD7C3C"/>
    <w:rsid w:val="00CE224D"/>
    <w:rsid w:val="00CE5472"/>
    <w:rsid w:val="00CE6702"/>
    <w:rsid w:val="00CE74DF"/>
    <w:rsid w:val="00CF1144"/>
    <w:rsid w:val="00CF6D7C"/>
    <w:rsid w:val="00D05B3C"/>
    <w:rsid w:val="00D078DF"/>
    <w:rsid w:val="00D10D42"/>
    <w:rsid w:val="00D132FF"/>
    <w:rsid w:val="00D14BC6"/>
    <w:rsid w:val="00D15839"/>
    <w:rsid w:val="00D15D39"/>
    <w:rsid w:val="00D1664D"/>
    <w:rsid w:val="00D20D55"/>
    <w:rsid w:val="00D230FC"/>
    <w:rsid w:val="00D31F8C"/>
    <w:rsid w:val="00D36E9B"/>
    <w:rsid w:val="00D40DA0"/>
    <w:rsid w:val="00D41C52"/>
    <w:rsid w:val="00D446F7"/>
    <w:rsid w:val="00D4757B"/>
    <w:rsid w:val="00D4762A"/>
    <w:rsid w:val="00D506A5"/>
    <w:rsid w:val="00D5159A"/>
    <w:rsid w:val="00D521BC"/>
    <w:rsid w:val="00D53475"/>
    <w:rsid w:val="00D53BDF"/>
    <w:rsid w:val="00D550BA"/>
    <w:rsid w:val="00D5636D"/>
    <w:rsid w:val="00D60926"/>
    <w:rsid w:val="00D639C0"/>
    <w:rsid w:val="00D70EE5"/>
    <w:rsid w:val="00D7125F"/>
    <w:rsid w:val="00D71F37"/>
    <w:rsid w:val="00D72242"/>
    <w:rsid w:val="00D72A2F"/>
    <w:rsid w:val="00D73C87"/>
    <w:rsid w:val="00D750E3"/>
    <w:rsid w:val="00D77C86"/>
    <w:rsid w:val="00D83500"/>
    <w:rsid w:val="00D83FFF"/>
    <w:rsid w:val="00D84A7D"/>
    <w:rsid w:val="00D90742"/>
    <w:rsid w:val="00D95508"/>
    <w:rsid w:val="00D979FE"/>
    <w:rsid w:val="00DA0111"/>
    <w:rsid w:val="00DA2CC7"/>
    <w:rsid w:val="00DA32C9"/>
    <w:rsid w:val="00DA4ABC"/>
    <w:rsid w:val="00DA4D5C"/>
    <w:rsid w:val="00DA5495"/>
    <w:rsid w:val="00DA64FD"/>
    <w:rsid w:val="00DA7F00"/>
    <w:rsid w:val="00DB2F7E"/>
    <w:rsid w:val="00DB3284"/>
    <w:rsid w:val="00DB718F"/>
    <w:rsid w:val="00DB7EA3"/>
    <w:rsid w:val="00DC4BE2"/>
    <w:rsid w:val="00DC6C5C"/>
    <w:rsid w:val="00DC7A3D"/>
    <w:rsid w:val="00DD498A"/>
    <w:rsid w:val="00DD663A"/>
    <w:rsid w:val="00DE1935"/>
    <w:rsid w:val="00DE683F"/>
    <w:rsid w:val="00DE6E9A"/>
    <w:rsid w:val="00DF10A6"/>
    <w:rsid w:val="00DF13AE"/>
    <w:rsid w:val="00DF16BA"/>
    <w:rsid w:val="00DF34EC"/>
    <w:rsid w:val="00DF4A92"/>
    <w:rsid w:val="00DF50C0"/>
    <w:rsid w:val="00DF5C20"/>
    <w:rsid w:val="00DF727F"/>
    <w:rsid w:val="00E010F8"/>
    <w:rsid w:val="00E025E4"/>
    <w:rsid w:val="00E0274F"/>
    <w:rsid w:val="00E02ADB"/>
    <w:rsid w:val="00E0378D"/>
    <w:rsid w:val="00E06933"/>
    <w:rsid w:val="00E1437C"/>
    <w:rsid w:val="00E1606E"/>
    <w:rsid w:val="00E20043"/>
    <w:rsid w:val="00E2025D"/>
    <w:rsid w:val="00E215C7"/>
    <w:rsid w:val="00E22808"/>
    <w:rsid w:val="00E23329"/>
    <w:rsid w:val="00E24502"/>
    <w:rsid w:val="00E2581B"/>
    <w:rsid w:val="00E301D5"/>
    <w:rsid w:val="00E32D6C"/>
    <w:rsid w:val="00E340A4"/>
    <w:rsid w:val="00E3501F"/>
    <w:rsid w:val="00E3518E"/>
    <w:rsid w:val="00E366DA"/>
    <w:rsid w:val="00E36CC8"/>
    <w:rsid w:val="00E422C1"/>
    <w:rsid w:val="00E45007"/>
    <w:rsid w:val="00E4597D"/>
    <w:rsid w:val="00E50C09"/>
    <w:rsid w:val="00E51BC1"/>
    <w:rsid w:val="00E573A7"/>
    <w:rsid w:val="00E57FA8"/>
    <w:rsid w:val="00E60D46"/>
    <w:rsid w:val="00E621DE"/>
    <w:rsid w:val="00E65603"/>
    <w:rsid w:val="00E656ED"/>
    <w:rsid w:val="00E6710B"/>
    <w:rsid w:val="00E6792B"/>
    <w:rsid w:val="00E7192E"/>
    <w:rsid w:val="00E71B7B"/>
    <w:rsid w:val="00E731D7"/>
    <w:rsid w:val="00E739BA"/>
    <w:rsid w:val="00E82756"/>
    <w:rsid w:val="00E84A1C"/>
    <w:rsid w:val="00E86FD2"/>
    <w:rsid w:val="00E9289A"/>
    <w:rsid w:val="00E950F2"/>
    <w:rsid w:val="00EA252F"/>
    <w:rsid w:val="00EA2C96"/>
    <w:rsid w:val="00EA4BE0"/>
    <w:rsid w:val="00EA6B85"/>
    <w:rsid w:val="00EB0C66"/>
    <w:rsid w:val="00EB4BB5"/>
    <w:rsid w:val="00EB4F6F"/>
    <w:rsid w:val="00EB5AB9"/>
    <w:rsid w:val="00EC0472"/>
    <w:rsid w:val="00EC13AE"/>
    <w:rsid w:val="00EC1B14"/>
    <w:rsid w:val="00EC3731"/>
    <w:rsid w:val="00ED07F6"/>
    <w:rsid w:val="00ED250E"/>
    <w:rsid w:val="00ED4065"/>
    <w:rsid w:val="00ED6EED"/>
    <w:rsid w:val="00EE0308"/>
    <w:rsid w:val="00EE0BCD"/>
    <w:rsid w:val="00EE7C67"/>
    <w:rsid w:val="00EE7EF9"/>
    <w:rsid w:val="00EF1597"/>
    <w:rsid w:val="00EF318F"/>
    <w:rsid w:val="00EF7B86"/>
    <w:rsid w:val="00F020A5"/>
    <w:rsid w:val="00F05C72"/>
    <w:rsid w:val="00F05EDB"/>
    <w:rsid w:val="00F07225"/>
    <w:rsid w:val="00F117B4"/>
    <w:rsid w:val="00F2005F"/>
    <w:rsid w:val="00F25416"/>
    <w:rsid w:val="00F256AB"/>
    <w:rsid w:val="00F30C02"/>
    <w:rsid w:val="00F33AFE"/>
    <w:rsid w:val="00F33CA5"/>
    <w:rsid w:val="00F3667C"/>
    <w:rsid w:val="00F41257"/>
    <w:rsid w:val="00F45BD4"/>
    <w:rsid w:val="00F47E15"/>
    <w:rsid w:val="00F545DE"/>
    <w:rsid w:val="00F561A5"/>
    <w:rsid w:val="00F60AC8"/>
    <w:rsid w:val="00F66A37"/>
    <w:rsid w:val="00F706CE"/>
    <w:rsid w:val="00F72FC7"/>
    <w:rsid w:val="00F73CD7"/>
    <w:rsid w:val="00F742C1"/>
    <w:rsid w:val="00F74537"/>
    <w:rsid w:val="00F76F51"/>
    <w:rsid w:val="00F8339C"/>
    <w:rsid w:val="00F83CBC"/>
    <w:rsid w:val="00F84207"/>
    <w:rsid w:val="00F85480"/>
    <w:rsid w:val="00F9118C"/>
    <w:rsid w:val="00F91F7A"/>
    <w:rsid w:val="00F947FC"/>
    <w:rsid w:val="00FA2E32"/>
    <w:rsid w:val="00FA7758"/>
    <w:rsid w:val="00FB2E42"/>
    <w:rsid w:val="00FB389A"/>
    <w:rsid w:val="00FB63EE"/>
    <w:rsid w:val="00FC27A0"/>
    <w:rsid w:val="00FC397A"/>
    <w:rsid w:val="00FC4059"/>
    <w:rsid w:val="00FC51FA"/>
    <w:rsid w:val="00FD0AE6"/>
    <w:rsid w:val="00FD147B"/>
    <w:rsid w:val="00FD34B2"/>
    <w:rsid w:val="00FD750F"/>
    <w:rsid w:val="00FD7D84"/>
    <w:rsid w:val="00FE2371"/>
    <w:rsid w:val="00FE7467"/>
    <w:rsid w:val="00FE76A0"/>
    <w:rsid w:val="00FF0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03EE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03E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2501</TotalTime>
  <Pages>3</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143</cp:revision>
  <dcterms:created xsi:type="dcterms:W3CDTF">2016-04-18T09:39:00Z</dcterms:created>
  <dcterms:modified xsi:type="dcterms:W3CDTF">2016-04-25T14:55:00Z</dcterms:modified>
</cp:coreProperties>
</file>