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45A8" w:rsidRPr="00520984" w:rsidRDefault="000F45A8" w:rsidP="00E84854">
      <w:pPr>
        <w:pStyle w:val="PlainText"/>
        <w:jc w:val="both"/>
        <w:rPr>
          <w:rFonts w:ascii="Times New Roman" w:eastAsia="宋体" w:hAnsi="Times New Roman" w:cs="Times New Roman"/>
          <w:lang w:eastAsia="zh-CN"/>
        </w:rPr>
      </w:pPr>
      <w:r w:rsidRPr="00520984">
        <w:rPr>
          <w:rFonts w:ascii="Times New Roman" w:eastAsia="宋体" w:hAnsi="Times New Roman" w:cs="Times New Roman"/>
          <w:lang w:eastAsia="zh-CN"/>
        </w:rPr>
        <w:t>Dear Editor,</w:t>
      </w:r>
    </w:p>
    <w:p w:rsidR="000F45A8" w:rsidRPr="00520984" w:rsidRDefault="000F45A8" w:rsidP="00E84854">
      <w:pPr>
        <w:pStyle w:val="PlainText"/>
        <w:jc w:val="both"/>
        <w:rPr>
          <w:rFonts w:ascii="Times New Roman" w:eastAsia="宋体" w:hAnsi="Times New Roman" w:cs="Times New Roman"/>
          <w:lang w:eastAsia="zh-CN"/>
        </w:rPr>
      </w:pPr>
    </w:p>
    <w:p w:rsidR="000F45A8" w:rsidRPr="00520984" w:rsidRDefault="000F45A8" w:rsidP="00E84854">
      <w:pPr>
        <w:pStyle w:val="PlainText"/>
        <w:jc w:val="both"/>
        <w:rPr>
          <w:rFonts w:ascii="Times New Roman" w:eastAsia="宋体" w:hAnsi="Times New Roman" w:cs="Times New Roman"/>
          <w:lang w:eastAsia="zh-CN"/>
        </w:rPr>
      </w:pPr>
      <w:r w:rsidRPr="00520984">
        <w:rPr>
          <w:rFonts w:ascii="Times New Roman" w:eastAsia="宋体" w:hAnsi="Times New Roman" w:cs="Times New Roman"/>
          <w:lang w:eastAsia="zh-CN"/>
        </w:rPr>
        <w:t>We would like to express our gratitude for the great effort you and the anonymous referees have put in. We found most of the critiques and feedback very constructive. We have strived to address all the issues as thoroughly as possible. Consequently, we have rewritten many sections of the manuscript. The main changes are summarized as follows:</w:t>
      </w:r>
    </w:p>
    <w:p w:rsidR="000F45A8" w:rsidRPr="00520984" w:rsidRDefault="000F45A8" w:rsidP="00E84854">
      <w:pPr>
        <w:pStyle w:val="PlainText"/>
        <w:jc w:val="both"/>
        <w:rPr>
          <w:rFonts w:ascii="Times New Roman" w:eastAsia="宋体" w:hAnsi="Times New Roman" w:cs="Times New Roman"/>
          <w:lang w:eastAsia="zh-CN"/>
        </w:rPr>
      </w:pPr>
      <w:r w:rsidRPr="00520984">
        <w:rPr>
          <w:rFonts w:ascii="Times New Roman" w:eastAsia="宋体" w:hAnsi="Times New Roman" w:cs="Times New Roman"/>
          <w:lang w:eastAsia="zh-CN"/>
        </w:rPr>
        <w:t xml:space="preserve">1. We added a section (Section </w:t>
      </w:r>
      <w:r w:rsidR="00A1575D">
        <w:rPr>
          <w:rFonts w:ascii="Times New Roman" w:eastAsia="宋体" w:hAnsi="Times New Roman" w:cs="Times New Roman" w:hint="eastAsia"/>
          <w:lang w:eastAsia="zh-CN"/>
        </w:rPr>
        <w:t>4.</w:t>
      </w:r>
      <w:r w:rsidR="00A134B8">
        <w:rPr>
          <w:rFonts w:ascii="Times New Roman" w:eastAsia="宋体" w:hAnsi="Times New Roman" w:cs="Times New Roman" w:hint="eastAsia"/>
          <w:lang w:eastAsia="zh-CN"/>
        </w:rPr>
        <w:t>3</w:t>
      </w:r>
      <w:r w:rsidRPr="00520984">
        <w:rPr>
          <w:rFonts w:ascii="Times New Roman" w:eastAsia="宋体" w:hAnsi="Times New Roman" w:cs="Times New Roman"/>
          <w:lang w:eastAsia="zh-CN"/>
        </w:rPr>
        <w:t xml:space="preserve">) to </w:t>
      </w:r>
      <w:r w:rsidR="00EA3F3B" w:rsidRPr="005860E2">
        <w:rPr>
          <w:rFonts w:ascii="Times New Roman" w:hAnsi="Times New Roman" w:cs="Times New Roman"/>
          <w:kern w:val="0"/>
        </w:rPr>
        <w:t>substantiate</w:t>
      </w:r>
      <w:r w:rsidRPr="00520984">
        <w:rPr>
          <w:rFonts w:ascii="Times New Roman" w:eastAsia="宋体" w:hAnsi="Times New Roman" w:cs="Times New Roman"/>
          <w:lang w:eastAsia="zh-CN"/>
        </w:rPr>
        <w:t xml:space="preserve"> </w:t>
      </w:r>
      <w:r w:rsidR="00EA3F3B">
        <w:rPr>
          <w:rFonts w:ascii="Times New Roman" w:eastAsia="宋体" w:hAnsi="Times New Roman" w:cs="Times New Roman" w:hint="eastAsia"/>
          <w:lang w:eastAsia="zh-CN"/>
        </w:rPr>
        <w:t>why</w:t>
      </w:r>
      <w:r w:rsidRPr="00520984">
        <w:rPr>
          <w:rFonts w:ascii="Times New Roman" w:eastAsia="宋体" w:hAnsi="Times New Roman" w:cs="Times New Roman"/>
          <w:lang w:eastAsia="zh-CN"/>
        </w:rPr>
        <w:t xml:space="preserve"> </w:t>
      </w:r>
      <w:r w:rsidR="00EA3F3B">
        <w:rPr>
          <w:rFonts w:ascii="Times New Roman" w:eastAsia="宋体" w:hAnsi="Times New Roman" w:cs="Times New Roman" w:hint="eastAsia"/>
          <w:lang w:eastAsia="zh-CN"/>
        </w:rPr>
        <w:t xml:space="preserve">the proposed lower bounds dominate the existing lower bound of </w:t>
      </w:r>
      <w:r w:rsidR="00EA3F3B" w:rsidRPr="005860E2">
        <w:rPr>
          <w:rFonts w:ascii="Times New Roman" w:hAnsi="Times New Roman" w:cs="Times New Roman"/>
          <w:kern w:val="0"/>
        </w:rPr>
        <w:t>Bortfeldt and Foster</w:t>
      </w:r>
      <w:r w:rsidRPr="00520984">
        <w:rPr>
          <w:rFonts w:ascii="Times New Roman" w:eastAsia="宋体" w:hAnsi="Times New Roman" w:cs="Times New Roman"/>
          <w:lang w:eastAsia="zh-CN"/>
        </w:rPr>
        <w:t>.</w:t>
      </w:r>
    </w:p>
    <w:p w:rsidR="002F0B56" w:rsidRPr="002F0B56" w:rsidRDefault="000F45A8" w:rsidP="00E84854">
      <w:pPr>
        <w:pStyle w:val="PlainText"/>
        <w:jc w:val="both"/>
        <w:rPr>
          <w:rFonts w:ascii="Times New Roman" w:eastAsiaTheme="minorEastAsia" w:hAnsi="Times New Roman" w:cs="Times New Roman" w:hint="eastAsia"/>
          <w:color w:val="FF0000"/>
          <w:kern w:val="0"/>
          <w:lang w:eastAsia="zh-CN"/>
        </w:rPr>
      </w:pPr>
      <w:r w:rsidRPr="00520984">
        <w:rPr>
          <w:rFonts w:ascii="Times New Roman" w:eastAsia="宋体" w:hAnsi="Times New Roman" w:cs="Times New Roman"/>
          <w:lang w:eastAsia="zh-CN"/>
        </w:rPr>
        <w:t xml:space="preserve">2. </w:t>
      </w:r>
      <w:r w:rsidR="00DC1DFF">
        <w:rPr>
          <w:rFonts w:ascii="Times New Roman" w:eastAsiaTheme="minorEastAsia" w:hAnsi="Times New Roman" w:cs="Times New Roman" w:hint="eastAsia"/>
          <w:color w:val="FF0000"/>
          <w:kern w:val="0"/>
          <w:lang w:eastAsia="zh-CN"/>
        </w:rPr>
        <w:t>W</w:t>
      </w:r>
      <w:r w:rsidR="00DC1DFF">
        <w:rPr>
          <w:rFonts w:ascii="Times New Roman" w:hAnsi="Times New Roman" w:cs="Times New Roman" w:hint="eastAsia"/>
          <w:color w:val="FF0000"/>
          <w:kern w:val="0"/>
        </w:rPr>
        <w:t xml:space="preserve">e </w:t>
      </w:r>
      <w:r w:rsidR="000037AB">
        <w:rPr>
          <w:rFonts w:ascii="Times New Roman" w:eastAsiaTheme="minorEastAsia" w:hAnsi="Times New Roman" w:cs="Times New Roman" w:hint="eastAsia"/>
          <w:color w:val="FF0000"/>
          <w:kern w:val="0"/>
          <w:lang w:eastAsia="zh-CN"/>
        </w:rPr>
        <w:t xml:space="preserve">have </w:t>
      </w:r>
      <w:r w:rsidR="00DC1DFF">
        <w:rPr>
          <w:rFonts w:ascii="Times New Roman" w:hAnsi="Times New Roman" w:cs="Times New Roman" w:hint="eastAsia"/>
          <w:color w:val="FF0000"/>
          <w:kern w:val="0"/>
        </w:rPr>
        <w:t>remove</w:t>
      </w:r>
      <w:r w:rsidR="000037AB">
        <w:rPr>
          <w:rFonts w:ascii="Times New Roman" w:eastAsiaTheme="minorEastAsia" w:hAnsi="Times New Roman" w:cs="Times New Roman" w:hint="eastAsia"/>
          <w:color w:val="FF0000"/>
          <w:kern w:val="0"/>
          <w:lang w:eastAsia="zh-CN"/>
        </w:rPr>
        <w:t>d</w:t>
      </w:r>
      <w:r w:rsidR="00DC1DFF">
        <w:rPr>
          <w:rFonts w:ascii="Times New Roman" w:hAnsi="Times New Roman" w:cs="Times New Roman" w:hint="eastAsia"/>
          <w:color w:val="FF0000"/>
          <w:kern w:val="0"/>
        </w:rPr>
        <w:t xml:space="preserve"> </w:t>
      </w:r>
      <w:r w:rsidR="00943607">
        <w:rPr>
          <w:rFonts w:ascii="Times New Roman" w:eastAsiaTheme="minorEastAsia" w:hAnsi="Times New Roman" w:cs="Times New Roman" w:hint="eastAsia"/>
          <w:color w:val="FF0000"/>
          <w:kern w:val="0"/>
          <w:lang w:eastAsia="zh-CN"/>
        </w:rPr>
        <w:t>feasibility check method which was in Section 4.2</w:t>
      </w:r>
      <w:r w:rsidR="000037AB">
        <w:rPr>
          <w:rFonts w:ascii="Times New Roman" w:eastAsiaTheme="minorEastAsia" w:hAnsi="Times New Roman" w:cs="Times New Roman" w:hint="eastAsia"/>
          <w:color w:val="FF0000"/>
          <w:kern w:val="0"/>
          <w:lang w:eastAsia="zh-CN"/>
        </w:rPr>
        <w:t>,</w:t>
      </w:r>
      <w:r w:rsidR="00DC1DFF">
        <w:rPr>
          <w:rFonts w:ascii="Times New Roman" w:hAnsi="Times New Roman" w:cs="Times New Roman" w:hint="eastAsia"/>
          <w:color w:val="FF0000"/>
          <w:kern w:val="0"/>
        </w:rPr>
        <w:t xml:space="preserve"> </w:t>
      </w:r>
      <w:r w:rsidR="000037AB">
        <w:rPr>
          <w:rFonts w:ascii="Times New Roman" w:eastAsiaTheme="minorEastAsia" w:hAnsi="Times New Roman" w:cs="Times New Roman" w:hint="eastAsia"/>
          <w:color w:val="FF0000"/>
          <w:kern w:val="0"/>
          <w:lang w:eastAsia="zh-CN"/>
        </w:rPr>
        <w:t>a</w:t>
      </w:r>
      <w:r w:rsidR="00DC1DFF">
        <w:rPr>
          <w:rFonts w:ascii="Times New Roman" w:hAnsi="Times New Roman" w:cs="Times New Roman" w:hint="eastAsia"/>
          <w:color w:val="FF0000"/>
          <w:kern w:val="0"/>
        </w:rPr>
        <w:t xml:space="preserve">s </w:t>
      </w:r>
      <w:r w:rsidR="00052617">
        <w:rPr>
          <w:rFonts w:ascii="Times New Roman" w:eastAsiaTheme="minorEastAsia" w:hAnsi="Times New Roman" w:cs="Times New Roman" w:hint="eastAsia"/>
          <w:color w:val="FF0000"/>
          <w:kern w:val="0"/>
          <w:lang w:eastAsia="zh-CN"/>
        </w:rPr>
        <w:t>i</w:t>
      </w:r>
      <w:r w:rsidR="00ED113B">
        <w:rPr>
          <w:rFonts w:ascii="Times New Roman" w:eastAsiaTheme="minorEastAsia" w:hAnsi="Times New Roman" w:cs="Times New Roman" w:hint="eastAsia"/>
          <w:color w:val="FF0000"/>
          <w:kern w:val="0"/>
          <w:lang w:eastAsia="zh-CN"/>
        </w:rPr>
        <w:t>t</w:t>
      </w:r>
      <w:r w:rsidR="00DC1DFF">
        <w:rPr>
          <w:rFonts w:ascii="Times New Roman" w:hAnsi="Times New Roman" w:cs="Times New Roman" w:hint="eastAsia"/>
          <w:color w:val="FF0000"/>
          <w:kern w:val="0"/>
        </w:rPr>
        <w:t xml:space="preserve"> is </w:t>
      </w:r>
      <w:r w:rsidR="00ED113B">
        <w:rPr>
          <w:rFonts w:ascii="Times New Roman" w:eastAsiaTheme="minorEastAsia" w:hAnsi="Times New Roman" w:cs="Times New Roman" w:hint="eastAsia"/>
          <w:color w:val="FF0000"/>
          <w:kern w:val="0"/>
          <w:lang w:eastAsia="zh-CN"/>
        </w:rPr>
        <w:t xml:space="preserve">not the original contribution of this paper; we have mentioned </w:t>
      </w:r>
      <w:r w:rsidR="00052617">
        <w:rPr>
          <w:rFonts w:ascii="Times New Roman" w:eastAsiaTheme="minorEastAsia" w:hAnsi="Times New Roman" w:cs="Times New Roman" w:hint="eastAsia"/>
          <w:color w:val="FF0000"/>
          <w:kern w:val="0"/>
          <w:lang w:eastAsia="zh-CN"/>
        </w:rPr>
        <w:t xml:space="preserve">it </w:t>
      </w:r>
      <w:r w:rsidR="00ED113B">
        <w:rPr>
          <w:rFonts w:ascii="Times New Roman" w:eastAsiaTheme="minorEastAsia" w:hAnsi="Times New Roman" w:cs="Times New Roman" w:hint="eastAsia"/>
          <w:color w:val="FF0000"/>
          <w:kern w:val="0"/>
          <w:lang w:eastAsia="zh-CN"/>
        </w:rPr>
        <w:t>in</w:t>
      </w:r>
      <w:r w:rsidR="00052617">
        <w:rPr>
          <w:rFonts w:ascii="Times New Roman" w:eastAsiaTheme="minorEastAsia" w:hAnsi="Times New Roman" w:cs="Times New Roman" w:hint="eastAsia"/>
          <w:color w:val="FF0000"/>
          <w:kern w:val="0"/>
          <w:lang w:eastAsia="zh-CN"/>
        </w:rPr>
        <w:t xml:space="preserve"> </w:t>
      </w:r>
      <w:r w:rsidR="00ED113B">
        <w:rPr>
          <w:rFonts w:ascii="Times New Roman" w:eastAsiaTheme="minorEastAsia" w:hAnsi="Times New Roman" w:cs="Times New Roman" w:hint="eastAsia"/>
          <w:color w:val="FF0000"/>
          <w:kern w:val="0"/>
          <w:lang w:eastAsia="zh-CN"/>
        </w:rPr>
        <w:t>our another paper.</w:t>
      </w:r>
      <w:r w:rsidR="000037AB">
        <w:rPr>
          <w:rFonts w:ascii="Times New Roman" w:eastAsiaTheme="minorEastAsia" w:hAnsi="Times New Roman" w:cs="Times New Roman" w:hint="eastAsia"/>
          <w:color w:val="FF0000"/>
          <w:kern w:val="0"/>
          <w:lang w:eastAsia="zh-CN"/>
        </w:rPr>
        <w:t xml:space="preserve"> </w:t>
      </w:r>
      <w:r w:rsidR="00ED113B">
        <w:rPr>
          <w:rFonts w:ascii="Times New Roman" w:eastAsiaTheme="minorEastAsia" w:hAnsi="Times New Roman" w:cs="Times New Roman" w:hint="eastAsia"/>
          <w:color w:val="FF0000"/>
          <w:kern w:val="0"/>
          <w:lang w:eastAsia="zh-CN"/>
        </w:rPr>
        <w:t>In addition,</w:t>
      </w:r>
      <w:r w:rsidR="000037AB">
        <w:rPr>
          <w:rFonts w:ascii="Times New Roman" w:eastAsiaTheme="minorEastAsia" w:hAnsi="Times New Roman" w:cs="Times New Roman" w:hint="eastAsia"/>
          <w:color w:val="FF0000"/>
          <w:kern w:val="0"/>
          <w:lang w:eastAsia="zh-CN"/>
        </w:rPr>
        <w:t xml:space="preserve"> it is not </w:t>
      </w:r>
      <w:r w:rsidR="00DC1DFF">
        <w:rPr>
          <w:rFonts w:ascii="Times New Roman" w:hAnsi="Times New Roman" w:cs="Times New Roman" w:hint="eastAsia"/>
          <w:color w:val="FF0000"/>
          <w:kern w:val="0"/>
        </w:rPr>
        <w:t>closely related to the ke</w:t>
      </w:r>
      <w:r w:rsidR="006967C6">
        <w:rPr>
          <w:rFonts w:ascii="Times New Roman" w:hAnsi="Times New Roman" w:cs="Times New Roman" w:hint="eastAsia"/>
          <w:color w:val="FF0000"/>
          <w:kern w:val="0"/>
        </w:rPr>
        <w:t>y ideas expressed in this paper</w:t>
      </w:r>
      <w:r w:rsidR="00DC1DFF">
        <w:rPr>
          <w:rFonts w:ascii="Times New Roman" w:hAnsi="Times New Roman" w:cs="Times New Roman" w:hint="eastAsia"/>
          <w:color w:val="FF0000"/>
          <w:kern w:val="0"/>
        </w:rPr>
        <w:t xml:space="preserve">. Section </w:t>
      </w:r>
      <w:r w:rsidR="00DC1DFF">
        <w:rPr>
          <w:rFonts w:ascii="Times New Roman" w:hAnsi="Times New Roman" w:cs="Times New Roman" w:hint="eastAsia"/>
          <w:color w:val="FF0000"/>
          <w:kern w:val="0"/>
          <w:lang w:eastAsia="zh-CN"/>
        </w:rPr>
        <w:t>4 only</w:t>
      </w:r>
      <w:r w:rsidR="00DC1DFF">
        <w:rPr>
          <w:rFonts w:ascii="Times New Roman" w:hAnsi="Times New Roman" w:cs="Times New Roman" w:hint="eastAsia"/>
          <w:color w:val="FF0000"/>
          <w:kern w:val="0"/>
        </w:rPr>
        <w:t xml:space="preserve"> talks about lower bounds</w:t>
      </w:r>
      <w:r w:rsidR="00322638">
        <w:rPr>
          <w:rFonts w:ascii="Times New Roman" w:eastAsiaTheme="minorEastAsia" w:hAnsi="Times New Roman" w:cs="Times New Roman" w:hint="eastAsia"/>
          <w:color w:val="FF0000"/>
          <w:kern w:val="0"/>
          <w:lang w:eastAsia="zh-CN"/>
        </w:rPr>
        <w:t xml:space="preserve"> now</w:t>
      </w:r>
      <w:r w:rsidR="00DC1DFF">
        <w:rPr>
          <w:rFonts w:ascii="Times New Roman" w:hAnsi="Times New Roman" w:cs="Times New Roman" w:hint="eastAsia"/>
          <w:color w:val="FF0000"/>
          <w:kern w:val="0"/>
        </w:rPr>
        <w:t xml:space="preserve">. Since only the algorithm TGH in Section 5 uses the concept of movable (immovable) containers, we have moved this concept </w:t>
      </w:r>
      <w:r w:rsidR="00E86F16">
        <w:rPr>
          <w:rFonts w:ascii="Times New Roman" w:eastAsiaTheme="minorEastAsia" w:hAnsi="Times New Roman" w:cs="Times New Roman" w:hint="eastAsia"/>
          <w:color w:val="FF0000"/>
          <w:kern w:val="0"/>
          <w:lang w:eastAsia="zh-CN"/>
        </w:rPr>
        <w:t xml:space="preserve">(Section 4.1 of old version) </w:t>
      </w:r>
      <w:r w:rsidR="002F0B56">
        <w:rPr>
          <w:rFonts w:ascii="Times New Roman" w:hAnsi="Times New Roman" w:cs="Times New Roman" w:hint="eastAsia"/>
          <w:color w:val="FF0000"/>
          <w:kern w:val="0"/>
        </w:rPr>
        <w:t>to the first part of Section 5</w:t>
      </w:r>
      <w:r w:rsidR="002F0B56">
        <w:rPr>
          <w:rFonts w:ascii="Times New Roman" w:eastAsiaTheme="minorEastAsia" w:hAnsi="Times New Roman" w:cs="Times New Roman" w:hint="eastAsia"/>
          <w:color w:val="FF0000"/>
          <w:kern w:val="0"/>
          <w:lang w:eastAsia="zh-CN"/>
        </w:rPr>
        <w:t>.</w:t>
      </w:r>
    </w:p>
    <w:p w:rsidR="000F45A8" w:rsidRPr="00D333F0" w:rsidRDefault="000F45A8" w:rsidP="00E84854">
      <w:pPr>
        <w:pStyle w:val="PlainText"/>
        <w:jc w:val="both"/>
        <w:rPr>
          <w:rFonts w:ascii="Times New Roman" w:eastAsia="宋体" w:hAnsi="Times New Roman" w:cs="Times New Roman"/>
          <w:color w:val="FF0000"/>
          <w:lang w:eastAsia="zh-CN"/>
        </w:rPr>
      </w:pPr>
      <w:r w:rsidRPr="00D333F0">
        <w:rPr>
          <w:rFonts w:ascii="Times New Roman" w:eastAsia="宋体" w:hAnsi="Times New Roman" w:cs="Times New Roman"/>
          <w:color w:val="FF0000"/>
          <w:lang w:eastAsia="zh-CN"/>
        </w:rPr>
        <w:t>3. We reorganized the computational experiment section.</w:t>
      </w:r>
    </w:p>
    <w:p w:rsidR="000F45A8" w:rsidRPr="00520984" w:rsidRDefault="000F45A8" w:rsidP="00E84854">
      <w:pPr>
        <w:pStyle w:val="PlainText"/>
        <w:jc w:val="both"/>
        <w:rPr>
          <w:rFonts w:ascii="Times New Roman" w:eastAsia="宋体" w:hAnsi="Times New Roman" w:cs="Times New Roman"/>
          <w:lang w:eastAsia="zh-CN"/>
        </w:rPr>
      </w:pPr>
    </w:p>
    <w:p w:rsidR="000F45A8" w:rsidRPr="00520984" w:rsidRDefault="000F45A8" w:rsidP="00E84854">
      <w:pPr>
        <w:pStyle w:val="PlainText"/>
        <w:jc w:val="both"/>
        <w:rPr>
          <w:rFonts w:ascii="Times New Roman" w:eastAsia="宋体" w:hAnsi="Times New Roman" w:cs="Times New Roman"/>
          <w:lang w:eastAsia="zh-CN"/>
        </w:rPr>
      </w:pPr>
      <w:r w:rsidRPr="00520984">
        <w:rPr>
          <w:rFonts w:ascii="Times New Roman" w:eastAsia="宋体" w:hAnsi="Times New Roman" w:cs="Times New Roman"/>
          <w:lang w:eastAsia="zh-CN"/>
        </w:rPr>
        <w:t>We hope our revision meets with your satisfaction, and we look forward to your favorable response.</w:t>
      </w:r>
    </w:p>
    <w:p w:rsidR="000F45A8" w:rsidRPr="00520984" w:rsidRDefault="000F45A8" w:rsidP="00E84854">
      <w:pPr>
        <w:pStyle w:val="PlainText"/>
        <w:jc w:val="both"/>
        <w:rPr>
          <w:rFonts w:ascii="Times New Roman" w:eastAsia="宋体" w:hAnsi="Times New Roman" w:cs="Times New Roman"/>
          <w:lang w:eastAsia="zh-CN"/>
        </w:rPr>
      </w:pPr>
    </w:p>
    <w:p w:rsidR="000F45A8" w:rsidRPr="00520984" w:rsidRDefault="000F45A8" w:rsidP="00E84854">
      <w:pPr>
        <w:pStyle w:val="PlainText"/>
        <w:jc w:val="both"/>
        <w:rPr>
          <w:rFonts w:ascii="Times New Roman" w:eastAsia="宋体" w:hAnsi="Times New Roman" w:cs="Times New Roman"/>
          <w:lang w:eastAsia="zh-CN"/>
        </w:rPr>
      </w:pPr>
      <w:r w:rsidRPr="00520984">
        <w:rPr>
          <w:rFonts w:ascii="Times New Roman" w:eastAsia="宋体" w:hAnsi="Times New Roman" w:cs="Times New Roman"/>
          <w:lang w:eastAsia="zh-CN"/>
        </w:rPr>
        <w:t>Regards,</w:t>
      </w:r>
    </w:p>
    <w:p w:rsidR="000F45A8" w:rsidRPr="00520984" w:rsidRDefault="000F45A8" w:rsidP="00E84854">
      <w:pPr>
        <w:pStyle w:val="PlainText"/>
        <w:jc w:val="both"/>
        <w:rPr>
          <w:rFonts w:ascii="Times New Roman" w:eastAsia="宋体" w:hAnsi="Times New Roman" w:cs="Times New Roman"/>
          <w:lang w:eastAsia="zh-CN"/>
        </w:rPr>
      </w:pPr>
      <w:r w:rsidRPr="00520984">
        <w:rPr>
          <w:rFonts w:ascii="Times New Roman" w:eastAsia="宋体" w:hAnsi="Times New Roman" w:cs="Times New Roman"/>
          <w:lang w:eastAsia="zh-CN"/>
        </w:rPr>
        <w:t>Ning Wang</w:t>
      </w:r>
    </w:p>
    <w:p w:rsidR="000F45A8" w:rsidRPr="00520984" w:rsidRDefault="000F45A8" w:rsidP="00E84854">
      <w:pPr>
        <w:pStyle w:val="PlainText"/>
        <w:jc w:val="both"/>
        <w:rPr>
          <w:rFonts w:ascii="Times New Roman" w:eastAsia="宋体" w:hAnsi="Times New Roman" w:cs="Times New Roman"/>
          <w:lang w:eastAsia="zh-CN"/>
        </w:rPr>
      </w:pPr>
      <w:r w:rsidRPr="00520984">
        <w:rPr>
          <w:rFonts w:ascii="Times New Roman" w:eastAsia="宋体" w:hAnsi="Times New Roman" w:cs="Times New Roman"/>
          <w:lang w:eastAsia="zh-CN"/>
        </w:rPr>
        <w:t>Bo Jin</w:t>
      </w:r>
    </w:p>
    <w:p w:rsidR="000F45A8" w:rsidRPr="00520984" w:rsidRDefault="000F45A8" w:rsidP="00E84854">
      <w:pPr>
        <w:pStyle w:val="PlainText"/>
        <w:jc w:val="both"/>
        <w:rPr>
          <w:rFonts w:ascii="Times New Roman" w:eastAsia="宋体" w:hAnsi="Times New Roman" w:cs="Times New Roman"/>
          <w:lang w:eastAsia="zh-CN"/>
        </w:rPr>
      </w:pPr>
      <w:r w:rsidRPr="00520984">
        <w:rPr>
          <w:rFonts w:ascii="Times New Roman" w:eastAsia="宋体" w:hAnsi="Times New Roman" w:cs="Times New Roman"/>
          <w:lang w:eastAsia="zh-CN"/>
        </w:rPr>
        <w:t>Andrew Lim</w:t>
      </w:r>
    </w:p>
    <w:p w:rsidR="000F45A8" w:rsidRPr="00520984" w:rsidRDefault="000F45A8" w:rsidP="00E84854">
      <w:pPr>
        <w:pStyle w:val="PlainText"/>
        <w:jc w:val="both"/>
        <w:rPr>
          <w:rFonts w:ascii="Times New Roman" w:eastAsia="宋体" w:hAnsi="Times New Roman" w:cs="Times New Roman"/>
          <w:lang w:eastAsia="zh-CN"/>
        </w:rPr>
      </w:pPr>
    </w:p>
    <w:p w:rsidR="000F45A8" w:rsidRPr="00520984" w:rsidRDefault="000F45A8" w:rsidP="00E84854">
      <w:pPr>
        <w:widowControl/>
        <w:rPr>
          <w:rFonts w:ascii="Times New Roman" w:hAnsi="Times New Roman" w:cs="Times New Roman"/>
          <w:kern w:val="0"/>
          <w:sz w:val="24"/>
          <w:szCs w:val="24"/>
        </w:rPr>
      </w:pPr>
      <w:r w:rsidRPr="00520984">
        <w:rPr>
          <w:rFonts w:ascii="Times New Roman" w:hAnsi="Times New Roman" w:cs="Times New Roman"/>
          <w:kern w:val="0"/>
          <w:sz w:val="24"/>
          <w:szCs w:val="24"/>
        </w:rPr>
        <w:br w:type="page"/>
      </w:r>
    </w:p>
    <w:p w:rsidR="000F45A8" w:rsidRPr="00520984" w:rsidRDefault="00520984" w:rsidP="00E84854">
      <w:pPr>
        <w:autoSpaceDE w:val="0"/>
        <w:autoSpaceDN w:val="0"/>
        <w:adjustRightInd w:val="0"/>
        <w:rPr>
          <w:rFonts w:ascii="Times New Roman" w:hAnsi="Times New Roman" w:cs="Times New Roman"/>
          <w:kern w:val="0"/>
          <w:sz w:val="24"/>
          <w:szCs w:val="24"/>
        </w:rPr>
      </w:pPr>
      <w:r>
        <w:rPr>
          <w:rFonts w:ascii="Times New Roman" w:hAnsi="Times New Roman" w:cs="Times New Roman" w:hint="eastAsia"/>
          <w:kern w:val="0"/>
          <w:sz w:val="24"/>
          <w:szCs w:val="24"/>
        </w:rPr>
        <w:lastRenderedPageBreak/>
        <w:t>Reviewer 1</w:t>
      </w:r>
    </w:p>
    <w:p w:rsidR="006E5786" w:rsidRDefault="000F45A8" w:rsidP="00E84854">
      <w:pPr>
        <w:autoSpaceDE w:val="0"/>
        <w:autoSpaceDN w:val="0"/>
        <w:adjustRightInd w:val="0"/>
        <w:rPr>
          <w:rFonts w:ascii="Times New Roman" w:hAnsi="Times New Roman" w:cs="Times New Roman"/>
          <w:kern w:val="0"/>
          <w:sz w:val="24"/>
          <w:szCs w:val="24"/>
        </w:rPr>
      </w:pPr>
      <w:r w:rsidRPr="00520984">
        <w:rPr>
          <w:rFonts w:ascii="Times New Roman" w:hAnsi="Times New Roman" w:cs="Times New Roman"/>
          <w:kern w:val="0"/>
          <w:sz w:val="24"/>
          <w:szCs w:val="24"/>
        </w:rPr>
        <w:t>1. In section 4.2.1, on page 8, line about 48 (the numbe</w:t>
      </w:r>
      <w:r w:rsidR="00B20921">
        <w:rPr>
          <w:rFonts w:ascii="Times New Roman" w:hAnsi="Times New Roman" w:cs="Times New Roman"/>
          <w:kern w:val="0"/>
          <w:sz w:val="24"/>
          <w:szCs w:val="24"/>
        </w:rPr>
        <w:t>rs on the left do not match the</w:t>
      </w:r>
      <w:r w:rsidR="00B20921">
        <w:rPr>
          <w:rFonts w:ascii="Times New Roman" w:hAnsi="Times New Roman" w:cs="Times New Roman" w:hint="eastAsia"/>
          <w:kern w:val="0"/>
          <w:sz w:val="24"/>
          <w:szCs w:val="24"/>
        </w:rPr>
        <w:t xml:space="preserve"> </w:t>
      </w:r>
      <w:r w:rsidRPr="00520984">
        <w:rPr>
          <w:rFonts w:ascii="Times New Roman" w:hAnsi="Times New Roman" w:cs="Times New Roman"/>
          <w:kern w:val="0"/>
          <w:sz w:val="24"/>
          <w:szCs w:val="24"/>
        </w:rPr>
        <w:t>lines of the text in my version): The authors say</w:t>
      </w:r>
      <w:r w:rsidR="00A86FF9">
        <w:rPr>
          <w:rFonts w:ascii="Times New Roman" w:hAnsi="Times New Roman" w:cs="Times New Roman"/>
          <w:kern w:val="0"/>
          <w:sz w:val="24"/>
          <w:szCs w:val="24"/>
        </w:rPr>
        <w:t xml:space="preserve"> "If a stack has zero immovable</w:t>
      </w:r>
      <w:r w:rsidR="00A86FF9">
        <w:rPr>
          <w:rFonts w:ascii="Times New Roman" w:hAnsi="Times New Roman" w:cs="Times New Roman" w:hint="eastAsia"/>
          <w:kern w:val="0"/>
          <w:sz w:val="24"/>
          <w:szCs w:val="24"/>
        </w:rPr>
        <w:t xml:space="preserve"> </w:t>
      </w:r>
      <w:r w:rsidRPr="00520984">
        <w:rPr>
          <w:rFonts w:ascii="Times New Roman" w:hAnsi="Times New Roman" w:cs="Times New Roman"/>
          <w:kern w:val="0"/>
          <w:sz w:val="24"/>
          <w:szCs w:val="24"/>
        </w:rPr>
        <w:t xml:space="preserve">container, then add </w:t>
      </w:r>
      <w:r w:rsidRPr="00373A5F">
        <w:rPr>
          <w:rFonts w:ascii="Times New Roman" w:hAnsi="Times New Roman" w:cs="Times New Roman"/>
          <w:i/>
          <w:kern w:val="0"/>
          <w:sz w:val="24"/>
          <w:szCs w:val="24"/>
        </w:rPr>
        <w:t>H</w:t>
      </w:r>
      <w:r w:rsidR="00867D2B">
        <w:rPr>
          <w:rFonts w:ascii="Times New Roman" w:hAnsi="Times New Roman" w:cs="Times New Roman" w:hint="eastAsia"/>
          <w:kern w:val="0"/>
          <w:sz w:val="24"/>
          <w:szCs w:val="24"/>
        </w:rPr>
        <w:t>-</w:t>
      </w:r>
      <w:r w:rsidRPr="00373A5F">
        <w:rPr>
          <w:rFonts w:ascii="Times New Roman" w:hAnsi="Times New Roman" w:cs="Times New Roman"/>
          <w:i/>
          <w:kern w:val="0"/>
          <w:sz w:val="24"/>
          <w:szCs w:val="24"/>
        </w:rPr>
        <w:t>im</w:t>
      </w:r>
      <w:r w:rsidRPr="00520984">
        <w:rPr>
          <w:rFonts w:ascii="Times New Roman" w:hAnsi="Times New Roman" w:cs="Times New Roman"/>
          <w:kern w:val="0"/>
          <w:sz w:val="24"/>
          <w:szCs w:val="24"/>
        </w:rPr>
        <w:t xml:space="preserve"> to element </w:t>
      </w:r>
      <w:r w:rsidRPr="00373A5F">
        <w:rPr>
          <w:rFonts w:ascii="Times New Roman" w:hAnsi="Times New Roman" w:cs="Times New Roman"/>
          <w:i/>
          <w:kern w:val="0"/>
          <w:sz w:val="24"/>
          <w:szCs w:val="24"/>
        </w:rPr>
        <w:t>S</w:t>
      </w:r>
      <w:r w:rsidRPr="00373A5F">
        <w:rPr>
          <w:rFonts w:ascii="Times New Roman" w:hAnsi="Times New Roman" w:cs="Times New Roman"/>
          <w:i/>
          <w:kern w:val="0"/>
          <w:sz w:val="24"/>
          <w:szCs w:val="24"/>
          <w:vertAlign w:val="subscript"/>
        </w:rPr>
        <w:t>G</w:t>
      </w:r>
      <w:r w:rsidRPr="00520984">
        <w:rPr>
          <w:rFonts w:ascii="Times New Roman" w:hAnsi="Times New Roman" w:cs="Times New Roman"/>
          <w:kern w:val="0"/>
          <w:sz w:val="24"/>
          <w:szCs w:val="24"/>
        </w:rPr>
        <w:t>. Notation</w:t>
      </w:r>
      <w:r w:rsidRPr="00A86FF9">
        <w:rPr>
          <w:rFonts w:ascii="Times New Roman" w:hAnsi="Times New Roman" w:cs="Times New Roman"/>
          <w:i/>
          <w:kern w:val="0"/>
          <w:sz w:val="24"/>
          <w:szCs w:val="24"/>
        </w:rPr>
        <w:t xml:space="preserve"> im</w:t>
      </w:r>
      <w:r w:rsidRPr="00520984">
        <w:rPr>
          <w:rFonts w:ascii="Times New Roman" w:hAnsi="Times New Roman" w:cs="Times New Roman"/>
          <w:kern w:val="0"/>
          <w:sz w:val="24"/>
          <w:szCs w:val="24"/>
        </w:rPr>
        <w:t xml:space="preserve"> is the number of immovable</w:t>
      </w:r>
      <w:r w:rsidR="00A86FF9">
        <w:rPr>
          <w:rFonts w:ascii="Times New Roman" w:hAnsi="Times New Roman" w:cs="Times New Roman" w:hint="eastAsia"/>
          <w:kern w:val="0"/>
          <w:sz w:val="24"/>
          <w:szCs w:val="24"/>
        </w:rPr>
        <w:t xml:space="preserve"> </w:t>
      </w:r>
      <w:r w:rsidRPr="00520984">
        <w:rPr>
          <w:rFonts w:ascii="Times New Roman" w:hAnsi="Times New Roman" w:cs="Times New Roman"/>
          <w:kern w:val="0"/>
          <w:sz w:val="24"/>
          <w:szCs w:val="24"/>
        </w:rPr>
        <w:t>containers in a stack...". In other words</w:t>
      </w:r>
      <w:r w:rsidRPr="00A86FF9">
        <w:rPr>
          <w:rFonts w:ascii="Times New Roman" w:hAnsi="Times New Roman" w:cs="Times New Roman"/>
          <w:i/>
          <w:kern w:val="0"/>
          <w:sz w:val="24"/>
          <w:szCs w:val="24"/>
        </w:rPr>
        <w:t xml:space="preserve"> im</w:t>
      </w:r>
      <w:r w:rsidRPr="00520984">
        <w:rPr>
          <w:rFonts w:ascii="Times New Roman" w:hAnsi="Times New Roman" w:cs="Times New Roman"/>
          <w:kern w:val="0"/>
          <w:sz w:val="24"/>
          <w:szCs w:val="24"/>
        </w:rPr>
        <w:t xml:space="preserve"> = 0 in this case. Lemma 1 says, that</w:t>
      </w:r>
      <w:r w:rsidR="00A86FF9">
        <w:rPr>
          <w:rFonts w:ascii="Times New Roman" w:hAnsi="Times New Roman" w:cs="Times New Roman" w:hint="eastAsia"/>
          <w:kern w:val="0"/>
          <w:sz w:val="24"/>
          <w:szCs w:val="24"/>
        </w:rPr>
        <w:t xml:space="preserve"> </w:t>
      </w:r>
      <w:r w:rsidRPr="00A86FF9">
        <w:rPr>
          <w:rFonts w:ascii="Times New Roman" w:hAnsi="Times New Roman" w:cs="Times New Roman"/>
          <w:i/>
          <w:kern w:val="0"/>
          <w:sz w:val="24"/>
          <w:szCs w:val="24"/>
        </w:rPr>
        <w:t>im</w:t>
      </w:r>
      <w:r w:rsidRPr="00520984">
        <w:rPr>
          <w:rFonts w:ascii="Times New Roman" w:hAnsi="Times New Roman" w:cs="Times New Roman"/>
          <w:kern w:val="0"/>
          <w:sz w:val="24"/>
          <w:szCs w:val="24"/>
        </w:rPr>
        <w:t xml:space="preserve"> is the same for all stacks. In my opinion, in this case it should be </w:t>
      </w:r>
      <w:r w:rsidRPr="00741EF0">
        <w:rPr>
          <w:rFonts w:ascii="Times New Roman" w:hAnsi="Times New Roman" w:cs="Times New Roman"/>
          <w:i/>
          <w:kern w:val="0"/>
          <w:sz w:val="24"/>
          <w:szCs w:val="24"/>
        </w:rPr>
        <w:t>S</w:t>
      </w:r>
      <w:r w:rsidRPr="00741EF0">
        <w:rPr>
          <w:rFonts w:ascii="Times New Roman" w:hAnsi="Times New Roman" w:cs="Times New Roman"/>
          <w:i/>
          <w:kern w:val="0"/>
          <w:sz w:val="24"/>
          <w:szCs w:val="24"/>
          <w:vertAlign w:val="subscript"/>
        </w:rPr>
        <w:t>G</w:t>
      </w:r>
      <w:r w:rsidRPr="00520984">
        <w:rPr>
          <w:rFonts w:ascii="Times New Roman" w:hAnsi="Times New Roman" w:cs="Times New Roman"/>
          <w:kern w:val="0"/>
          <w:sz w:val="24"/>
          <w:szCs w:val="24"/>
        </w:rPr>
        <w:t xml:space="preserve"> = H </w:t>
      </w:r>
      <w:r w:rsidR="00666901">
        <w:rPr>
          <w:rFonts w:ascii="Courier New" w:hAnsi="Courier New" w:cs="Courier New"/>
          <w:kern w:val="0"/>
          <w:sz w:val="24"/>
          <w:szCs w:val="24"/>
        </w:rPr>
        <w:t>×</w:t>
      </w:r>
      <w:r w:rsidRPr="00520984">
        <w:rPr>
          <w:rFonts w:ascii="Times New Roman" w:hAnsi="Times New Roman" w:cs="Times New Roman"/>
          <w:kern w:val="0"/>
          <w:sz w:val="24"/>
          <w:szCs w:val="24"/>
        </w:rPr>
        <w:t xml:space="preserve"> S,</w:t>
      </w:r>
      <w:r w:rsidR="00666901">
        <w:rPr>
          <w:rFonts w:ascii="Times New Roman" w:hAnsi="Times New Roman" w:cs="Times New Roman" w:hint="eastAsia"/>
          <w:kern w:val="0"/>
          <w:sz w:val="24"/>
          <w:szCs w:val="24"/>
        </w:rPr>
        <w:t xml:space="preserve"> </w:t>
      </w:r>
      <w:r w:rsidRPr="00520984">
        <w:rPr>
          <w:rFonts w:ascii="Times New Roman" w:hAnsi="Times New Roman" w:cs="Times New Roman"/>
          <w:kern w:val="0"/>
          <w:sz w:val="24"/>
          <w:szCs w:val="24"/>
        </w:rPr>
        <w:t>because there are zero immovable containers in all stacks. The formulation used by</w:t>
      </w:r>
      <w:r w:rsidR="00A3667A">
        <w:rPr>
          <w:rFonts w:ascii="Times New Roman" w:hAnsi="Times New Roman" w:cs="Times New Roman" w:hint="eastAsia"/>
          <w:kern w:val="0"/>
          <w:sz w:val="24"/>
          <w:szCs w:val="24"/>
        </w:rPr>
        <w:t xml:space="preserve"> </w:t>
      </w:r>
      <w:r w:rsidRPr="00520984">
        <w:rPr>
          <w:rFonts w:ascii="Times New Roman" w:hAnsi="Times New Roman" w:cs="Times New Roman"/>
          <w:kern w:val="0"/>
          <w:sz w:val="24"/>
          <w:szCs w:val="24"/>
        </w:rPr>
        <w:t>the authors seems to be right but misleading.</w:t>
      </w:r>
    </w:p>
    <w:p w:rsidR="00D834E3" w:rsidRDefault="00D834E3" w:rsidP="00E84854">
      <w:pPr>
        <w:autoSpaceDE w:val="0"/>
        <w:autoSpaceDN w:val="0"/>
        <w:adjustRightInd w:val="0"/>
        <w:rPr>
          <w:rFonts w:ascii="Times New Roman" w:hAnsi="Times New Roman" w:cs="Times New Roman" w:hint="eastAsia"/>
          <w:color w:val="FF0000"/>
          <w:sz w:val="24"/>
          <w:szCs w:val="24"/>
        </w:rPr>
      </w:pPr>
    </w:p>
    <w:p w:rsidR="00FD2C38" w:rsidRDefault="00FD2C38" w:rsidP="00E84854">
      <w:pPr>
        <w:autoSpaceDE w:val="0"/>
        <w:autoSpaceDN w:val="0"/>
        <w:adjustRightInd w:val="0"/>
        <w:rPr>
          <w:rFonts w:ascii="Times New Roman" w:hAnsi="Times New Roman" w:cs="Times New Roman"/>
          <w:color w:val="FF0000"/>
          <w:sz w:val="24"/>
          <w:szCs w:val="24"/>
        </w:rPr>
      </w:pPr>
      <w:r w:rsidRPr="007C6BD8">
        <w:rPr>
          <w:rFonts w:ascii="Times New Roman" w:hAnsi="Times New Roman" w:cs="Times New Roman" w:hint="eastAsia"/>
          <w:color w:val="FF0000"/>
          <w:sz w:val="24"/>
          <w:szCs w:val="24"/>
        </w:rPr>
        <w:t xml:space="preserve">Answer: </w:t>
      </w:r>
      <w:r w:rsidR="00F82D26">
        <w:rPr>
          <w:rFonts w:ascii="Times New Roman" w:hAnsi="Times New Roman" w:cs="Times New Roman" w:hint="eastAsia"/>
          <w:color w:val="FF0000"/>
          <w:sz w:val="24"/>
          <w:szCs w:val="24"/>
        </w:rPr>
        <w:t xml:space="preserve">As </w:t>
      </w:r>
      <w:r w:rsidR="00F47D5E">
        <w:rPr>
          <w:rFonts w:ascii="Times New Roman" w:hAnsi="Times New Roman" w:cs="Times New Roman" w:hint="eastAsia"/>
          <w:color w:val="FF0000"/>
          <w:sz w:val="24"/>
          <w:szCs w:val="24"/>
        </w:rPr>
        <w:t xml:space="preserve">Reviewer 2 suggests, the feasibility check is not the original contribution of this paper; it has </w:t>
      </w:r>
      <w:r w:rsidR="00F3530F">
        <w:rPr>
          <w:rFonts w:ascii="Times New Roman" w:hAnsi="Times New Roman" w:cs="Times New Roman" w:hint="eastAsia"/>
          <w:color w:val="FF0000"/>
          <w:sz w:val="24"/>
          <w:szCs w:val="24"/>
        </w:rPr>
        <w:t xml:space="preserve">appeared in </w:t>
      </w:r>
      <w:r w:rsidR="000A4B49">
        <w:rPr>
          <w:rFonts w:ascii="Times New Roman" w:hAnsi="Times New Roman" w:cs="Times New Roman" w:hint="eastAsia"/>
          <w:color w:val="FF0000"/>
          <w:sz w:val="24"/>
          <w:szCs w:val="24"/>
        </w:rPr>
        <w:t xml:space="preserve">our </w:t>
      </w:r>
      <w:r w:rsidR="00F3530F">
        <w:rPr>
          <w:rFonts w:ascii="Times New Roman" w:hAnsi="Times New Roman" w:cs="Times New Roman" w:hint="eastAsia"/>
          <w:color w:val="FF0000"/>
          <w:sz w:val="24"/>
          <w:szCs w:val="24"/>
        </w:rPr>
        <w:t xml:space="preserve">another paper. And the feasibility </w:t>
      </w:r>
      <w:r w:rsidR="00381CE2">
        <w:rPr>
          <w:rFonts w:ascii="Times New Roman" w:hAnsi="Times New Roman" w:cs="Times New Roman" w:hint="eastAsia"/>
          <w:color w:val="FF0000"/>
          <w:sz w:val="24"/>
          <w:szCs w:val="24"/>
        </w:rPr>
        <w:t xml:space="preserve">issue </w:t>
      </w:r>
      <w:r w:rsidR="00F3530F">
        <w:rPr>
          <w:rFonts w:ascii="Times New Roman" w:hAnsi="Times New Roman" w:cs="Times New Roman" w:hint="eastAsia"/>
          <w:color w:val="FF0000"/>
          <w:sz w:val="24"/>
          <w:szCs w:val="24"/>
        </w:rPr>
        <w:t xml:space="preserve">is not closely related to the </w:t>
      </w:r>
      <w:r w:rsidR="005629C1">
        <w:rPr>
          <w:rFonts w:ascii="Times New Roman" w:hAnsi="Times New Roman" w:cs="Times New Roman" w:hint="eastAsia"/>
          <w:color w:val="FF0000"/>
          <w:sz w:val="24"/>
          <w:szCs w:val="24"/>
        </w:rPr>
        <w:t>key ideas of this paper, so we have removed the section about feasibility from this paper.</w:t>
      </w:r>
      <w:r w:rsidR="00B8746B">
        <w:rPr>
          <w:rFonts w:ascii="Times New Roman" w:hAnsi="Times New Roman" w:cs="Times New Roman" w:hint="eastAsia"/>
          <w:color w:val="FF0000"/>
          <w:sz w:val="24"/>
          <w:szCs w:val="24"/>
        </w:rPr>
        <w:t xml:space="preserve"> But the suggestion of Reviewer 1 is right, </w:t>
      </w:r>
      <w:r w:rsidR="005B0736">
        <w:rPr>
          <w:rFonts w:ascii="Times New Roman" w:hAnsi="Times New Roman" w:cs="Times New Roman" w:hint="eastAsia"/>
          <w:color w:val="FF0000"/>
          <w:sz w:val="24"/>
          <w:szCs w:val="24"/>
        </w:rPr>
        <w:t xml:space="preserve">thus </w:t>
      </w:r>
      <w:r w:rsidR="00B8746B">
        <w:rPr>
          <w:rFonts w:ascii="Times New Roman" w:hAnsi="Times New Roman" w:cs="Times New Roman" w:hint="eastAsia"/>
          <w:color w:val="FF0000"/>
          <w:sz w:val="24"/>
          <w:szCs w:val="24"/>
        </w:rPr>
        <w:t>we have revised the paper discussing feasibility accordingly.</w:t>
      </w:r>
    </w:p>
    <w:p w:rsidR="007C6BD8" w:rsidRDefault="007C6BD8" w:rsidP="00E84854">
      <w:pPr>
        <w:autoSpaceDE w:val="0"/>
        <w:autoSpaceDN w:val="0"/>
        <w:adjustRightInd w:val="0"/>
        <w:rPr>
          <w:rFonts w:ascii="Times New Roman" w:hAnsi="Times New Roman" w:cs="Times New Roman" w:hint="eastAsia"/>
          <w:color w:val="FF0000"/>
          <w:sz w:val="24"/>
          <w:szCs w:val="24"/>
        </w:rPr>
      </w:pPr>
    </w:p>
    <w:p w:rsidR="00D834E3" w:rsidRDefault="00D834E3" w:rsidP="00E84854">
      <w:pPr>
        <w:autoSpaceDE w:val="0"/>
        <w:autoSpaceDN w:val="0"/>
        <w:adjustRightInd w:val="0"/>
        <w:rPr>
          <w:rFonts w:ascii="Times New Roman" w:hAnsi="Times New Roman" w:cs="Times New Roman"/>
          <w:color w:val="FF0000"/>
          <w:sz w:val="24"/>
          <w:szCs w:val="24"/>
        </w:rPr>
      </w:pPr>
    </w:p>
    <w:p w:rsidR="007C6BD8" w:rsidRDefault="007C6BD8" w:rsidP="00E84854">
      <w:pPr>
        <w:autoSpaceDE w:val="0"/>
        <w:autoSpaceDN w:val="0"/>
        <w:adjustRightInd w:val="0"/>
        <w:rPr>
          <w:rFonts w:ascii="Times New Roman" w:hAnsi="Times New Roman" w:cs="Times New Roman"/>
          <w:kern w:val="0"/>
          <w:sz w:val="24"/>
          <w:szCs w:val="24"/>
        </w:rPr>
      </w:pPr>
      <w:r w:rsidRPr="00213CFF">
        <w:rPr>
          <w:rFonts w:ascii="Times New Roman" w:hAnsi="Times New Roman" w:cs="Times New Roman" w:hint="eastAsia"/>
          <w:sz w:val="24"/>
          <w:szCs w:val="24"/>
        </w:rPr>
        <w:t xml:space="preserve">2. </w:t>
      </w:r>
      <w:r w:rsidR="00B97A4F" w:rsidRPr="00B97A4F">
        <w:rPr>
          <w:rFonts w:ascii="Times New Roman" w:hAnsi="Times New Roman" w:cs="Times New Roman"/>
          <w:kern w:val="0"/>
          <w:sz w:val="24"/>
          <w:szCs w:val="24"/>
        </w:rPr>
        <w:t xml:space="preserve">In section 4.3.2, on page 11, </w:t>
      </w:r>
      <w:r w:rsidR="00B97A4F" w:rsidRPr="00B97A4F">
        <w:rPr>
          <w:rFonts w:ascii="Times New Roman" w:hAnsi="Times New Roman" w:cs="Times New Roman"/>
          <w:i/>
          <w:kern w:val="0"/>
          <w:sz w:val="24"/>
          <w:szCs w:val="24"/>
        </w:rPr>
        <w:t>LP</w:t>
      </w:r>
      <w:r w:rsidR="00B97A4F" w:rsidRPr="00B97A4F">
        <w:rPr>
          <w:rFonts w:ascii="Times New Roman" w:hAnsi="Times New Roman" w:cs="Times New Roman"/>
          <w:kern w:val="0"/>
          <w:sz w:val="24"/>
          <w:szCs w:val="24"/>
        </w:rPr>
        <w:t xml:space="preserve"> number 4: The authors write</w:t>
      </w:r>
      <w:r w:rsidR="00B97A4F">
        <w:rPr>
          <w:rFonts w:ascii="Times New Roman" w:hAnsi="Times New Roman" w:cs="Times New Roman" w:hint="eastAsia"/>
          <w:kern w:val="0"/>
          <w:sz w:val="24"/>
          <w:szCs w:val="24"/>
        </w:rPr>
        <w:t xml:space="preserve"> </w:t>
      </w:r>
      <w:r w:rsidR="00B97A4F" w:rsidRPr="00B97A4F">
        <w:rPr>
          <w:rFonts w:ascii="Times New Roman" w:hAnsi="Times New Roman" w:cs="Times New Roman"/>
          <w:kern w:val="0"/>
          <w:sz w:val="24"/>
          <w:szCs w:val="24"/>
        </w:rPr>
        <w:t>"</w:t>
      </w:r>
      <w:r w:rsidR="00B97A4F" w:rsidRPr="00C11B06">
        <w:rPr>
          <w:rFonts w:ascii="Times New Roman" w:hAnsi="Times New Roman" w:cs="Times New Roman"/>
          <w:i/>
          <w:kern w:val="0"/>
          <w:sz w:val="24"/>
          <w:szCs w:val="24"/>
        </w:rPr>
        <w:t>x</w:t>
      </w:r>
      <w:r w:rsidR="00B97A4F" w:rsidRPr="00C11B06">
        <w:rPr>
          <w:rFonts w:ascii="Times New Roman" w:hAnsi="Times New Roman" w:cs="Times New Roman"/>
          <w:i/>
          <w:kern w:val="0"/>
          <w:sz w:val="24"/>
          <w:szCs w:val="24"/>
          <w:vertAlign w:val="subscript"/>
        </w:rPr>
        <w:t>i</w:t>
      </w:r>
      <w:r w:rsidR="00B97A4F" w:rsidRPr="00B97A4F">
        <w:rPr>
          <w:rFonts w:ascii="Times New Roman" w:hAnsi="Times New Roman" w:cs="Times New Roman"/>
          <w:kern w:val="0"/>
          <w:sz w:val="24"/>
          <w:szCs w:val="24"/>
        </w:rPr>
        <w:t xml:space="preserve"> </w:t>
      </w:r>
      <w:r w:rsidR="00B97A4F" w:rsidRPr="00C11B06">
        <w:rPr>
          <w:rFonts w:ascii="Times New Roman" w:hAnsi="Times New Roman" w:cs="Times New Roman"/>
          <w:kern w:val="0"/>
          <w:sz w:val="24"/>
          <w:szCs w:val="24"/>
        </w:rPr>
        <w:t>ϵ</w:t>
      </w:r>
      <w:r w:rsidR="00B97A4F" w:rsidRPr="00B97A4F">
        <w:rPr>
          <w:rFonts w:ascii="Times New Roman" w:hAnsi="Times New Roman" w:cs="Times New Roman"/>
          <w:kern w:val="0"/>
          <w:sz w:val="24"/>
          <w:szCs w:val="24"/>
        </w:rPr>
        <w:t xml:space="preserve"> </w:t>
      </w:r>
      <w:r w:rsidR="00B97A4F">
        <w:rPr>
          <w:rFonts w:ascii="Times New Roman" w:hAnsi="Times New Roman" w:cs="Times New Roman" w:hint="eastAsia"/>
          <w:kern w:val="0"/>
          <w:sz w:val="24"/>
          <w:szCs w:val="24"/>
        </w:rPr>
        <w:t>{</w:t>
      </w:r>
      <w:r w:rsidR="00B97A4F" w:rsidRPr="00B97A4F">
        <w:rPr>
          <w:rFonts w:ascii="Times New Roman" w:hAnsi="Times New Roman" w:cs="Times New Roman"/>
          <w:kern w:val="0"/>
          <w:sz w:val="24"/>
          <w:szCs w:val="24"/>
        </w:rPr>
        <w:t>0</w:t>
      </w:r>
      <w:r w:rsidR="00B97A4F">
        <w:rPr>
          <w:rFonts w:ascii="Times New Roman" w:hAnsi="Times New Roman" w:cs="Times New Roman" w:hint="eastAsia"/>
          <w:kern w:val="0"/>
          <w:sz w:val="24"/>
          <w:szCs w:val="24"/>
        </w:rPr>
        <w:t>,</w:t>
      </w:r>
      <w:r w:rsidR="00C11B06">
        <w:rPr>
          <w:rFonts w:ascii="Times New Roman" w:hAnsi="Times New Roman" w:cs="Times New Roman" w:hint="eastAsia"/>
          <w:kern w:val="0"/>
          <w:sz w:val="24"/>
          <w:szCs w:val="24"/>
        </w:rPr>
        <w:t xml:space="preserve"> </w:t>
      </w:r>
      <w:r w:rsidR="00B97A4F" w:rsidRPr="00B97A4F">
        <w:rPr>
          <w:rFonts w:ascii="Times New Roman" w:hAnsi="Times New Roman" w:cs="Times New Roman"/>
          <w:kern w:val="0"/>
          <w:sz w:val="24"/>
          <w:szCs w:val="24"/>
        </w:rPr>
        <w:t>1</w:t>
      </w:r>
      <w:r w:rsidR="00B97A4F">
        <w:rPr>
          <w:rFonts w:ascii="Times New Roman" w:hAnsi="Times New Roman" w:cs="Times New Roman" w:hint="eastAsia"/>
          <w:kern w:val="0"/>
          <w:sz w:val="24"/>
          <w:szCs w:val="24"/>
        </w:rPr>
        <w:t>}</w:t>
      </w:r>
      <w:r w:rsidR="00B97A4F" w:rsidRPr="00B97A4F">
        <w:rPr>
          <w:rFonts w:ascii="Times New Roman" w:hAnsi="Times New Roman" w:cs="Times New Roman"/>
          <w:kern w:val="0"/>
          <w:sz w:val="24"/>
          <w:szCs w:val="24"/>
        </w:rPr>
        <w:t xml:space="preserve">; </w:t>
      </w:r>
      <m:oMath>
        <m:r>
          <m:rPr>
            <m:sty m:val="p"/>
          </m:rPr>
          <w:rPr>
            <w:rFonts w:ascii="Cambria Math" w:hAnsi="Cambria Math" w:cs="Times New Roman"/>
            <w:kern w:val="0"/>
            <w:sz w:val="24"/>
            <w:szCs w:val="24"/>
          </w:rPr>
          <m:t>∀</m:t>
        </m:r>
      </m:oMath>
      <w:r w:rsidR="00B97A4F" w:rsidRPr="00C04C9A">
        <w:rPr>
          <w:rFonts w:ascii="Times New Roman" w:hAnsi="Times New Roman" w:cs="Times New Roman"/>
          <w:i/>
          <w:kern w:val="0"/>
          <w:sz w:val="24"/>
          <w:szCs w:val="24"/>
        </w:rPr>
        <w:t>i</w:t>
      </w:r>
      <w:r w:rsidR="00B97A4F" w:rsidRPr="00B97A4F">
        <w:rPr>
          <w:rFonts w:ascii="Times New Roman" w:hAnsi="Times New Roman" w:cs="Times New Roman"/>
          <w:kern w:val="0"/>
          <w:sz w:val="24"/>
          <w:szCs w:val="24"/>
        </w:rPr>
        <w:t xml:space="preserve"> = 1</w:t>
      </w:r>
      <w:r w:rsidR="00C04C9A">
        <w:rPr>
          <w:rFonts w:ascii="Times New Roman" w:hAnsi="Times New Roman" w:cs="Times New Roman" w:hint="eastAsia"/>
          <w:kern w:val="0"/>
          <w:sz w:val="24"/>
          <w:szCs w:val="24"/>
        </w:rPr>
        <w:t>,</w:t>
      </w:r>
      <w:r w:rsidR="00C04C9A">
        <w:rPr>
          <w:rFonts w:ascii="Times New Roman" w:hAnsi="Times New Roman" w:cs="Times New Roman"/>
          <w:kern w:val="0"/>
          <w:sz w:val="24"/>
          <w:szCs w:val="24"/>
        </w:rPr>
        <w:t>…</w:t>
      </w:r>
      <w:r w:rsidR="00C04C9A">
        <w:rPr>
          <w:rFonts w:ascii="Times New Roman" w:hAnsi="Times New Roman" w:cs="Times New Roman" w:hint="eastAsia"/>
          <w:kern w:val="0"/>
          <w:sz w:val="24"/>
          <w:szCs w:val="24"/>
        </w:rPr>
        <w:t>,</w:t>
      </w:r>
      <w:r w:rsidR="00B97A4F" w:rsidRPr="00B97A4F">
        <w:rPr>
          <w:rFonts w:ascii="Times New Roman" w:hAnsi="Times New Roman" w:cs="Times New Roman"/>
          <w:kern w:val="0"/>
          <w:sz w:val="24"/>
          <w:szCs w:val="24"/>
        </w:rPr>
        <w:t>S". In my opinion it should be either</w:t>
      </w:r>
      <w:r w:rsidR="00C04C9A">
        <w:rPr>
          <w:rFonts w:ascii="Times New Roman" w:hAnsi="Times New Roman" w:cs="Times New Roman" w:hint="eastAsia"/>
          <w:kern w:val="0"/>
          <w:sz w:val="24"/>
          <w:szCs w:val="24"/>
        </w:rPr>
        <w:t xml:space="preserve"> </w:t>
      </w:r>
      <w:r w:rsidR="00C04C9A" w:rsidRPr="00C11B06">
        <w:rPr>
          <w:rFonts w:ascii="Times New Roman" w:hAnsi="Times New Roman" w:cs="Times New Roman"/>
          <w:i/>
          <w:kern w:val="0"/>
          <w:sz w:val="24"/>
          <w:szCs w:val="24"/>
        </w:rPr>
        <w:t>x</w:t>
      </w:r>
      <w:r w:rsidR="00C04C9A" w:rsidRPr="00C11B06">
        <w:rPr>
          <w:rFonts w:ascii="Times New Roman" w:hAnsi="Times New Roman" w:cs="Times New Roman"/>
          <w:i/>
          <w:kern w:val="0"/>
          <w:sz w:val="24"/>
          <w:szCs w:val="24"/>
          <w:vertAlign w:val="subscript"/>
        </w:rPr>
        <w:t>i</w:t>
      </w:r>
      <w:r w:rsidR="00C04C9A" w:rsidRPr="00B97A4F">
        <w:rPr>
          <w:rFonts w:ascii="Times New Roman" w:hAnsi="Times New Roman" w:cs="Times New Roman"/>
          <w:kern w:val="0"/>
          <w:sz w:val="24"/>
          <w:szCs w:val="24"/>
        </w:rPr>
        <w:t xml:space="preserve"> </w:t>
      </w:r>
      <w:r w:rsidR="00C04C9A" w:rsidRPr="00C11B06">
        <w:rPr>
          <w:rFonts w:ascii="Times New Roman" w:hAnsi="Times New Roman" w:cs="Times New Roman"/>
          <w:kern w:val="0"/>
          <w:sz w:val="24"/>
          <w:szCs w:val="24"/>
        </w:rPr>
        <w:t>ϵ</w:t>
      </w:r>
      <w:r w:rsidR="00C04C9A" w:rsidRPr="00B97A4F">
        <w:rPr>
          <w:rFonts w:ascii="Times New Roman" w:hAnsi="Times New Roman" w:cs="Times New Roman"/>
          <w:kern w:val="0"/>
          <w:sz w:val="24"/>
          <w:szCs w:val="24"/>
        </w:rPr>
        <w:t xml:space="preserve"> </w:t>
      </w:r>
      <w:r w:rsidR="00C04C9A">
        <w:rPr>
          <w:rFonts w:ascii="Times New Roman" w:hAnsi="Times New Roman" w:cs="Times New Roman" w:hint="eastAsia"/>
          <w:kern w:val="0"/>
          <w:sz w:val="24"/>
          <w:szCs w:val="24"/>
        </w:rPr>
        <w:t>{</w:t>
      </w:r>
      <w:r w:rsidR="00C04C9A" w:rsidRPr="00B97A4F">
        <w:rPr>
          <w:rFonts w:ascii="Times New Roman" w:hAnsi="Times New Roman" w:cs="Times New Roman"/>
          <w:kern w:val="0"/>
          <w:sz w:val="24"/>
          <w:szCs w:val="24"/>
        </w:rPr>
        <w:t>0</w:t>
      </w:r>
      <w:r w:rsidR="00C04C9A">
        <w:rPr>
          <w:rFonts w:ascii="Times New Roman" w:hAnsi="Times New Roman" w:cs="Times New Roman" w:hint="eastAsia"/>
          <w:kern w:val="0"/>
          <w:sz w:val="24"/>
          <w:szCs w:val="24"/>
        </w:rPr>
        <w:t xml:space="preserve">, </w:t>
      </w:r>
      <w:r w:rsidR="00C04C9A" w:rsidRPr="00B97A4F">
        <w:rPr>
          <w:rFonts w:ascii="Times New Roman" w:hAnsi="Times New Roman" w:cs="Times New Roman"/>
          <w:kern w:val="0"/>
          <w:sz w:val="24"/>
          <w:szCs w:val="24"/>
        </w:rPr>
        <w:t>1</w:t>
      </w:r>
      <w:r w:rsidR="00C04C9A">
        <w:rPr>
          <w:rFonts w:ascii="Times New Roman" w:hAnsi="Times New Roman" w:cs="Times New Roman" w:hint="eastAsia"/>
          <w:kern w:val="0"/>
          <w:sz w:val="24"/>
          <w:szCs w:val="24"/>
        </w:rPr>
        <w:t>}</w:t>
      </w:r>
      <w:r w:rsidR="00C04C9A" w:rsidRPr="00B97A4F">
        <w:rPr>
          <w:rFonts w:ascii="Times New Roman" w:hAnsi="Times New Roman" w:cs="Times New Roman"/>
          <w:kern w:val="0"/>
          <w:sz w:val="24"/>
          <w:szCs w:val="24"/>
        </w:rPr>
        <w:t xml:space="preserve">; </w:t>
      </w:r>
      <m:oMath>
        <m:r>
          <m:rPr>
            <m:sty m:val="p"/>
          </m:rPr>
          <w:rPr>
            <w:rFonts w:ascii="Cambria Math" w:hAnsi="Cambria Math" w:cs="Times New Roman"/>
            <w:kern w:val="0"/>
            <w:sz w:val="24"/>
            <w:szCs w:val="24"/>
          </w:rPr>
          <m:t>∀</m:t>
        </m:r>
      </m:oMath>
      <w:r w:rsidR="00C04C9A" w:rsidRPr="00C04C9A">
        <w:rPr>
          <w:rFonts w:ascii="Times New Roman" w:hAnsi="Times New Roman" w:cs="Times New Roman"/>
          <w:i/>
          <w:kern w:val="0"/>
          <w:sz w:val="24"/>
          <w:szCs w:val="24"/>
        </w:rPr>
        <w:t>i</w:t>
      </w:r>
      <w:r w:rsidR="00C04C9A" w:rsidRPr="00B97A4F">
        <w:rPr>
          <w:rFonts w:ascii="Times New Roman" w:hAnsi="Times New Roman" w:cs="Times New Roman"/>
          <w:kern w:val="0"/>
          <w:sz w:val="24"/>
          <w:szCs w:val="24"/>
        </w:rPr>
        <w:t xml:space="preserve"> = </w:t>
      </w:r>
      <w:r w:rsidR="00C04C9A">
        <w:rPr>
          <w:rFonts w:ascii="Times New Roman" w:hAnsi="Times New Roman" w:cs="Times New Roman" w:hint="eastAsia"/>
          <w:kern w:val="0"/>
          <w:sz w:val="24"/>
          <w:szCs w:val="24"/>
        </w:rPr>
        <w:t>{</w:t>
      </w:r>
      <w:r w:rsidR="00C04C9A" w:rsidRPr="00B97A4F">
        <w:rPr>
          <w:rFonts w:ascii="Times New Roman" w:hAnsi="Times New Roman" w:cs="Times New Roman"/>
          <w:kern w:val="0"/>
          <w:sz w:val="24"/>
          <w:szCs w:val="24"/>
        </w:rPr>
        <w:t>1</w:t>
      </w:r>
      <w:r w:rsidR="00C04C9A">
        <w:rPr>
          <w:rFonts w:ascii="Times New Roman" w:hAnsi="Times New Roman" w:cs="Times New Roman" w:hint="eastAsia"/>
          <w:kern w:val="0"/>
          <w:sz w:val="24"/>
          <w:szCs w:val="24"/>
        </w:rPr>
        <w:t>,</w:t>
      </w:r>
      <w:r w:rsidR="00C04C9A">
        <w:rPr>
          <w:rFonts w:ascii="Times New Roman" w:hAnsi="Times New Roman" w:cs="Times New Roman"/>
          <w:kern w:val="0"/>
          <w:sz w:val="24"/>
          <w:szCs w:val="24"/>
        </w:rPr>
        <w:t>…</w:t>
      </w:r>
      <w:r w:rsidR="00C04C9A">
        <w:rPr>
          <w:rFonts w:ascii="Times New Roman" w:hAnsi="Times New Roman" w:cs="Times New Roman" w:hint="eastAsia"/>
          <w:kern w:val="0"/>
          <w:sz w:val="24"/>
          <w:szCs w:val="24"/>
        </w:rPr>
        <w:t>,</w:t>
      </w:r>
      <w:r w:rsidR="00C04C9A" w:rsidRPr="00B97A4F">
        <w:rPr>
          <w:rFonts w:ascii="Times New Roman" w:hAnsi="Times New Roman" w:cs="Times New Roman"/>
          <w:kern w:val="0"/>
          <w:sz w:val="24"/>
          <w:szCs w:val="24"/>
        </w:rPr>
        <w:t>S</w:t>
      </w:r>
      <w:r w:rsidR="00C04C9A">
        <w:rPr>
          <w:rFonts w:ascii="Times New Roman" w:hAnsi="Times New Roman" w:cs="Times New Roman" w:hint="eastAsia"/>
          <w:kern w:val="0"/>
          <w:sz w:val="24"/>
          <w:szCs w:val="24"/>
        </w:rPr>
        <w:t>}</w:t>
      </w:r>
      <w:r w:rsidR="00B97A4F" w:rsidRPr="00B97A4F">
        <w:rPr>
          <w:rFonts w:ascii="Times New Roman" w:hAnsi="Times New Roman" w:cs="Times New Roman"/>
          <w:kern w:val="0"/>
          <w:sz w:val="24"/>
          <w:szCs w:val="24"/>
        </w:rPr>
        <w:t xml:space="preserve"> or</w:t>
      </w:r>
      <w:r w:rsidR="00C04C9A">
        <w:rPr>
          <w:rFonts w:ascii="Times New Roman" w:hAnsi="Times New Roman" w:cs="Times New Roman" w:hint="eastAsia"/>
          <w:kern w:val="0"/>
          <w:sz w:val="24"/>
          <w:szCs w:val="24"/>
        </w:rPr>
        <w:t xml:space="preserve"> </w:t>
      </w:r>
      <w:r w:rsidR="00C04C9A" w:rsidRPr="00C11B06">
        <w:rPr>
          <w:rFonts w:ascii="Times New Roman" w:hAnsi="Times New Roman" w:cs="Times New Roman"/>
          <w:i/>
          <w:kern w:val="0"/>
          <w:sz w:val="24"/>
          <w:szCs w:val="24"/>
        </w:rPr>
        <w:t>x</w:t>
      </w:r>
      <w:r w:rsidR="00C04C9A" w:rsidRPr="00C11B06">
        <w:rPr>
          <w:rFonts w:ascii="Times New Roman" w:hAnsi="Times New Roman" w:cs="Times New Roman"/>
          <w:i/>
          <w:kern w:val="0"/>
          <w:sz w:val="24"/>
          <w:szCs w:val="24"/>
          <w:vertAlign w:val="subscript"/>
        </w:rPr>
        <w:t>i</w:t>
      </w:r>
      <w:r w:rsidR="00C04C9A" w:rsidRPr="00B97A4F">
        <w:rPr>
          <w:rFonts w:ascii="Times New Roman" w:hAnsi="Times New Roman" w:cs="Times New Roman"/>
          <w:kern w:val="0"/>
          <w:sz w:val="24"/>
          <w:szCs w:val="24"/>
        </w:rPr>
        <w:t xml:space="preserve"> </w:t>
      </w:r>
      <w:r w:rsidR="00C04C9A" w:rsidRPr="00C11B06">
        <w:rPr>
          <w:rFonts w:ascii="Times New Roman" w:hAnsi="Times New Roman" w:cs="Times New Roman"/>
          <w:kern w:val="0"/>
          <w:sz w:val="24"/>
          <w:szCs w:val="24"/>
        </w:rPr>
        <w:t>ϵ</w:t>
      </w:r>
      <w:r w:rsidR="00C04C9A" w:rsidRPr="00B97A4F">
        <w:rPr>
          <w:rFonts w:ascii="Times New Roman" w:hAnsi="Times New Roman" w:cs="Times New Roman"/>
          <w:kern w:val="0"/>
          <w:sz w:val="24"/>
          <w:szCs w:val="24"/>
        </w:rPr>
        <w:t xml:space="preserve"> </w:t>
      </w:r>
      <w:r w:rsidR="00C04C9A">
        <w:rPr>
          <w:rFonts w:ascii="Times New Roman" w:hAnsi="Times New Roman" w:cs="Times New Roman" w:hint="eastAsia"/>
          <w:kern w:val="0"/>
          <w:sz w:val="24"/>
          <w:szCs w:val="24"/>
        </w:rPr>
        <w:t>{</w:t>
      </w:r>
      <w:r w:rsidR="00C04C9A" w:rsidRPr="00B97A4F">
        <w:rPr>
          <w:rFonts w:ascii="Times New Roman" w:hAnsi="Times New Roman" w:cs="Times New Roman"/>
          <w:kern w:val="0"/>
          <w:sz w:val="24"/>
          <w:szCs w:val="24"/>
        </w:rPr>
        <w:t>0</w:t>
      </w:r>
      <w:r w:rsidR="00C04C9A">
        <w:rPr>
          <w:rFonts w:ascii="Times New Roman" w:hAnsi="Times New Roman" w:cs="Times New Roman" w:hint="eastAsia"/>
          <w:kern w:val="0"/>
          <w:sz w:val="24"/>
          <w:szCs w:val="24"/>
        </w:rPr>
        <w:t xml:space="preserve">, </w:t>
      </w:r>
      <w:r w:rsidR="00C04C9A" w:rsidRPr="00B97A4F">
        <w:rPr>
          <w:rFonts w:ascii="Times New Roman" w:hAnsi="Times New Roman" w:cs="Times New Roman"/>
          <w:kern w:val="0"/>
          <w:sz w:val="24"/>
          <w:szCs w:val="24"/>
        </w:rPr>
        <w:t>1</w:t>
      </w:r>
      <w:r w:rsidR="00C04C9A">
        <w:rPr>
          <w:rFonts w:ascii="Times New Roman" w:hAnsi="Times New Roman" w:cs="Times New Roman" w:hint="eastAsia"/>
          <w:kern w:val="0"/>
          <w:sz w:val="24"/>
          <w:szCs w:val="24"/>
        </w:rPr>
        <w:t>}</w:t>
      </w:r>
      <w:r w:rsidR="00C04C9A" w:rsidRPr="00B97A4F">
        <w:rPr>
          <w:rFonts w:ascii="Times New Roman" w:hAnsi="Times New Roman" w:cs="Times New Roman"/>
          <w:kern w:val="0"/>
          <w:sz w:val="24"/>
          <w:szCs w:val="24"/>
        </w:rPr>
        <w:t xml:space="preserve">; </w:t>
      </w:r>
      <w:r w:rsidR="00C04C9A" w:rsidRPr="00C04C9A">
        <w:rPr>
          <w:rFonts w:ascii="Times New Roman" w:hAnsi="Times New Roman" w:cs="Times New Roman"/>
          <w:i/>
          <w:kern w:val="0"/>
          <w:sz w:val="24"/>
          <w:szCs w:val="24"/>
        </w:rPr>
        <w:t>i</w:t>
      </w:r>
      <w:r w:rsidR="00C04C9A" w:rsidRPr="00B97A4F">
        <w:rPr>
          <w:rFonts w:ascii="Times New Roman" w:hAnsi="Times New Roman" w:cs="Times New Roman"/>
          <w:kern w:val="0"/>
          <w:sz w:val="24"/>
          <w:szCs w:val="24"/>
        </w:rPr>
        <w:t xml:space="preserve"> = 1</w:t>
      </w:r>
      <w:r w:rsidR="00C04C9A">
        <w:rPr>
          <w:rFonts w:ascii="Times New Roman" w:hAnsi="Times New Roman" w:cs="Times New Roman" w:hint="eastAsia"/>
          <w:kern w:val="0"/>
          <w:sz w:val="24"/>
          <w:szCs w:val="24"/>
        </w:rPr>
        <w:t>,</w:t>
      </w:r>
      <w:r w:rsidR="00C04C9A">
        <w:rPr>
          <w:rFonts w:ascii="Times New Roman" w:hAnsi="Times New Roman" w:cs="Times New Roman"/>
          <w:kern w:val="0"/>
          <w:sz w:val="24"/>
          <w:szCs w:val="24"/>
        </w:rPr>
        <w:t>…</w:t>
      </w:r>
      <w:r w:rsidR="00C04C9A">
        <w:rPr>
          <w:rFonts w:ascii="Times New Roman" w:hAnsi="Times New Roman" w:cs="Times New Roman" w:hint="eastAsia"/>
          <w:kern w:val="0"/>
          <w:sz w:val="24"/>
          <w:szCs w:val="24"/>
        </w:rPr>
        <w:t>,</w:t>
      </w:r>
      <w:r w:rsidR="00C04C9A" w:rsidRPr="00B97A4F">
        <w:rPr>
          <w:rFonts w:ascii="Times New Roman" w:hAnsi="Times New Roman" w:cs="Times New Roman"/>
          <w:kern w:val="0"/>
          <w:sz w:val="24"/>
          <w:szCs w:val="24"/>
        </w:rPr>
        <w:t>S</w:t>
      </w:r>
      <w:r w:rsidR="00B97A4F" w:rsidRPr="00B97A4F">
        <w:rPr>
          <w:rFonts w:ascii="Times New Roman" w:hAnsi="Times New Roman" w:cs="Times New Roman"/>
          <w:kern w:val="0"/>
          <w:sz w:val="24"/>
          <w:szCs w:val="24"/>
        </w:rPr>
        <w:t>.</w:t>
      </w:r>
    </w:p>
    <w:p w:rsidR="00D834E3" w:rsidRDefault="00D834E3" w:rsidP="00E84854">
      <w:pPr>
        <w:autoSpaceDE w:val="0"/>
        <w:autoSpaceDN w:val="0"/>
        <w:adjustRightInd w:val="0"/>
        <w:rPr>
          <w:rFonts w:ascii="Times New Roman" w:hAnsi="Times New Roman" w:cs="Times New Roman" w:hint="eastAsia"/>
          <w:color w:val="FF0000"/>
          <w:sz w:val="24"/>
          <w:szCs w:val="24"/>
        </w:rPr>
      </w:pPr>
    </w:p>
    <w:p w:rsidR="00CC1D79" w:rsidRDefault="00CC1D79" w:rsidP="00E84854">
      <w:pPr>
        <w:autoSpaceDE w:val="0"/>
        <w:autoSpaceDN w:val="0"/>
        <w:adjustRightInd w:val="0"/>
        <w:rPr>
          <w:rFonts w:ascii="Times New Roman" w:hAnsi="Times New Roman" w:cs="Times New Roman"/>
          <w:color w:val="FF0000"/>
          <w:sz w:val="24"/>
          <w:szCs w:val="24"/>
        </w:rPr>
      </w:pPr>
      <w:r w:rsidRPr="007C6BD8">
        <w:rPr>
          <w:rFonts w:ascii="Times New Roman" w:hAnsi="Times New Roman" w:cs="Times New Roman" w:hint="eastAsia"/>
          <w:color w:val="FF0000"/>
          <w:sz w:val="24"/>
          <w:szCs w:val="24"/>
        </w:rPr>
        <w:t xml:space="preserve">Answer: We have </w:t>
      </w:r>
      <w:r>
        <w:rPr>
          <w:rFonts w:ascii="Times New Roman" w:hAnsi="Times New Roman" w:cs="Times New Roman" w:hint="eastAsia"/>
          <w:color w:val="FF0000"/>
          <w:sz w:val="24"/>
          <w:szCs w:val="24"/>
        </w:rPr>
        <w:t>revised the error in typing this expression and similar ones.</w:t>
      </w:r>
    </w:p>
    <w:p w:rsidR="00CC1D79" w:rsidRDefault="00CC1D79" w:rsidP="00E84854">
      <w:pPr>
        <w:autoSpaceDE w:val="0"/>
        <w:autoSpaceDN w:val="0"/>
        <w:adjustRightInd w:val="0"/>
        <w:rPr>
          <w:rFonts w:ascii="Times New Roman" w:hAnsi="Times New Roman" w:cs="Times New Roman" w:hint="eastAsia"/>
          <w:kern w:val="0"/>
          <w:sz w:val="24"/>
          <w:szCs w:val="24"/>
        </w:rPr>
      </w:pPr>
    </w:p>
    <w:p w:rsidR="00D834E3" w:rsidRPr="00CC1D79" w:rsidRDefault="00D834E3" w:rsidP="00E84854">
      <w:pPr>
        <w:autoSpaceDE w:val="0"/>
        <w:autoSpaceDN w:val="0"/>
        <w:adjustRightInd w:val="0"/>
        <w:rPr>
          <w:rFonts w:ascii="Times New Roman" w:hAnsi="Times New Roman" w:cs="Times New Roman"/>
          <w:kern w:val="0"/>
          <w:sz w:val="24"/>
          <w:szCs w:val="24"/>
        </w:rPr>
      </w:pPr>
    </w:p>
    <w:p w:rsidR="00CC1D79" w:rsidRDefault="002410B2" w:rsidP="00E84854">
      <w:pPr>
        <w:autoSpaceDE w:val="0"/>
        <w:autoSpaceDN w:val="0"/>
        <w:adjustRightInd w:val="0"/>
        <w:rPr>
          <w:rFonts w:ascii="Times New Roman" w:hAnsi="Times New Roman" w:cs="Times New Roman"/>
          <w:kern w:val="0"/>
          <w:sz w:val="24"/>
          <w:szCs w:val="24"/>
        </w:rPr>
      </w:pPr>
      <w:r>
        <w:rPr>
          <w:rFonts w:ascii="Times New Roman" w:hAnsi="Times New Roman" w:cs="Times New Roman" w:hint="eastAsia"/>
          <w:kern w:val="0"/>
          <w:sz w:val="24"/>
          <w:szCs w:val="24"/>
        </w:rPr>
        <w:t xml:space="preserve">3. </w:t>
      </w:r>
      <w:r w:rsidR="00E44F88" w:rsidRPr="005860E2">
        <w:rPr>
          <w:rFonts w:ascii="Times New Roman" w:hAnsi="Times New Roman" w:cs="Times New Roman"/>
          <w:kern w:val="0"/>
          <w:sz w:val="24"/>
          <w:szCs w:val="24"/>
        </w:rPr>
        <w:t>The authors present a lower bound for (CPMP) and (CPMPDS). For (CPMP) their</w:t>
      </w:r>
      <w:r w:rsidR="00E44F88" w:rsidRPr="005860E2">
        <w:rPr>
          <w:rFonts w:ascii="Times New Roman" w:hAnsi="Times New Roman" w:cs="Times New Roman" w:hint="eastAsia"/>
          <w:kern w:val="0"/>
          <w:sz w:val="24"/>
          <w:szCs w:val="24"/>
        </w:rPr>
        <w:t xml:space="preserve"> </w:t>
      </w:r>
      <w:r w:rsidR="00E44F88" w:rsidRPr="005860E2">
        <w:rPr>
          <w:rFonts w:ascii="Times New Roman" w:hAnsi="Times New Roman" w:cs="Times New Roman"/>
          <w:kern w:val="0"/>
          <w:sz w:val="24"/>
          <w:szCs w:val="24"/>
        </w:rPr>
        <w:t>lower bound consists of three parts. Two of them are already presented by Bortfeldt</w:t>
      </w:r>
      <w:r w:rsidR="00E44F88" w:rsidRPr="005860E2">
        <w:rPr>
          <w:rFonts w:ascii="Times New Roman" w:hAnsi="Times New Roman" w:cs="Times New Roman" w:hint="eastAsia"/>
          <w:kern w:val="0"/>
          <w:sz w:val="24"/>
          <w:szCs w:val="24"/>
        </w:rPr>
        <w:t xml:space="preserve"> </w:t>
      </w:r>
      <w:r w:rsidR="00E44F88" w:rsidRPr="005860E2">
        <w:rPr>
          <w:rFonts w:ascii="Times New Roman" w:hAnsi="Times New Roman" w:cs="Times New Roman"/>
          <w:kern w:val="0"/>
          <w:sz w:val="24"/>
          <w:szCs w:val="24"/>
        </w:rPr>
        <w:t>and Foster. The third part is new. The authors claim, that their lower bound</w:t>
      </w:r>
      <w:r w:rsidR="00E44F88" w:rsidRPr="005860E2">
        <w:rPr>
          <w:rFonts w:ascii="Times New Roman" w:hAnsi="Times New Roman" w:cs="Times New Roman" w:hint="eastAsia"/>
          <w:kern w:val="0"/>
          <w:sz w:val="24"/>
          <w:szCs w:val="24"/>
        </w:rPr>
        <w:t xml:space="preserve"> </w:t>
      </w:r>
      <w:r w:rsidR="00E44F88" w:rsidRPr="005860E2">
        <w:rPr>
          <w:rFonts w:ascii="Times New Roman" w:hAnsi="Times New Roman" w:cs="Times New Roman"/>
          <w:kern w:val="0"/>
          <w:sz w:val="24"/>
          <w:szCs w:val="24"/>
        </w:rPr>
        <w:t xml:space="preserve">dominates the lower bound of </w:t>
      </w:r>
      <w:r w:rsidR="00CB1A35" w:rsidRPr="005860E2">
        <w:rPr>
          <w:rFonts w:ascii="Times New Roman" w:hAnsi="Times New Roman" w:cs="Times New Roman"/>
          <w:kern w:val="0"/>
          <w:sz w:val="24"/>
          <w:szCs w:val="24"/>
        </w:rPr>
        <w:t>Bortfeldt and Foster</w:t>
      </w:r>
      <w:r w:rsidR="00E44F88" w:rsidRPr="005860E2">
        <w:rPr>
          <w:rFonts w:ascii="Times New Roman" w:hAnsi="Times New Roman" w:cs="Times New Roman"/>
          <w:kern w:val="0"/>
          <w:sz w:val="24"/>
          <w:szCs w:val="24"/>
        </w:rPr>
        <w:t>, but they do not substantiate</w:t>
      </w:r>
      <w:r w:rsidR="00E44F88" w:rsidRPr="005860E2">
        <w:rPr>
          <w:rFonts w:ascii="Times New Roman" w:hAnsi="Times New Roman" w:cs="Times New Roman" w:hint="eastAsia"/>
          <w:kern w:val="0"/>
          <w:sz w:val="24"/>
          <w:szCs w:val="24"/>
        </w:rPr>
        <w:t xml:space="preserve"> </w:t>
      </w:r>
      <w:r w:rsidR="00E44F88" w:rsidRPr="005860E2">
        <w:rPr>
          <w:rFonts w:ascii="Times New Roman" w:hAnsi="Times New Roman" w:cs="Times New Roman"/>
          <w:kern w:val="0"/>
          <w:sz w:val="24"/>
          <w:szCs w:val="24"/>
        </w:rPr>
        <w:t>this claim. Further, they propose a maximum knapsack method to approximate</w:t>
      </w:r>
      <w:r w:rsidR="00801011" w:rsidRPr="005860E2">
        <w:rPr>
          <w:rFonts w:ascii="Times New Roman" w:hAnsi="Times New Roman" w:cs="Times New Roman" w:hint="eastAsia"/>
          <w:kern w:val="0"/>
          <w:sz w:val="24"/>
          <w:szCs w:val="24"/>
        </w:rPr>
        <w:t xml:space="preserve"> </w:t>
      </w:r>
      <w:r w:rsidR="00E44F88" w:rsidRPr="005860E2">
        <w:rPr>
          <w:rFonts w:ascii="Times New Roman" w:hAnsi="Times New Roman" w:cs="Times New Roman"/>
          <w:kern w:val="0"/>
          <w:sz w:val="24"/>
          <w:szCs w:val="24"/>
        </w:rPr>
        <w:t>their third part of the lower bound. Again, they claim, that even their approximated</w:t>
      </w:r>
      <w:r w:rsidR="00801011" w:rsidRPr="005860E2">
        <w:rPr>
          <w:rFonts w:ascii="Times New Roman" w:hAnsi="Times New Roman" w:cs="Times New Roman" w:hint="eastAsia"/>
          <w:kern w:val="0"/>
          <w:sz w:val="24"/>
          <w:szCs w:val="24"/>
        </w:rPr>
        <w:t xml:space="preserve"> </w:t>
      </w:r>
      <w:r w:rsidR="00E44F88" w:rsidRPr="005860E2">
        <w:rPr>
          <w:rFonts w:ascii="Times New Roman" w:hAnsi="Times New Roman" w:cs="Times New Roman"/>
          <w:kern w:val="0"/>
          <w:sz w:val="24"/>
          <w:szCs w:val="24"/>
        </w:rPr>
        <w:t>lower bound dominates the one of Bortfeldt and Foster without any substantiation.</w:t>
      </w:r>
    </w:p>
    <w:p w:rsidR="00D834E3" w:rsidRDefault="00D834E3" w:rsidP="00E84854">
      <w:pPr>
        <w:autoSpaceDE w:val="0"/>
        <w:autoSpaceDN w:val="0"/>
        <w:adjustRightInd w:val="0"/>
        <w:rPr>
          <w:rFonts w:ascii="Times New Roman" w:hAnsi="Times New Roman" w:cs="Times New Roman" w:hint="eastAsia"/>
          <w:color w:val="FF0000"/>
          <w:kern w:val="0"/>
          <w:sz w:val="24"/>
          <w:szCs w:val="24"/>
        </w:rPr>
      </w:pPr>
    </w:p>
    <w:p w:rsidR="00CC1D79" w:rsidRPr="00CB1A35" w:rsidRDefault="00CB1A35" w:rsidP="00E84854">
      <w:pPr>
        <w:autoSpaceDE w:val="0"/>
        <w:autoSpaceDN w:val="0"/>
        <w:adjustRightInd w:val="0"/>
        <w:rPr>
          <w:rFonts w:ascii="Times New Roman" w:hAnsi="Times New Roman" w:cs="Times New Roman" w:hint="eastAsia"/>
          <w:color w:val="FF0000"/>
          <w:kern w:val="0"/>
          <w:sz w:val="24"/>
          <w:szCs w:val="24"/>
        </w:rPr>
      </w:pPr>
      <w:r>
        <w:rPr>
          <w:rFonts w:ascii="Times New Roman" w:hAnsi="Times New Roman" w:cs="Times New Roman" w:hint="eastAsia"/>
          <w:color w:val="FF0000"/>
          <w:kern w:val="0"/>
          <w:sz w:val="24"/>
          <w:szCs w:val="24"/>
        </w:rPr>
        <w:t>Answer: We have added a Se</w:t>
      </w:r>
      <w:r w:rsidRPr="00CB1A35">
        <w:rPr>
          <w:rFonts w:ascii="Times New Roman" w:hAnsi="Times New Roman" w:cs="Times New Roman" w:hint="eastAsia"/>
          <w:color w:val="FF0000"/>
          <w:kern w:val="0"/>
          <w:sz w:val="24"/>
          <w:szCs w:val="24"/>
        </w:rPr>
        <w:t>ction (Section</w:t>
      </w:r>
      <w:r w:rsidR="00C56DDE">
        <w:rPr>
          <w:rFonts w:ascii="Times New Roman" w:hAnsi="Times New Roman" w:cs="Times New Roman" w:hint="eastAsia"/>
          <w:color w:val="FF0000"/>
          <w:kern w:val="0"/>
          <w:sz w:val="24"/>
          <w:szCs w:val="24"/>
        </w:rPr>
        <w:t xml:space="preserve"> 4.3</w:t>
      </w:r>
      <w:r>
        <w:rPr>
          <w:rFonts w:ascii="Times New Roman" w:hAnsi="Times New Roman" w:cs="Times New Roman" w:hint="eastAsia"/>
          <w:color w:val="FF0000"/>
          <w:kern w:val="0"/>
          <w:sz w:val="24"/>
          <w:szCs w:val="24"/>
        </w:rPr>
        <w:t xml:space="preserve">) to substantiate why our proposed lower bounds dominate that of </w:t>
      </w:r>
      <w:r w:rsidRPr="00CB1A35">
        <w:rPr>
          <w:rFonts w:ascii="Times New Roman" w:hAnsi="Times New Roman" w:cs="Times New Roman"/>
          <w:color w:val="FF0000"/>
          <w:kern w:val="0"/>
          <w:sz w:val="24"/>
          <w:szCs w:val="24"/>
        </w:rPr>
        <w:t>Bortfeldt and Foster</w:t>
      </w:r>
      <w:r w:rsidRPr="00CB1A35">
        <w:rPr>
          <w:rFonts w:ascii="Times New Roman" w:hAnsi="Times New Roman" w:cs="Times New Roman" w:hint="eastAsia"/>
          <w:color w:val="FF0000"/>
          <w:kern w:val="0"/>
          <w:sz w:val="24"/>
          <w:szCs w:val="24"/>
        </w:rPr>
        <w:t>.</w:t>
      </w:r>
    </w:p>
    <w:p w:rsidR="00CB1A35" w:rsidRDefault="00CB1A35" w:rsidP="00E84854">
      <w:pPr>
        <w:autoSpaceDE w:val="0"/>
        <w:autoSpaceDN w:val="0"/>
        <w:adjustRightInd w:val="0"/>
        <w:rPr>
          <w:rFonts w:ascii="Times New Roman" w:hAnsi="Times New Roman" w:cs="Times New Roman" w:hint="eastAsia"/>
          <w:kern w:val="0"/>
          <w:sz w:val="24"/>
          <w:szCs w:val="24"/>
        </w:rPr>
      </w:pPr>
    </w:p>
    <w:p w:rsidR="00CB1A35" w:rsidRDefault="00CB1A35" w:rsidP="00E84854">
      <w:pPr>
        <w:autoSpaceDE w:val="0"/>
        <w:autoSpaceDN w:val="0"/>
        <w:adjustRightInd w:val="0"/>
        <w:rPr>
          <w:rFonts w:ascii="Times New Roman" w:hAnsi="Times New Roman" w:cs="Times New Roman" w:hint="eastAsia"/>
          <w:kern w:val="0"/>
          <w:sz w:val="24"/>
          <w:szCs w:val="24"/>
        </w:rPr>
      </w:pPr>
    </w:p>
    <w:p w:rsidR="00D834E3" w:rsidRDefault="00760F01" w:rsidP="00E84854">
      <w:pPr>
        <w:autoSpaceDE w:val="0"/>
        <w:autoSpaceDN w:val="0"/>
        <w:adjustRightInd w:val="0"/>
        <w:rPr>
          <w:rFonts w:ascii="Times New Roman" w:hAnsi="Times New Roman" w:cs="Times New Roman" w:hint="eastAsia"/>
          <w:kern w:val="0"/>
          <w:sz w:val="24"/>
          <w:szCs w:val="24"/>
        </w:rPr>
      </w:pPr>
      <w:r w:rsidRPr="00760F01">
        <w:rPr>
          <w:rFonts w:ascii="Times New Roman" w:hAnsi="Times New Roman" w:cs="Times New Roman"/>
          <w:kern w:val="0"/>
          <w:sz w:val="24"/>
          <w:szCs w:val="24"/>
        </w:rPr>
        <w:t>4. The authors say nothing about the quality of the l</w:t>
      </w:r>
      <w:r w:rsidR="00617AF1">
        <w:rPr>
          <w:rFonts w:ascii="Times New Roman" w:hAnsi="Times New Roman" w:cs="Times New Roman"/>
          <w:kern w:val="0"/>
          <w:sz w:val="24"/>
          <w:szCs w:val="24"/>
        </w:rPr>
        <w:t>ower bound. In my opinion, they</w:t>
      </w:r>
      <w:r w:rsidR="00617AF1">
        <w:rPr>
          <w:rFonts w:ascii="Times New Roman" w:hAnsi="Times New Roman" w:cs="Times New Roman" w:hint="eastAsia"/>
          <w:kern w:val="0"/>
          <w:sz w:val="24"/>
          <w:szCs w:val="24"/>
        </w:rPr>
        <w:t xml:space="preserve"> </w:t>
      </w:r>
      <w:r w:rsidRPr="00760F01">
        <w:rPr>
          <w:rFonts w:ascii="Times New Roman" w:hAnsi="Times New Roman" w:cs="Times New Roman"/>
          <w:kern w:val="0"/>
          <w:sz w:val="24"/>
          <w:szCs w:val="24"/>
        </w:rPr>
        <w:t>should provide the calculated lower bound in the</w:t>
      </w:r>
      <w:r w:rsidR="00617AF1">
        <w:rPr>
          <w:rFonts w:ascii="Times New Roman" w:hAnsi="Times New Roman" w:cs="Times New Roman"/>
          <w:kern w:val="0"/>
          <w:sz w:val="24"/>
          <w:szCs w:val="24"/>
        </w:rPr>
        <w:t xml:space="preserve"> computational study. Otherwise</w:t>
      </w:r>
      <w:r w:rsidR="00617AF1">
        <w:rPr>
          <w:rFonts w:ascii="Times New Roman" w:hAnsi="Times New Roman" w:cs="Times New Roman" w:hint="eastAsia"/>
          <w:kern w:val="0"/>
          <w:sz w:val="24"/>
          <w:szCs w:val="24"/>
        </w:rPr>
        <w:t xml:space="preserve"> </w:t>
      </w:r>
      <w:r w:rsidRPr="00760F01">
        <w:rPr>
          <w:rFonts w:ascii="Times New Roman" w:hAnsi="Times New Roman" w:cs="Times New Roman"/>
          <w:kern w:val="0"/>
          <w:sz w:val="24"/>
          <w:szCs w:val="24"/>
        </w:rPr>
        <w:t>it is not possible to see how useful this bound is.</w:t>
      </w:r>
    </w:p>
    <w:p w:rsidR="00EA7BE0" w:rsidRDefault="00EA7BE0" w:rsidP="00E84854">
      <w:pPr>
        <w:autoSpaceDE w:val="0"/>
        <w:autoSpaceDN w:val="0"/>
        <w:adjustRightInd w:val="0"/>
        <w:rPr>
          <w:rFonts w:ascii="Times New Roman" w:hAnsi="Times New Roman" w:cs="Times New Roman" w:hint="eastAsia"/>
          <w:color w:val="FF0000"/>
          <w:kern w:val="0"/>
          <w:sz w:val="24"/>
          <w:szCs w:val="24"/>
        </w:rPr>
      </w:pPr>
    </w:p>
    <w:p w:rsidR="00E3345F" w:rsidRPr="00860690" w:rsidRDefault="00E3345F" w:rsidP="00E84854">
      <w:pPr>
        <w:autoSpaceDE w:val="0"/>
        <w:autoSpaceDN w:val="0"/>
        <w:adjustRightInd w:val="0"/>
        <w:rPr>
          <w:rFonts w:ascii="Times New Roman" w:hAnsi="Times New Roman" w:cs="Times New Roman" w:hint="eastAsia"/>
          <w:color w:val="FF0000"/>
          <w:kern w:val="0"/>
          <w:sz w:val="24"/>
          <w:szCs w:val="24"/>
        </w:rPr>
      </w:pPr>
      <w:r w:rsidRPr="00860690">
        <w:rPr>
          <w:rFonts w:ascii="Times New Roman" w:hAnsi="Times New Roman" w:cs="Times New Roman" w:hint="eastAsia"/>
          <w:color w:val="FF0000"/>
          <w:kern w:val="0"/>
          <w:sz w:val="24"/>
          <w:szCs w:val="24"/>
        </w:rPr>
        <w:t xml:space="preserve">Answer: We have added the comparison of two proposed lower bound computation methods with that of </w:t>
      </w:r>
      <w:r w:rsidRPr="00CB1A35">
        <w:rPr>
          <w:rFonts w:ascii="Times New Roman" w:hAnsi="Times New Roman" w:cs="Times New Roman"/>
          <w:color w:val="FF0000"/>
          <w:kern w:val="0"/>
          <w:sz w:val="24"/>
          <w:szCs w:val="24"/>
        </w:rPr>
        <w:t>Bortfeldt and Foster</w:t>
      </w:r>
      <w:r w:rsidR="00A61F92">
        <w:rPr>
          <w:rFonts w:ascii="Times New Roman" w:hAnsi="Times New Roman" w:cs="Times New Roman" w:hint="eastAsia"/>
          <w:color w:val="FF0000"/>
          <w:kern w:val="0"/>
          <w:sz w:val="24"/>
          <w:szCs w:val="24"/>
        </w:rPr>
        <w:t>. The results on three data sets are displayed in Section 7.1.</w:t>
      </w:r>
    </w:p>
    <w:p w:rsidR="00E3345F" w:rsidRPr="00860690" w:rsidRDefault="00E3345F" w:rsidP="00E84854">
      <w:pPr>
        <w:autoSpaceDE w:val="0"/>
        <w:autoSpaceDN w:val="0"/>
        <w:adjustRightInd w:val="0"/>
        <w:rPr>
          <w:rFonts w:ascii="Times New Roman" w:hAnsi="Times New Roman" w:cs="Times New Roman" w:hint="eastAsia"/>
          <w:color w:val="FF0000"/>
          <w:kern w:val="0"/>
          <w:sz w:val="24"/>
          <w:szCs w:val="24"/>
        </w:rPr>
      </w:pPr>
    </w:p>
    <w:p w:rsidR="00E3345F" w:rsidRDefault="00E3345F" w:rsidP="00E84854">
      <w:pPr>
        <w:autoSpaceDE w:val="0"/>
        <w:autoSpaceDN w:val="0"/>
        <w:adjustRightInd w:val="0"/>
        <w:rPr>
          <w:rFonts w:ascii="Times New Roman" w:hAnsi="Times New Roman" w:cs="Times New Roman" w:hint="eastAsia"/>
          <w:kern w:val="0"/>
          <w:sz w:val="24"/>
          <w:szCs w:val="24"/>
        </w:rPr>
      </w:pPr>
    </w:p>
    <w:p w:rsidR="00E3272B" w:rsidRDefault="00E3272B" w:rsidP="00E84854">
      <w:pPr>
        <w:autoSpaceDE w:val="0"/>
        <w:autoSpaceDN w:val="0"/>
        <w:adjustRightInd w:val="0"/>
        <w:rPr>
          <w:rFonts w:ascii="Times New Roman" w:hAnsi="Times New Roman" w:cs="Times New Roman" w:hint="eastAsia"/>
          <w:kern w:val="0"/>
          <w:sz w:val="24"/>
          <w:szCs w:val="24"/>
        </w:rPr>
      </w:pPr>
      <w:r>
        <w:rPr>
          <w:rFonts w:ascii="Times New Roman" w:hAnsi="Times New Roman" w:cs="Times New Roman" w:hint="eastAsia"/>
          <w:kern w:val="0"/>
          <w:sz w:val="24"/>
          <w:szCs w:val="24"/>
        </w:rPr>
        <w:lastRenderedPageBreak/>
        <w:t xml:space="preserve">5. </w:t>
      </w:r>
      <w:r w:rsidR="00F64664" w:rsidRPr="00071E59">
        <w:rPr>
          <w:rFonts w:ascii="Times New Roman" w:hAnsi="Times New Roman" w:cs="Times New Roman"/>
          <w:kern w:val="0"/>
          <w:sz w:val="24"/>
          <w:szCs w:val="24"/>
        </w:rPr>
        <w:t>All computational results (except the ones fo</w:t>
      </w:r>
      <w:r w:rsidR="00F64664" w:rsidRPr="00071E59">
        <w:rPr>
          <w:rFonts w:ascii="Times New Roman" w:hAnsi="Times New Roman" w:cs="Times New Roman"/>
          <w:kern w:val="0"/>
          <w:sz w:val="24"/>
          <w:szCs w:val="24"/>
        </w:rPr>
        <w:t>r CPMPDS) are compared with the</w:t>
      </w:r>
      <w:r w:rsidR="00F64664" w:rsidRPr="00071E59">
        <w:rPr>
          <w:rFonts w:ascii="Times New Roman" w:hAnsi="Times New Roman" w:cs="Times New Roman" w:hint="eastAsia"/>
          <w:kern w:val="0"/>
          <w:sz w:val="24"/>
          <w:szCs w:val="24"/>
        </w:rPr>
        <w:t xml:space="preserve"> </w:t>
      </w:r>
      <w:r w:rsidR="00F64664" w:rsidRPr="00071E59">
        <w:rPr>
          <w:rFonts w:ascii="Times New Roman" w:hAnsi="Times New Roman" w:cs="Times New Roman"/>
          <w:kern w:val="0"/>
          <w:sz w:val="24"/>
          <w:szCs w:val="24"/>
        </w:rPr>
        <w:t>results of Bortfeldt and Foster. The problem is, that the authors use a much faster</w:t>
      </w:r>
      <w:r w:rsidR="00F64664" w:rsidRPr="00071E59">
        <w:rPr>
          <w:rFonts w:ascii="Times New Roman" w:hAnsi="Times New Roman" w:cs="Times New Roman" w:hint="eastAsia"/>
          <w:kern w:val="0"/>
          <w:sz w:val="24"/>
          <w:szCs w:val="24"/>
        </w:rPr>
        <w:t xml:space="preserve"> </w:t>
      </w:r>
      <w:r w:rsidR="00F64664" w:rsidRPr="00071E59">
        <w:rPr>
          <w:rFonts w:ascii="Times New Roman" w:hAnsi="Times New Roman" w:cs="Times New Roman"/>
          <w:kern w:val="0"/>
          <w:sz w:val="24"/>
          <w:szCs w:val="24"/>
        </w:rPr>
        <w:t>PC than Bortfeldt and Foster. This makes the comparison of runtimes useless. In</w:t>
      </w:r>
      <w:r w:rsidR="00F64664" w:rsidRPr="00071E59">
        <w:rPr>
          <w:rFonts w:ascii="Times New Roman" w:hAnsi="Times New Roman" w:cs="Times New Roman" w:hint="eastAsia"/>
          <w:kern w:val="0"/>
          <w:sz w:val="24"/>
          <w:szCs w:val="24"/>
        </w:rPr>
        <w:t xml:space="preserve"> </w:t>
      </w:r>
      <w:r w:rsidR="00F64664" w:rsidRPr="00071E59">
        <w:rPr>
          <w:rFonts w:ascii="Times New Roman" w:hAnsi="Times New Roman" w:cs="Times New Roman"/>
          <w:kern w:val="0"/>
          <w:sz w:val="24"/>
          <w:szCs w:val="24"/>
        </w:rPr>
        <w:t>my opinion, the authors need to test the algorithm of Bortfeldt and Foster on the</w:t>
      </w:r>
      <w:r w:rsidR="00F64664" w:rsidRPr="00071E59">
        <w:rPr>
          <w:rFonts w:ascii="Times New Roman" w:hAnsi="Times New Roman" w:cs="Times New Roman" w:hint="eastAsia"/>
          <w:kern w:val="0"/>
          <w:sz w:val="24"/>
          <w:szCs w:val="24"/>
        </w:rPr>
        <w:t xml:space="preserve"> </w:t>
      </w:r>
      <w:r w:rsidR="00F64664" w:rsidRPr="00071E59">
        <w:rPr>
          <w:rFonts w:ascii="Times New Roman" w:hAnsi="Times New Roman" w:cs="Times New Roman"/>
          <w:kern w:val="0"/>
          <w:sz w:val="24"/>
          <w:szCs w:val="24"/>
        </w:rPr>
        <w:t>same machine to get a fair comparison.</w:t>
      </w:r>
    </w:p>
    <w:p w:rsidR="005F765F" w:rsidRDefault="005F765F" w:rsidP="00E84854">
      <w:pPr>
        <w:autoSpaceDE w:val="0"/>
        <w:autoSpaceDN w:val="0"/>
        <w:adjustRightInd w:val="0"/>
        <w:rPr>
          <w:rFonts w:ascii="Times New Roman" w:hAnsi="Times New Roman" w:cs="Times New Roman" w:hint="eastAsia"/>
          <w:color w:val="FF0000"/>
          <w:kern w:val="0"/>
          <w:sz w:val="24"/>
          <w:szCs w:val="24"/>
        </w:rPr>
      </w:pPr>
    </w:p>
    <w:p w:rsidR="00DB3695" w:rsidRPr="0031612C" w:rsidRDefault="00DB3695" w:rsidP="00E84854">
      <w:pPr>
        <w:autoSpaceDE w:val="0"/>
        <w:autoSpaceDN w:val="0"/>
        <w:adjustRightInd w:val="0"/>
        <w:rPr>
          <w:rFonts w:ascii="Times New Roman" w:hAnsi="Times New Roman" w:cs="Times New Roman" w:hint="eastAsia"/>
          <w:color w:val="FF0000"/>
          <w:kern w:val="0"/>
          <w:sz w:val="24"/>
          <w:szCs w:val="24"/>
        </w:rPr>
      </w:pPr>
      <w:r w:rsidRPr="0031612C">
        <w:rPr>
          <w:rFonts w:ascii="Times New Roman" w:hAnsi="Times New Roman" w:cs="Times New Roman" w:hint="eastAsia"/>
          <w:color w:val="FF0000"/>
          <w:kern w:val="0"/>
          <w:sz w:val="24"/>
          <w:szCs w:val="24"/>
        </w:rPr>
        <w:t>Answer: TODO</w:t>
      </w:r>
    </w:p>
    <w:p w:rsidR="00DB3695" w:rsidRDefault="00C83B78" w:rsidP="00E84854">
      <w:pPr>
        <w:autoSpaceDE w:val="0"/>
        <w:autoSpaceDN w:val="0"/>
        <w:adjustRightInd w:val="0"/>
        <w:rPr>
          <w:rFonts w:ascii="Times New Roman" w:hAnsi="Times New Roman" w:cs="Times New Roman" w:hint="eastAsia"/>
          <w:kern w:val="0"/>
          <w:sz w:val="24"/>
          <w:szCs w:val="24"/>
        </w:rPr>
      </w:pPr>
      <w:r w:rsidRPr="00C83B78">
        <w:rPr>
          <w:rFonts w:ascii="Times New Roman" w:hAnsi="Times New Roman" w:cs="Times New Roman"/>
          <w:kern w:val="0"/>
          <w:sz w:val="24"/>
          <w:szCs w:val="24"/>
        </w:rPr>
        <w:t>p_ub = 1.75</w:t>
      </w:r>
    </w:p>
    <w:p w:rsidR="00DB3695" w:rsidRDefault="00DB3695" w:rsidP="00E84854">
      <w:pPr>
        <w:autoSpaceDE w:val="0"/>
        <w:autoSpaceDN w:val="0"/>
        <w:adjustRightInd w:val="0"/>
        <w:rPr>
          <w:rFonts w:ascii="Times New Roman" w:hAnsi="Times New Roman" w:cs="Times New Roman" w:hint="eastAsia"/>
          <w:kern w:val="0"/>
          <w:sz w:val="24"/>
          <w:szCs w:val="24"/>
        </w:rPr>
      </w:pPr>
    </w:p>
    <w:p w:rsidR="001673C8" w:rsidRDefault="001673C8" w:rsidP="00E84854">
      <w:pPr>
        <w:autoSpaceDE w:val="0"/>
        <w:autoSpaceDN w:val="0"/>
        <w:adjustRightInd w:val="0"/>
        <w:rPr>
          <w:rFonts w:ascii="Times New Roman" w:hAnsi="Times New Roman" w:cs="Times New Roman" w:hint="eastAsia"/>
          <w:kern w:val="0"/>
          <w:sz w:val="24"/>
          <w:szCs w:val="24"/>
        </w:rPr>
      </w:pPr>
    </w:p>
    <w:p w:rsidR="001673C8" w:rsidRDefault="001673C8" w:rsidP="00E84854">
      <w:pPr>
        <w:autoSpaceDE w:val="0"/>
        <w:autoSpaceDN w:val="0"/>
        <w:adjustRightInd w:val="0"/>
        <w:rPr>
          <w:rFonts w:ascii="Times New Roman" w:hAnsi="Times New Roman" w:cs="Times New Roman" w:hint="eastAsia"/>
          <w:kern w:val="0"/>
          <w:sz w:val="24"/>
          <w:szCs w:val="24"/>
        </w:rPr>
      </w:pPr>
      <w:r>
        <w:rPr>
          <w:rFonts w:ascii="Times New Roman" w:hAnsi="Times New Roman" w:cs="Times New Roman" w:hint="eastAsia"/>
          <w:kern w:val="0"/>
          <w:sz w:val="24"/>
          <w:szCs w:val="24"/>
        </w:rPr>
        <w:t>Details: tabu list for the invest to former moves in BG compound move</w:t>
      </w:r>
      <w:r w:rsidR="00FD2B45">
        <w:rPr>
          <w:rFonts w:ascii="Times New Roman" w:hAnsi="Times New Roman" w:cs="Times New Roman" w:hint="eastAsia"/>
          <w:kern w:val="0"/>
          <w:sz w:val="24"/>
          <w:szCs w:val="24"/>
        </w:rPr>
        <w:t>s</w:t>
      </w:r>
      <w:r>
        <w:rPr>
          <w:rFonts w:ascii="Times New Roman" w:hAnsi="Times New Roman" w:cs="Times New Roman" w:hint="eastAsia"/>
          <w:kern w:val="0"/>
          <w:sz w:val="24"/>
          <w:szCs w:val="24"/>
        </w:rPr>
        <w:t>.</w:t>
      </w:r>
    </w:p>
    <w:p w:rsidR="00433AE0" w:rsidRDefault="00433AE0" w:rsidP="00E84854">
      <w:pPr>
        <w:autoSpaceDE w:val="0"/>
        <w:autoSpaceDN w:val="0"/>
        <w:adjustRightInd w:val="0"/>
        <w:rPr>
          <w:rFonts w:ascii="Times New Roman" w:hAnsi="Times New Roman" w:cs="Times New Roman" w:hint="eastAsia"/>
          <w:kern w:val="0"/>
          <w:sz w:val="24"/>
          <w:szCs w:val="24"/>
        </w:rPr>
      </w:pPr>
    </w:p>
    <w:p w:rsidR="00B27B1C" w:rsidRDefault="00B27B1C" w:rsidP="00E84854">
      <w:pPr>
        <w:autoSpaceDE w:val="0"/>
        <w:autoSpaceDN w:val="0"/>
        <w:adjustRightInd w:val="0"/>
        <w:rPr>
          <w:rFonts w:ascii="Times New Roman" w:hAnsi="Times New Roman" w:cs="Times New Roman" w:hint="eastAsia"/>
          <w:kern w:val="0"/>
          <w:sz w:val="24"/>
          <w:szCs w:val="24"/>
        </w:rPr>
      </w:pPr>
      <w:r>
        <w:rPr>
          <w:rFonts w:ascii="Times New Roman" w:hAnsi="Times New Roman" w:cs="Times New Roman" w:hint="eastAsia"/>
          <w:kern w:val="0"/>
          <w:sz w:val="24"/>
          <w:szCs w:val="24"/>
        </w:rPr>
        <w:t xml:space="preserve">The paper does not require positive clean supply for a </w:t>
      </w:r>
      <w:r>
        <w:rPr>
          <w:rFonts w:ascii="Times New Roman" w:hAnsi="Times New Roman" w:cs="Times New Roman"/>
          <w:kern w:val="0"/>
          <w:sz w:val="24"/>
          <w:szCs w:val="24"/>
        </w:rPr>
        <w:t>normal</w:t>
      </w:r>
      <w:r>
        <w:rPr>
          <w:rFonts w:ascii="Times New Roman" w:hAnsi="Times New Roman" w:cs="Times New Roman" w:hint="eastAsia"/>
          <w:kern w:val="0"/>
          <w:sz w:val="24"/>
          <w:szCs w:val="24"/>
        </w:rPr>
        <w:t xml:space="preserve"> move, while it requires positive clean supply for an extra move. But there is opportunity that a norma</w:t>
      </w:r>
      <w:r w:rsidR="009558E5">
        <w:rPr>
          <w:rFonts w:ascii="Times New Roman" w:hAnsi="Times New Roman" w:cs="Times New Roman" w:hint="eastAsia"/>
          <w:kern w:val="0"/>
          <w:sz w:val="24"/>
          <w:szCs w:val="24"/>
        </w:rPr>
        <w:t>l move has zero clean supply</w:t>
      </w:r>
      <w:r w:rsidR="00B538D8">
        <w:rPr>
          <w:rFonts w:ascii="Times New Roman" w:hAnsi="Times New Roman" w:cs="Times New Roman" w:hint="eastAsia"/>
          <w:kern w:val="0"/>
          <w:sz w:val="24"/>
          <w:szCs w:val="24"/>
        </w:rPr>
        <w:t xml:space="preserve"> (clean stacks are full)</w:t>
      </w:r>
    </w:p>
    <w:p w:rsidR="00433AE0" w:rsidRDefault="00433AE0" w:rsidP="00E84854">
      <w:pPr>
        <w:autoSpaceDE w:val="0"/>
        <w:autoSpaceDN w:val="0"/>
        <w:adjustRightInd w:val="0"/>
        <w:rPr>
          <w:rFonts w:ascii="Times New Roman" w:hAnsi="Times New Roman" w:cs="Times New Roman" w:hint="eastAsia"/>
          <w:kern w:val="0"/>
          <w:sz w:val="24"/>
          <w:szCs w:val="24"/>
        </w:rPr>
      </w:pPr>
      <w:r>
        <w:rPr>
          <w:rFonts w:ascii="Times New Roman" w:hAnsi="Times New Roman" w:cs="Times New Roman" w:hint="eastAsia"/>
          <w:kern w:val="0"/>
          <w:sz w:val="24"/>
          <w:szCs w:val="24"/>
        </w:rPr>
        <w:t xml:space="preserve">Sorting compound moves, the lower priority </w:t>
      </w:r>
      <w:r>
        <w:rPr>
          <w:rFonts w:ascii="Times New Roman" w:hAnsi="Times New Roman" w:cs="Times New Roman"/>
          <w:kern w:val="0"/>
          <w:sz w:val="24"/>
          <w:szCs w:val="24"/>
        </w:rPr>
        <w:t>criteri</w:t>
      </w:r>
      <w:r w:rsidR="0050684D">
        <w:rPr>
          <w:rFonts w:ascii="Times New Roman" w:hAnsi="Times New Roman" w:cs="Times New Roman" w:hint="eastAsia"/>
          <w:kern w:val="0"/>
          <w:sz w:val="24"/>
          <w:szCs w:val="24"/>
        </w:rPr>
        <w:t>on</w:t>
      </w:r>
      <w:r>
        <w:rPr>
          <w:rFonts w:ascii="Times New Roman" w:hAnsi="Times New Roman" w:cs="Times New Roman" w:hint="eastAsia"/>
          <w:kern w:val="0"/>
          <w:sz w:val="24"/>
          <w:szCs w:val="24"/>
        </w:rPr>
        <w:t xml:space="preserve"> is misunderstanding.</w:t>
      </w:r>
      <w:r w:rsidR="002D7B10">
        <w:rPr>
          <w:rFonts w:ascii="Times New Roman" w:hAnsi="Times New Roman" w:cs="Times New Roman" w:hint="eastAsia"/>
          <w:kern w:val="0"/>
          <w:sz w:val="24"/>
          <w:szCs w:val="24"/>
        </w:rPr>
        <w:t xml:space="preserve"> Figure does not show this criterion.</w:t>
      </w:r>
    </w:p>
    <w:p w:rsidR="001C6C40" w:rsidRDefault="001C6C40" w:rsidP="00E84854">
      <w:pPr>
        <w:autoSpaceDE w:val="0"/>
        <w:autoSpaceDN w:val="0"/>
        <w:adjustRightInd w:val="0"/>
        <w:rPr>
          <w:rFonts w:ascii="Times New Roman" w:hAnsi="Times New Roman" w:cs="Times New Roman" w:hint="eastAsia"/>
          <w:kern w:val="0"/>
          <w:sz w:val="24"/>
          <w:szCs w:val="24"/>
        </w:rPr>
      </w:pPr>
    </w:p>
    <w:p w:rsidR="001C6C40" w:rsidRDefault="00F903CA" w:rsidP="00E84854">
      <w:pPr>
        <w:autoSpaceDE w:val="0"/>
        <w:autoSpaceDN w:val="0"/>
        <w:adjustRightInd w:val="0"/>
        <w:rPr>
          <w:rFonts w:ascii="Times New Roman" w:hAnsi="Times New Roman" w:cs="Times New Roman" w:hint="eastAsia"/>
          <w:kern w:val="0"/>
          <w:sz w:val="24"/>
          <w:szCs w:val="24"/>
        </w:rPr>
      </w:pPr>
      <w:r>
        <w:rPr>
          <w:rFonts w:ascii="Times New Roman" w:hAnsi="Times New Roman" w:cs="Times New Roman" w:hint="eastAsia"/>
          <w:kern w:val="0"/>
          <w:sz w:val="24"/>
          <w:szCs w:val="24"/>
        </w:rPr>
        <w:t>Selecting the best move m</w:t>
      </w:r>
      <w:r w:rsidR="001C6C40" w:rsidRPr="00F903CA">
        <w:rPr>
          <w:rFonts w:ascii="Times New Roman" w:hAnsi="Times New Roman" w:cs="Times New Roman" w:hint="eastAsia"/>
          <w:kern w:val="0"/>
          <w:sz w:val="24"/>
          <w:szCs w:val="24"/>
          <w:vertAlign w:val="subscript"/>
        </w:rPr>
        <w:t>best</w:t>
      </w:r>
      <w:r w:rsidR="001C6C40">
        <w:rPr>
          <w:rFonts w:ascii="Times New Roman" w:hAnsi="Times New Roman" w:cs="Times New Roman" w:hint="eastAsia"/>
          <w:kern w:val="0"/>
          <w:sz w:val="24"/>
          <w:szCs w:val="24"/>
        </w:rPr>
        <w:t xml:space="preserve"> of extra compound move is not clear.</w:t>
      </w:r>
    </w:p>
    <w:p w:rsidR="001673C8" w:rsidRDefault="001673C8" w:rsidP="00E84854">
      <w:pPr>
        <w:autoSpaceDE w:val="0"/>
        <w:autoSpaceDN w:val="0"/>
        <w:adjustRightInd w:val="0"/>
        <w:rPr>
          <w:rFonts w:ascii="Times New Roman" w:hAnsi="Times New Roman" w:cs="Times New Roman" w:hint="eastAsia"/>
          <w:kern w:val="0"/>
          <w:sz w:val="24"/>
          <w:szCs w:val="24"/>
        </w:rPr>
      </w:pPr>
    </w:p>
    <w:p w:rsidR="00B27B1C" w:rsidRDefault="00B27B1C" w:rsidP="00E84854">
      <w:pPr>
        <w:autoSpaceDE w:val="0"/>
        <w:autoSpaceDN w:val="0"/>
        <w:adjustRightInd w:val="0"/>
        <w:rPr>
          <w:rFonts w:ascii="Times New Roman" w:hAnsi="Times New Roman" w:cs="Times New Roman" w:hint="eastAsia"/>
          <w:kern w:val="0"/>
          <w:sz w:val="24"/>
          <w:szCs w:val="24"/>
        </w:rPr>
      </w:pPr>
    </w:p>
    <w:p w:rsidR="00B27B1C" w:rsidRDefault="00B27B1C" w:rsidP="00E84854">
      <w:pPr>
        <w:autoSpaceDE w:val="0"/>
        <w:autoSpaceDN w:val="0"/>
        <w:adjustRightInd w:val="0"/>
        <w:rPr>
          <w:rFonts w:ascii="Times New Roman" w:hAnsi="Times New Roman" w:cs="Times New Roman" w:hint="eastAsia"/>
          <w:kern w:val="0"/>
          <w:sz w:val="24"/>
          <w:szCs w:val="24"/>
        </w:rPr>
      </w:pPr>
    </w:p>
    <w:p w:rsidR="00DB3695" w:rsidRDefault="001B703C" w:rsidP="00E84854">
      <w:pPr>
        <w:autoSpaceDE w:val="0"/>
        <w:autoSpaceDN w:val="0"/>
        <w:adjustRightInd w:val="0"/>
        <w:rPr>
          <w:rFonts w:ascii="Times New Roman" w:hAnsi="Times New Roman" w:cs="Times New Roman" w:hint="eastAsia"/>
          <w:kern w:val="0"/>
          <w:sz w:val="24"/>
          <w:szCs w:val="24"/>
        </w:rPr>
      </w:pPr>
      <w:r>
        <w:rPr>
          <w:rFonts w:ascii="Times New Roman" w:hAnsi="Times New Roman" w:cs="Times New Roman" w:hint="eastAsia"/>
          <w:kern w:val="0"/>
          <w:sz w:val="24"/>
          <w:szCs w:val="24"/>
        </w:rPr>
        <w:t>Reviewer 2:</w:t>
      </w:r>
    </w:p>
    <w:p w:rsidR="001B703C" w:rsidRDefault="003A0A55" w:rsidP="00E84854">
      <w:pPr>
        <w:autoSpaceDE w:val="0"/>
        <w:autoSpaceDN w:val="0"/>
        <w:adjustRightInd w:val="0"/>
        <w:rPr>
          <w:rFonts w:ascii="Times New Roman" w:hAnsi="Times New Roman" w:cs="Times New Roman" w:hint="eastAsia"/>
          <w:kern w:val="0"/>
          <w:sz w:val="24"/>
          <w:szCs w:val="24"/>
        </w:rPr>
      </w:pPr>
      <w:r w:rsidRPr="003A0A55">
        <w:rPr>
          <w:rFonts w:ascii="Times New Roman" w:hAnsi="Times New Roman" w:cs="Times New Roman"/>
          <w:kern w:val="0"/>
          <w:sz w:val="24"/>
          <w:szCs w:val="24"/>
        </w:rPr>
        <w:t>1. I actually doubt that the dummy stack extension of the CPMP (CPMPDS) can be applied in practice. The 'dummy stack' is placed at the truck lane that spans the whole length of a block. Since there is only one such lane (see Fig. 2), trucks cannot bypass a dummy container stack. Hence, it is impossible to serve any trucks at a block while the pre-marshalling is performed at one of the block's bays. I expect that this severely disturbs the operations of truck handling at a container terminal and that the pre-marshalling process may actually lower the productivity of the terminal.</w:t>
      </w:r>
    </w:p>
    <w:p w:rsidR="0053188A" w:rsidRDefault="0053188A" w:rsidP="00E84854">
      <w:pPr>
        <w:autoSpaceDE w:val="0"/>
        <w:autoSpaceDN w:val="0"/>
        <w:adjustRightInd w:val="0"/>
        <w:rPr>
          <w:rFonts w:ascii="Times New Roman" w:hAnsi="Times New Roman" w:cs="Times New Roman" w:hint="eastAsia"/>
          <w:color w:val="FF0000"/>
          <w:kern w:val="0"/>
          <w:sz w:val="24"/>
          <w:szCs w:val="24"/>
        </w:rPr>
      </w:pPr>
    </w:p>
    <w:p w:rsidR="00AF5DA5" w:rsidRDefault="003A0A55" w:rsidP="00E84854">
      <w:pPr>
        <w:autoSpaceDE w:val="0"/>
        <w:autoSpaceDN w:val="0"/>
        <w:adjustRightInd w:val="0"/>
        <w:rPr>
          <w:rFonts w:ascii="Times New Roman" w:hAnsi="Times New Roman" w:cs="Times New Roman" w:hint="eastAsia"/>
          <w:color w:val="FF0000"/>
          <w:kern w:val="0"/>
          <w:sz w:val="24"/>
          <w:szCs w:val="24"/>
        </w:rPr>
      </w:pPr>
      <w:r w:rsidRPr="003A0A55">
        <w:rPr>
          <w:rFonts w:ascii="Times New Roman" w:hAnsi="Times New Roman" w:cs="Times New Roman" w:hint="eastAsia"/>
          <w:color w:val="FF0000"/>
          <w:kern w:val="0"/>
          <w:sz w:val="24"/>
          <w:szCs w:val="24"/>
        </w:rPr>
        <w:t>Answer:</w:t>
      </w:r>
      <w:r w:rsidR="0038257A">
        <w:rPr>
          <w:rFonts w:ascii="Times New Roman" w:hAnsi="Times New Roman" w:cs="Times New Roman" w:hint="eastAsia"/>
          <w:color w:val="FF0000"/>
          <w:kern w:val="0"/>
          <w:sz w:val="24"/>
          <w:szCs w:val="24"/>
        </w:rPr>
        <w:t xml:space="preserve"> </w:t>
      </w:r>
      <w:r w:rsidR="00F052D0" w:rsidRPr="00BF1386">
        <w:rPr>
          <w:rFonts w:ascii="Times New Roman" w:hAnsi="Times New Roman" w:cs="Times New Roman" w:hint="eastAsia"/>
          <w:color w:val="FF0000"/>
          <w:kern w:val="0"/>
          <w:sz w:val="24"/>
          <w:szCs w:val="24"/>
        </w:rPr>
        <w:t>The scenario mentioned by the reviewer is only one possible scenario.</w:t>
      </w:r>
      <w:r w:rsidR="00BF1386">
        <w:rPr>
          <w:rFonts w:ascii="Times New Roman" w:hAnsi="Times New Roman" w:cs="Times New Roman" w:hint="eastAsia"/>
          <w:color w:val="FF0000"/>
          <w:kern w:val="0"/>
          <w:sz w:val="24"/>
          <w:szCs w:val="24"/>
        </w:rPr>
        <w:t xml:space="preserve"> </w:t>
      </w:r>
      <w:r w:rsidR="008F1D74">
        <w:rPr>
          <w:rFonts w:ascii="Times New Roman" w:hAnsi="Times New Roman" w:cs="Times New Roman" w:hint="eastAsia"/>
          <w:color w:val="FF0000"/>
          <w:kern w:val="0"/>
          <w:sz w:val="24"/>
          <w:szCs w:val="24"/>
        </w:rPr>
        <w:t>T</w:t>
      </w:r>
      <w:r w:rsidR="0038257A">
        <w:rPr>
          <w:rFonts w:ascii="Times New Roman" w:hAnsi="Times New Roman" w:cs="Times New Roman" w:hint="eastAsia"/>
          <w:color w:val="FF0000"/>
          <w:kern w:val="0"/>
          <w:sz w:val="24"/>
          <w:szCs w:val="24"/>
        </w:rPr>
        <w:t>here</w:t>
      </w:r>
      <w:r w:rsidR="00B85E54">
        <w:rPr>
          <w:rFonts w:ascii="Times New Roman" w:hAnsi="Times New Roman" w:cs="Times New Roman" w:hint="eastAsia"/>
          <w:color w:val="FF0000"/>
          <w:kern w:val="0"/>
          <w:sz w:val="24"/>
          <w:szCs w:val="24"/>
        </w:rPr>
        <w:t xml:space="preserve"> are at least t</w:t>
      </w:r>
      <w:r w:rsidR="003A76C2">
        <w:rPr>
          <w:rFonts w:ascii="Times New Roman" w:hAnsi="Times New Roman" w:cs="Times New Roman" w:hint="eastAsia"/>
          <w:color w:val="FF0000"/>
          <w:kern w:val="0"/>
          <w:sz w:val="24"/>
          <w:szCs w:val="24"/>
        </w:rPr>
        <w:t>hree</w:t>
      </w:r>
      <w:r w:rsidR="0038257A">
        <w:rPr>
          <w:rFonts w:ascii="Times New Roman" w:hAnsi="Times New Roman" w:cs="Times New Roman" w:hint="eastAsia"/>
          <w:color w:val="FF0000"/>
          <w:kern w:val="0"/>
          <w:sz w:val="24"/>
          <w:szCs w:val="24"/>
        </w:rPr>
        <w:t xml:space="preserve"> </w:t>
      </w:r>
      <w:r w:rsidR="009C653B">
        <w:rPr>
          <w:rFonts w:ascii="Times New Roman" w:hAnsi="Times New Roman" w:cs="Times New Roman" w:hint="eastAsia"/>
          <w:color w:val="FF0000"/>
          <w:kern w:val="0"/>
          <w:sz w:val="24"/>
          <w:szCs w:val="24"/>
        </w:rPr>
        <w:t>scenarios</w:t>
      </w:r>
      <w:r w:rsidR="0038257A">
        <w:rPr>
          <w:rFonts w:ascii="Times New Roman" w:hAnsi="Times New Roman" w:cs="Times New Roman" w:hint="eastAsia"/>
          <w:color w:val="FF0000"/>
          <w:kern w:val="0"/>
          <w:sz w:val="24"/>
          <w:szCs w:val="24"/>
        </w:rPr>
        <w:t xml:space="preserve"> where the </w:t>
      </w:r>
      <w:r w:rsidR="00F31D29">
        <w:rPr>
          <w:rFonts w:ascii="Times New Roman" w:hAnsi="Times New Roman" w:cs="Times New Roman" w:hint="eastAsia"/>
          <w:color w:val="FF0000"/>
          <w:kern w:val="0"/>
          <w:sz w:val="24"/>
          <w:szCs w:val="24"/>
        </w:rPr>
        <w:t>CPMPDS is useful</w:t>
      </w:r>
      <w:r w:rsidR="0038257A">
        <w:rPr>
          <w:rFonts w:ascii="Times New Roman" w:hAnsi="Times New Roman" w:cs="Times New Roman" w:hint="eastAsia"/>
          <w:color w:val="FF0000"/>
          <w:kern w:val="0"/>
          <w:sz w:val="24"/>
          <w:szCs w:val="24"/>
        </w:rPr>
        <w:t>.</w:t>
      </w:r>
    </w:p>
    <w:p w:rsidR="000B6A5C" w:rsidRDefault="000B6A5C" w:rsidP="00E84854">
      <w:pPr>
        <w:autoSpaceDE w:val="0"/>
        <w:autoSpaceDN w:val="0"/>
        <w:adjustRightInd w:val="0"/>
        <w:rPr>
          <w:rFonts w:ascii="Times New Roman" w:hAnsi="Times New Roman" w:cs="Times New Roman" w:hint="eastAsia"/>
          <w:color w:val="FF0000"/>
          <w:kern w:val="0"/>
          <w:sz w:val="24"/>
          <w:szCs w:val="24"/>
        </w:rPr>
      </w:pPr>
    </w:p>
    <w:p w:rsidR="003A0A55" w:rsidRPr="006908A1" w:rsidRDefault="00425228" w:rsidP="00E84854">
      <w:pPr>
        <w:autoSpaceDE w:val="0"/>
        <w:autoSpaceDN w:val="0"/>
        <w:adjustRightInd w:val="0"/>
        <w:rPr>
          <w:rFonts w:ascii="Times New Roman" w:hAnsi="Times New Roman" w:cs="Times New Roman" w:hint="eastAsia"/>
          <w:color w:val="FF0000"/>
          <w:kern w:val="0"/>
          <w:sz w:val="24"/>
          <w:szCs w:val="24"/>
        </w:rPr>
      </w:pPr>
      <w:r>
        <w:rPr>
          <w:rFonts w:ascii="Times New Roman" w:hAnsi="Times New Roman" w:cs="Times New Roman" w:hint="eastAsia"/>
          <w:color w:val="FF0000"/>
          <w:kern w:val="0"/>
          <w:sz w:val="24"/>
          <w:szCs w:val="24"/>
        </w:rPr>
        <w:t xml:space="preserve">Scenario </w:t>
      </w:r>
      <w:r w:rsidR="00AF5DA5">
        <w:rPr>
          <w:rFonts w:ascii="Times New Roman" w:hAnsi="Times New Roman" w:cs="Times New Roman" w:hint="eastAsia"/>
          <w:color w:val="FF0000"/>
          <w:kern w:val="0"/>
          <w:sz w:val="24"/>
          <w:szCs w:val="24"/>
        </w:rPr>
        <w:t xml:space="preserve">1. </w:t>
      </w:r>
      <w:r w:rsidR="001E36B0">
        <w:rPr>
          <w:rFonts w:ascii="Times New Roman" w:hAnsi="Times New Roman" w:cs="Times New Roman" w:hint="eastAsia"/>
          <w:color w:val="FF0000"/>
          <w:kern w:val="0"/>
          <w:sz w:val="24"/>
          <w:szCs w:val="24"/>
        </w:rPr>
        <w:t>The cranes are idle. Pre-marshalling is usually performed in cranes</w:t>
      </w:r>
      <w:r w:rsidR="001E36B0">
        <w:rPr>
          <w:rFonts w:ascii="Times New Roman" w:hAnsi="Times New Roman" w:cs="Times New Roman"/>
          <w:color w:val="FF0000"/>
          <w:kern w:val="0"/>
          <w:sz w:val="24"/>
          <w:szCs w:val="24"/>
        </w:rPr>
        <w:t>’</w:t>
      </w:r>
      <w:r w:rsidR="001E36B0">
        <w:rPr>
          <w:rFonts w:ascii="Times New Roman" w:hAnsi="Times New Roman" w:cs="Times New Roman" w:hint="eastAsia"/>
          <w:color w:val="FF0000"/>
          <w:kern w:val="0"/>
          <w:sz w:val="24"/>
          <w:szCs w:val="24"/>
        </w:rPr>
        <w:t xml:space="preserve"> idle time, which </w:t>
      </w:r>
      <w:r w:rsidR="00615CC0">
        <w:rPr>
          <w:rFonts w:ascii="Times New Roman" w:hAnsi="Times New Roman" w:cs="Times New Roman" w:hint="eastAsia"/>
          <w:color w:val="FF0000"/>
          <w:kern w:val="0"/>
          <w:sz w:val="24"/>
          <w:szCs w:val="24"/>
        </w:rPr>
        <w:t xml:space="preserve">has been mentioned by past </w:t>
      </w:r>
      <w:r w:rsidR="00BD7ECC">
        <w:rPr>
          <w:rFonts w:ascii="Times New Roman" w:hAnsi="Times New Roman" w:cs="Times New Roman"/>
          <w:color w:val="FF0000"/>
          <w:kern w:val="0"/>
          <w:sz w:val="24"/>
          <w:szCs w:val="24"/>
        </w:rPr>
        <w:t>literature</w:t>
      </w:r>
      <w:r w:rsidR="00615CC0">
        <w:rPr>
          <w:rFonts w:ascii="Times New Roman" w:hAnsi="Times New Roman" w:cs="Times New Roman" w:hint="eastAsia"/>
          <w:color w:val="FF0000"/>
          <w:kern w:val="0"/>
          <w:sz w:val="24"/>
          <w:szCs w:val="24"/>
        </w:rPr>
        <w:t>.</w:t>
      </w:r>
    </w:p>
    <w:p w:rsidR="003A76C2" w:rsidRDefault="003A76C2" w:rsidP="00E84854">
      <w:pPr>
        <w:autoSpaceDE w:val="0"/>
        <w:autoSpaceDN w:val="0"/>
        <w:adjustRightInd w:val="0"/>
        <w:rPr>
          <w:rFonts w:ascii="Times New Roman" w:hAnsi="Times New Roman" w:cs="Times New Roman" w:hint="eastAsia"/>
          <w:color w:val="FF0000"/>
          <w:kern w:val="0"/>
          <w:sz w:val="24"/>
          <w:szCs w:val="24"/>
        </w:rPr>
      </w:pPr>
    </w:p>
    <w:p w:rsidR="003A76C2" w:rsidRPr="0054730E" w:rsidRDefault="003A76C2" w:rsidP="00E84854">
      <w:pPr>
        <w:autoSpaceDE w:val="0"/>
        <w:autoSpaceDN w:val="0"/>
        <w:adjustRightInd w:val="0"/>
        <w:rPr>
          <w:rFonts w:ascii="Times New Roman" w:hAnsi="Times New Roman" w:cs="Times New Roman" w:hint="eastAsia"/>
          <w:color w:val="FF0000"/>
          <w:kern w:val="0"/>
          <w:sz w:val="24"/>
          <w:szCs w:val="24"/>
        </w:rPr>
      </w:pPr>
      <w:r>
        <w:rPr>
          <w:rFonts w:ascii="Times New Roman" w:hAnsi="Times New Roman" w:cs="Times New Roman" w:hint="eastAsia"/>
          <w:color w:val="FF0000"/>
          <w:kern w:val="0"/>
          <w:sz w:val="24"/>
          <w:szCs w:val="24"/>
        </w:rPr>
        <w:t xml:space="preserve">Scenatio </w:t>
      </w:r>
      <w:r w:rsidR="006E0951">
        <w:rPr>
          <w:rFonts w:ascii="Times New Roman" w:hAnsi="Times New Roman" w:cs="Times New Roman" w:hint="eastAsia"/>
          <w:color w:val="FF0000"/>
          <w:kern w:val="0"/>
          <w:sz w:val="24"/>
          <w:szCs w:val="24"/>
        </w:rPr>
        <w:t>2</w:t>
      </w:r>
      <w:r>
        <w:rPr>
          <w:rFonts w:ascii="Times New Roman" w:hAnsi="Times New Roman" w:cs="Times New Roman" w:hint="eastAsia"/>
          <w:color w:val="FF0000"/>
          <w:kern w:val="0"/>
          <w:sz w:val="24"/>
          <w:szCs w:val="24"/>
        </w:rPr>
        <w:t xml:space="preserve">. </w:t>
      </w:r>
      <w:r w:rsidR="0054730E">
        <w:rPr>
          <w:rFonts w:ascii="Times New Roman" w:hAnsi="Times New Roman" w:cs="Times New Roman" w:hint="eastAsia"/>
          <w:color w:val="FF0000"/>
          <w:kern w:val="0"/>
          <w:sz w:val="24"/>
          <w:szCs w:val="24"/>
        </w:rPr>
        <w:t>In the truck lane, t</w:t>
      </w:r>
      <w:r w:rsidR="000114EA">
        <w:rPr>
          <w:rFonts w:ascii="Times New Roman" w:hAnsi="Times New Roman" w:cs="Times New Roman" w:hint="eastAsia"/>
          <w:color w:val="FF0000"/>
          <w:kern w:val="0"/>
          <w:sz w:val="24"/>
          <w:szCs w:val="24"/>
        </w:rPr>
        <w:t>he c</w:t>
      </w:r>
      <w:r w:rsidR="006E0951">
        <w:rPr>
          <w:rFonts w:ascii="Times New Roman" w:hAnsi="Times New Roman" w:cs="Times New Roman" w:hint="eastAsia"/>
          <w:color w:val="FF0000"/>
          <w:kern w:val="0"/>
          <w:sz w:val="24"/>
          <w:szCs w:val="24"/>
        </w:rPr>
        <w:t xml:space="preserve">rane </w:t>
      </w:r>
      <w:r w:rsidR="005864B7">
        <w:rPr>
          <w:rFonts w:ascii="Times New Roman" w:hAnsi="Times New Roman" w:cs="Times New Roman" w:hint="eastAsia"/>
          <w:color w:val="FF0000"/>
          <w:kern w:val="0"/>
          <w:sz w:val="24"/>
          <w:szCs w:val="24"/>
        </w:rPr>
        <w:t xml:space="preserve">which </w:t>
      </w:r>
      <w:r w:rsidR="006E0951">
        <w:rPr>
          <w:rFonts w:ascii="Times New Roman" w:hAnsi="Times New Roman" w:cs="Times New Roman" w:hint="eastAsia"/>
          <w:color w:val="FF0000"/>
          <w:kern w:val="0"/>
          <w:sz w:val="24"/>
          <w:szCs w:val="24"/>
        </w:rPr>
        <w:t>serv</w:t>
      </w:r>
      <w:r w:rsidR="005864B7">
        <w:rPr>
          <w:rFonts w:ascii="Times New Roman" w:hAnsi="Times New Roman" w:cs="Times New Roman" w:hint="eastAsia"/>
          <w:color w:val="FF0000"/>
          <w:kern w:val="0"/>
          <w:sz w:val="24"/>
          <w:szCs w:val="24"/>
        </w:rPr>
        <w:t xml:space="preserve">es </w:t>
      </w:r>
      <w:r w:rsidR="006E0951">
        <w:rPr>
          <w:rFonts w:ascii="Times New Roman" w:hAnsi="Times New Roman" w:cs="Times New Roman" w:hint="eastAsia"/>
          <w:color w:val="FF0000"/>
          <w:kern w:val="0"/>
          <w:sz w:val="24"/>
          <w:szCs w:val="24"/>
        </w:rPr>
        <w:t xml:space="preserve">trucks </w:t>
      </w:r>
      <w:r w:rsidR="00FC6C8A">
        <w:rPr>
          <w:rFonts w:ascii="Times New Roman" w:hAnsi="Times New Roman" w:cs="Times New Roman" w:hint="eastAsia"/>
          <w:color w:val="FF0000"/>
          <w:kern w:val="0"/>
          <w:sz w:val="24"/>
          <w:szCs w:val="24"/>
        </w:rPr>
        <w:t xml:space="preserve">(Crane A) </w:t>
      </w:r>
      <w:r w:rsidR="000114EA">
        <w:rPr>
          <w:rFonts w:ascii="Times New Roman" w:hAnsi="Times New Roman" w:cs="Times New Roman" w:hint="eastAsia"/>
          <w:color w:val="FF0000"/>
          <w:kern w:val="0"/>
          <w:sz w:val="24"/>
          <w:szCs w:val="24"/>
        </w:rPr>
        <w:t>is ahead of</w:t>
      </w:r>
      <w:r w:rsidR="006E0951">
        <w:rPr>
          <w:rFonts w:ascii="Times New Roman" w:hAnsi="Times New Roman" w:cs="Times New Roman" w:hint="eastAsia"/>
          <w:color w:val="FF0000"/>
          <w:kern w:val="0"/>
          <w:sz w:val="24"/>
          <w:szCs w:val="24"/>
        </w:rPr>
        <w:t xml:space="preserve"> </w:t>
      </w:r>
      <w:r w:rsidR="000114EA">
        <w:rPr>
          <w:rFonts w:ascii="Times New Roman" w:hAnsi="Times New Roman" w:cs="Times New Roman" w:hint="eastAsia"/>
          <w:color w:val="FF0000"/>
          <w:kern w:val="0"/>
          <w:sz w:val="24"/>
          <w:szCs w:val="24"/>
        </w:rPr>
        <w:t xml:space="preserve">the crane </w:t>
      </w:r>
      <w:r w:rsidR="005864B7">
        <w:rPr>
          <w:rFonts w:ascii="Times New Roman" w:hAnsi="Times New Roman" w:cs="Times New Roman" w:hint="eastAsia"/>
          <w:color w:val="FF0000"/>
          <w:kern w:val="0"/>
          <w:sz w:val="24"/>
          <w:szCs w:val="24"/>
        </w:rPr>
        <w:t>whi</w:t>
      </w:r>
      <w:r w:rsidR="00741364">
        <w:rPr>
          <w:rFonts w:ascii="Times New Roman" w:hAnsi="Times New Roman" w:cs="Times New Roman" w:hint="eastAsia"/>
          <w:color w:val="FF0000"/>
          <w:kern w:val="0"/>
          <w:sz w:val="24"/>
          <w:szCs w:val="24"/>
        </w:rPr>
        <w:t>ch performs pre-marshalling</w:t>
      </w:r>
      <w:r w:rsidR="00FC6C8A">
        <w:rPr>
          <w:rFonts w:ascii="Times New Roman" w:hAnsi="Times New Roman" w:cs="Times New Roman" w:hint="eastAsia"/>
          <w:color w:val="FF0000"/>
          <w:kern w:val="0"/>
          <w:sz w:val="24"/>
          <w:szCs w:val="24"/>
        </w:rPr>
        <w:t xml:space="preserve"> (Crane B)</w:t>
      </w:r>
      <w:r w:rsidR="00741364">
        <w:rPr>
          <w:rFonts w:ascii="Times New Roman" w:hAnsi="Times New Roman" w:cs="Times New Roman" w:hint="eastAsia"/>
          <w:color w:val="FF0000"/>
          <w:kern w:val="0"/>
          <w:sz w:val="24"/>
          <w:szCs w:val="24"/>
        </w:rPr>
        <w:t>.</w:t>
      </w:r>
      <w:r w:rsidR="001361F2">
        <w:rPr>
          <w:rFonts w:ascii="Times New Roman" w:hAnsi="Times New Roman" w:cs="Times New Roman" w:hint="eastAsia"/>
          <w:color w:val="FF0000"/>
          <w:kern w:val="0"/>
          <w:sz w:val="24"/>
          <w:szCs w:val="24"/>
        </w:rPr>
        <w:t xml:space="preserve"> </w:t>
      </w:r>
      <w:r w:rsidR="00830FF7">
        <w:rPr>
          <w:rFonts w:ascii="Times New Roman" w:hAnsi="Times New Roman" w:cs="Times New Roman" w:hint="eastAsia"/>
          <w:color w:val="FF0000"/>
          <w:kern w:val="0"/>
          <w:sz w:val="24"/>
          <w:szCs w:val="24"/>
        </w:rPr>
        <w:t>When trucks get out of the block, pre-marshalling does not stand on their ways</w:t>
      </w:r>
      <w:r w:rsidR="00F81200">
        <w:rPr>
          <w:rFonts w:ascii="Times New Roman" w:hAnsi="Times New Roman" w:cs="Times New Roman" w:hint="eastAsia"/>
          <w:color w:val="FF0000"/>
          <w:kern w:val="0"/>
          <w:sz w:val="24"/>
          <w:szCs w:val="24"/>
        </w:rPr>
        <w:t xml:space="preserve"> because truck lanes are unidirectional</w:t>
      </w:r>
      <w:r w:rsidR="00830FF7">
        <w:rPr>
          <w:rFonts w:ascii="Times New Roman" w:hAnsi="Times New Roman" w:cs="Times New Roman" w:hint="eastAsia"/>
          <w:color w:val="FF0000"/>
          <w:kern w:val="0"/>
          <w:sz w:val="24"/>
          <w:szCs w:val="24"/>
        </w:rPr>
        <w:t xml:space="preserve">. </w:t>
      </w:r>
      <w:r w:rsidR="004B05FD">
        <w:rPr>
          <w:rFonts w:ascii="Times New Roman" w:hAnsi="Times New Roman" w:cs="Times New Roman" w:hint="eastAsia"/>
          <w:color w:val="FF0000"/>
          <w:kern w:val="0"/>
          <w:sz w:val="24"/>
          <w:szCs w:val="24"/>
        </w:rPr>
        <w:t xml:space="preserve">In addition, </w:t>
      </w:r>
      <w:r w:rsidR="00E105A0">
        <w:rPr>
          <w:rFonts w:ascii="Times New Roman" w:hAnsi="Times New Roman" w:cs="Times New Roman" w:hint="eastAsia"/>
          <w:color w:val="FF0000"/>
          <w:kern w:val="0"/>
          <w:sz w:val="24"/>
          <w:szCs w:val="24"/>
        </w:rPr>
        <w:t>the bays from which Crane A retrieves containers</w:t>
      </w:r>
      <w:r w:rsidR="00190A4B">
        <w:rPr>
          <w:rFonts w:ascii="Times New Roman" w:hAnsi="Times New Roman" w:cs="Times New Roman" w:hint="eastAsia"/>
          <w:color w:val="FF0000"/>
          <w:kern w:val="0"/>
          <w:sz w:val="24"/>
          <w:szCs w:val="24"/>
        </w:rPr>
        <w:t xml:space="preserve"> </w:t>
      </w:r>
      <w:r w:rsidR="00E105A0">
        <w:rPr>
          <w:rFonts w:ascii="Times New Roman" w:hAnsi="Times New Roman" w:cs="Times New Roman" w:hint="eastAsia"/>
          <w:color w:val="FF0000"/>
          <w:kern w:val="0"/>
          <w:sz w:val="24"/>
          <w:szCs w:val="24"/>
        </w:rPr>
        <w:t xml:space="preserve">are near to each other </w:t>
      </w:r>
      <w:r w:rsidR="00A14B5A">
        <w:rPr>
          <w:rFonts w:ascii="Times New Roman" w:hAnsi="Times New Roman" w:cs="Times New Roman" w:hint="eastAsia"/>
          <w:color w:val="FF0000"/>
          <w:kern w:val="0"/>
          <w:sz w:val="24"/>
          <w:szCs w:val="24"/>
        </w:rPr>
        <w:t xml:space="preserve">and </w:t>
      </w:r>
      <w:r w:rsidR="00E105A0">
        <w:rPr>
          <w:rFonts w:ascii="Times New Roman" w:hAnsi="Times New Roman" w:cs="Times New Roman" w:hint="eastAsia"/>
          <w:color w:val="FF0000"/>
          <w:kern w:val="0"/>
          <w:sz w:val="24"/>
          <w:szCs w:val="24"/>
        </w:rPr>
        <w:t>Crane A</w:t>
      </w:r>
      <w:r w:rsidR="00182936">
        <w:rPr>
          <w:rFonts w:ascii="Times New Roman" w:hAnsi="Times New Roman" w:cs="Times New Roman" w:hint="eastAsia"/>
          <w:color w:val="FF0000"/>
          <w:kern w:val="0"/>
          <w:sz w:val="24"/>
          <w:szCs w:val="24"/>
        </w:rPr>
        <w:t xml:space="preserve"> does not need to </w:t>
      </w:r>
      <w:r w:rsidR="006C0225">
        <w:rPr>
          <w:rFonts w:ascii="Times New Roman" w:hAnsi="Times New Roman" w:cs="Times New Roman" w:hint="eastAsia"/>
          <w:color w:val="FF0000"/>
          <w:kern w:val="0"/>
          <w:sz w:val="24"/>
          <w:szCs w:val="24"/>
        </w:rPr>
        <w:t>move</w:t>
      </w:r>
      <w:r w:rsidR="00182936">
        <w:rPr>
          <w:rFonts w:ascii="Times New Roman" w:hAnsi="Times New Roman" w:cs="Times New Roman" w:hint="eastAsia"/>
          <w:color w:val="FF0000"/>
          <w:kern w:val="0"/>
          <w:sz w:val="24"/>
          <w:szCs w:val="24"/>
        </w:rPr>
        <w:t xml:space="preserve"> </w:t>
      </w:r>
      <w:r w:rsidR="00D85722">
        <w:rPr>
          <w:rFonts w:ascii="Times New Roman" w:hAnsi="Times New Roman" w:cs="Times New Roman" w:hint="eastAsia"/>
          <w:color w:val="FF0000"/>
          <w:kern w:val="0"/>
          <w:sz w:val="24"/>
          <w:szCs w:val="24"/>
        </w:rPr>
        <w:t>to bays behind</w:t>
      </w:r>
      <w:r w:rsidR="00182936">
        <w:rPr>
          <w:rFonts w:ascii="Times New Roman" w:hAnsi="Times New Roman" w:cs="Times New Roman" w:hint="eastAsia"/>
          <w:color w:val="FF0000"/>
          <w:kern w:val="0"/>
          <w:sz w:val="24"/>
          <w:szCs w:val="24"/>
        </w:rPr>
        <w:t xml:space="preserve"> </w:t>
      </w:r>
      <w:r w:rsidR="002C3AD3">
        <w:rPr>
          <w:rFonts w:ascii="Times New Roman" w:hAnsi="Times New Roman" w:cs="Times New Roman" w:hint="eastAsia"/>
          <w:color w:val="FF0000"/>
          <w:kern w:val="0"/>
          <w:sz w:val="24"/>
          <w:szCs w:val="24"/>
        </w:rPr>
        <w:t>Crane B</w:t>
      </w:r>
      <w:r w:rsidR="00182936">
        <w:rPr>
          <w:rFonts w:ascii="Times New Roman" w:hAnsi="Times New Roman" w:cs="Times New Roman" w:hint="eastAsia"/>
          <w:color w:val="FF0000"/>
          <w:kern w:val="0"/>
          <w:sz w:val="24"/>
          <w:szCs w:val="24"/>
        </w:rPr>
        <w:t xml:space="preserve"> because con</w:t>
      </w:r>
      <w:r w:rsidR="0054730E">
        <w:rPr>
          <w:rFonts w:ascii="Times New Roman" w:hAnsi="Times New Roman" w:cs="Times New Roman" w:hint="eastAsia"/>
          <w:color w:val="FF0000"/>
          <w:kern w:val="0"/>
          <w:sz w:val="24"/>
          <w:szCs w:val="24"/>
        </w:rPr>
        <w:t xml:space="preserve">tainers destined for the same place are usually </w:t>
      </w:r>
      <w:r w:rsidR="00400BB0">
        <w:rPr>
          <w:rFonts w:ascii="Times New Roman" w:hAnsi="Times New Roman" w:cs="Times New Roman" w:hint="eastAsia"/>
          <w:color w:val="FF0000"/>
          <w:kern w:val="0"/>
          <w:sz w:val="24"/>
          <w:szCs w:val="24"/>
        </w:rPr>
        <w:t>stored near to each other</w:t>
      </w:r>
      <w:r w:rsidR="00C61312">
        <w:rPr>
          <w:rFonts w:ascii="Times New Roman" w:hAnsi="Times New Roman" w:cs="Times New Roman" w:hint="eastAsia"/>
          <w:color w:val="FF0000"/>
          <w:kern w:val="0"/>
          <w:sz w:val="24"/>
          <w:szCs w:val="24"/>
        </w:rPr>
        <w:t>.</w:t>
      </w:r>
    </w:p>
    <w:p w:rsidR="006E0951" w:rsidRPr="00952BA2" w:rsidRDefault="006E0951" w:rsidP="00E84854">
      <w:pPr>
        <w:autoSpaceDE w:val="0"/>
        <w:autoSpaceDN w:val="0"/>
        <w:adjustRightInd w:val="0"/>
        <w:rPr>
          <w:rFonts w:ascii="Times New Roman" w:hAnsi="Times New Roman" w:cs="Times New Roman" w:hint="eastAsia"/>
          <w:kern w:val="0"/>
          <w:sz w:val="24"/>
          <w:szCs w:val="24"/>
        </w:rPr>
      </w:pPr>
    </w:p>
    <w:p w:rsidR="006E0951" w:rsidRDefault="006E0951" w:rsidP="006E0951">
      <w:pPr>
        <w:autoSpaceDE w:val="0"/>
        <w:autoSpaceDN w:val="0"/>
        <w:adjustRightInd w:val="0"/>
        <w:rPr>
          <w:rFonts w:ascii="Times New Roman" w:hAnsi="Times New Roman" w:cs="Times New Roman" w:hint="eastAsia"/>
          <w:color w:val="FF0000"/>
          <w:kern w:val="0"/>
          <w:sz w:val="24"/>
          <w:szCs w:val="24"/>
        </w:rPr>
      </w:pPr>
      <w:r>
        <w:rPr>
          <w:rFonts w:ascii="Times New Roman" w:hAnsi="Times New Roman" w:cs="Times New Roman" w:hint="eastAsia"/>
          <w:color w:val="FF0000"/>
          <w:kern w:val="0"/>
          <w:sz w:val="24"/>
          <w:szCs w:val="24"/>
        </w:rPr>
        <w:lastRenderedPageBreak/>
        <w:t xml:space="preserve">Scenario </w:t>
      </w:r>
      <w:r>
        <w:rPr>
          <w:rFonts w:ascii="Times New Roman" w:hAnsi="Times New Roman" w:cs="Times New Roman" w:hint="eastAsia"/>
          <w:color w:val="FF0000"/>
          <w:kern w:val="0"/>
          <w:sz w:val="24"/>
          <w:szCs w:val="24"/>
        </w:rPr>
        <w:t>3</w:t>
      </w:r>
      <w:r>
        <w:rPr>
          <w:rFonts w:ascii="Times New Roman" w:hAnsi="Times New Roman" w:cs="Times New Roman" w:hint="eastAsia"/>
          <w:color w:val="FF0000"/>
          <w:kern w:val="0"/>
          <w:sz w:val="24"/>
          <w:szCs w:val="24"/>
        </w:rPr>
        <w:t xml:space="preserve">. There is more than one truck lane. According to the paper </w:t>
      </w:r>
      <w:r>
        <w:rPr>
          <w:rFonts w:ascii="Times New Roman" w:hAnsi="Times New Roman" w:cs="Times New Roman"/>
          <w:color w:val="FF0000"/>
          <w:kern w:val="0"/>
          <w:sz w:val="24"/>
          <w:szCs w:val="24"/>
        </w:rPr>
        <w:t>“</w:t>
      </w:r>
      <w:r w:rsidRPr="009C653B">
        <w:rPr>
          <w:rFonts w:ascii="Times New Roman" w:hAnsi="Times New Roman" w:cs="Times New Roman"/>
          <w:color w:val="FF0000"/>
          <w:kern w:val="0"/>
          <w:sz w:val="24"/>
          <w:szCs w:val="24"/>
        </w:rPr>
        <w:t>Storage yard operations in container terminals: Literature overview, trends, and research directions</w:t>
      </w:r>
      <w:r>
        <w:rPr>
          <w:rFonts w:ascii="Times New Roman" w:hAnsi="Times New Roman" w:cs="Times New Roman"/>
          <w:color w:val="FF0000"/>
          <w:kern w:val="0"/>
          <w:sz w:val="24"/>
          <w:szCs w:val="24"/>
        </w:rPr>
        <w:t>”</w:t>
      </w:r>
      <w:r w:rsidRPr="009C653B">
        <w:rPr>
          <w:rFonts w:ascii="Times New Roman" w:hAnsi="Times New Roman" w:cs="Times New Roman"/>
          <w:color w:val="FF0000"/>
          <w:kern w:val="0"/>
          <w:sz w:val="24"/>
          <w:szCs w:val="24"/>
        </w:rPr>
        <w:t xml:space="preserve"> by Carlos et al. in EJOR, 2014</w:t>
      </w:r>
      <w:r>
        <w:rPr>
          <w:rFonts w:ascii="Times New Roman" w:hAnsi="Times New Roman" w:cs="Times New Roman" w:hint="eastAsia"/>
          <w:color w:val="FF0000"/>
          <w:kern w:val="0"/>
          <w:sz w:val="24"/>
          <w:szCs w:val="24"/>
        </w:rPr>
        <w:t xml:space="preserve"> which is recommended by the reviewer 2, there may be more than one truck lane beside a block, which makes pre-marshalling possible while serving trucks.</w:t>
      </w:r>
    </w:p>
    <w:p w:rsidR="001E680A" w:rsidRDefault="001E680A" w:rsidP="00E84854">
      <w:pPr>
        <w:autoSpaceDE w:val="0"/>
        <w:autoSpaceDN w:val="0"/>
        <w:adjustRightInd w:val="0"/>
        <w:rPr>
          <w:rFonts w:ascii="Times New Roman" w:hAnsi="Times New Roman" w:cs="Times New Roman" w:hint="eastAsia"/>
          <w:kern w:val="0"/>
          <w:sz w:val="24"/>
          <w:szCs w:val="24"/>
        </w:rPr>
      </w:pPr>
    </w:p>
    <w:p w:rsidR="006D497C" w:rsidRDefault="006D497C" w:rsidP="00E84854">
      <w:pPr>
        <w:autoSpaceDE w:val="0"/>
        <w:autoSpaceDN w:val="0"/>
        <w:adjustRightInd w:val="0"/>
        <w:rPr>
          <w:rFonts w:ascii="Times New Roman" w:hAnsi="Times New Roman" w:cs="Times New Roman" w:hint="eastAsia"/>
          <w:kern w:val="0"/>
          <w:sz w:val="24"/>
          <w:szCs w:val="24"/>
        </w:rPr>
      </w:pPr>
    </w:p>
    <w:p w:rsidR="006D497C" w:rsidRDefault="001E0AC0" w:rsidP="00E84854">
      <w:pPr>
        <w:autoSpaceDE w:val="0"/>
        <w:autoSpaceDN w:val="0"/>
        <w:adjustRightInd w:val="0"/>
        <w:rPr>
          <w:rFonts w:ascii="Times New Roman" w:hAnsi="Times New Roman" w:cs="Times New Roman" w:hint="eastAsia"/>
          <w:kern w:val="0"/>
          <w:sz w:val="24"/>
          <w:szCs w:val="24"/>
        </w:rPr>
      </w:pPr>
      <w:r w:rsidRPr="001E0AC0">
        <w:rPr>
          <w:rFonts w:ascii="Times New Roman" w:hAnsi="Times New Roman" w:cs="Times New Roman"/>
          <w:kern w:val="0"/>
          <w:sz w:val="24"/>
          <w:szCs w:val="24"/>
        </w:rPr>
        <w:t>2. According to the references, several parts of Section 4 stem from Wang et al. (2013). It needs to be stated more clearly, which parts of the material are reproduced from Wang et al. and which parts are actually new contributions of the OMEGA submission.</w:t>
      </w:r>
    </w:p>
    <w:p w:rsidR="000947B2" w:rsidRDefault="000947B2" w:rsidP="00E84854">
      <w:pPr>
        <w:autoSpaceDE w:val="0"/>
        <w:autoSpaceDN w:val="0"/>
        <w:adjustRightInd w:val="0"/>
        <w:rPr>
          <w:rFonts w:ascii="Times New Roman" w:hAnsi="Times New Roman" w:cs="Times New Roman" w:hint="eastAsia"/>
          <w:kern w:val="0"/>
          <w:sz w:val="24"/>
          <w:szCs w:val="24"/>
        </w:rPr>
      </w:pPr>
    </w:p>
    <w:p w:rsidR="00030699" w:rsidRPr="007B02DD" w:rsidRDefault="00030699" w:rsidP="00E84854">
      <w:pPr>
        <w:autoSpaceDE w:val="0"/>
        <w:autoSpaceDN w:val="0"/>
        <w:adjustRightInd w:val="0"/>
        <w:rPr>
          <w:rFonts w:ascii="Times New Roman" w:hAnsi="Times New Roman" w:cs="Times New Roman" w:hint="eastAsia"/>
          <w:color w:val="FF0000"/>
          <w:kern w:val="0"/>
          <w:sz w:val="24"/>
          <w:szCs w:val="24"/>
        </w:rPr>
      </w:pPr>
      <w:r w:rsidRPr="007B02DD">
        <w:rPr>
          <w:rFonts w:ascii="Times New Roman" w:hAnsi="Times New Roman" w:cs="Times New Roman" w:hint="eastAsia"/>
          <w:color w:val="FF0000"/>
          <w:kern w:val="0"/>
          <w:sz w:val="24"/>
          <w:szCs w:val="24"/>
        </w:rPr>
        <w:t>Answer:</w:t>
      </w:r>
      <w:r w:rsidR="0095703E">
        <w:rPr>
          <w:rFonts w:ascii="Times New Roman" w:hAnsi="Times New Roman" w:cs="Times New Roman" w:hint="eastAsia"/>
          <w:color w:val="FF0000"/>
          <w:kern w:val="0"/>
          <w:sz w:val="24"/>
          <w:szCs w:val="24"/>
        </w:rPr>
        <w:t xml:space="preserve"> in the old version, the lower bound computation is the original contribution of this paper, while the feasibility check method is reproduced from Wang et al. (2013). As the feasibility check method is not closely related to the key ideas expressed in this paper, we decide to remove that part from th</w:t>
      </w:r>
      <w:r w:rsidR="006756F6">
        <w:rPr>
          <w:rFonts w:ascii="Times New Roman" w:hAnsi="Times New Roman" w:cs="Times New Roman" w:hint="eastAsia"/>
          <w:color w:val="FF0000"/>
          <w:kern w:val="0"/>
          <w:sz w:val="24"/>
          <w:szCs w:val="24"/>
        </w:rPr>
        <w:t>is</w:t>
      </w:r>
      <w:r w:rsidR="0095703E">
        <w:rPr>
          <w:rFonts w:ascii="Times New Roman" w:hAnsi="Times New Roman" w:cs="Times New Roman" w:hint="eastAsia"/>
          <w:color w:val="FF0000"/>
          <w:kern w:val="0"/>
          <w:sz w:val="24"/>
          <w:szCs w:val="24"/>
        </w:rPr>
        <w:t xml:space="preserve"> paper. </w:t>
      </w:r>
      <w:r w:rsidR="00D3648F">
        <w:rPr>
          <w:rFonts w:ascii="Times New Roman" w:hAnsi="Times New Roman" w:cs="Times New Roman" w:hint="eastAsia"/>
          <w:color w:val="FF0000"/>
          <w:kern w:val="0"/>
          <w:sz w:val="24"/>
          <w:szCs w:val="24"/>
        </w:rPr>
        <w:t xml:space="preserve">Section 4 only talks about lower bounds. </w:t>
      </w:r>
      <w:r w:rsidR="005F6767">
        <w:rPr>
          <w:rFonts w:ascii="Times New Roman" w:hAnsi="Times New Roman" w:cs="Times New Roman" w:hint="eastAsia"/>
          <w:color w:val="FF0000"/>
          <w:kern w:val="0"/>
          <w:sz w:val="24"/>
          <w:szCs w:val="24"/>
        </w:rPr>
        <w:t xml:space="preserve">Since </w:t>
      </w:r>
      <w:r w:rsidR="002C5EF5">
        <w:rPr>
          <w:rFonts w:ascii="Times New Roman" w:hAnsi="Times New Roman" w:cs="Times New Roman" w:hint="eastAsia"/>
          <w:color w:val="FF0000"/>
          <w:kern w:val="0"/>
          <w:sz w:val="24"/>
          <w:szCs w:val="24"/>
        </w:rPr>
        <w:t xml:space="preserve">only </w:t>
      </w:r>
      <w:r w:rsidR="005F6767">
        <w:rPr>
          <w:rFonts w:ascii="Times New Roman" w:hAnsi="Times New Roman" w:cs="Times New Roman" w:hint="eastAsia"/>
          <w:color w:val="FF0000"/>
          <w:kern w:val="0"/>
          <w:sz w:val="24"/>
          <w:szCs w:val="24"/>
        </w:rPr>
        <w:t xml:space="preserve">the algorithm TGH in Section 5 uses the concept of movable (immovable) containers, we have </w:t>
      </w:r>
      <w:r w:rsidR="002C5EF5">
        <w:rPr>
          <w:rFonts w:ascii="Times New Roman" w:hAnsi="Times New Roman" w:cs="Times New Roman" w:hint="eastAsia"/>
          <w:color w:val="FF0000"/>
          <w:kern w:val="0"/>
          <w:sz w:val="24"/>
          <w:szCs w:val="24"/>
        </w:rPr>
        <w:t xml:space="preserve">moved this concept to the first part of Section 5. </w:t>
      </w:r>
    </w:p>
    <w:p w:rsidR="00030699" w:rsidRDefault="00030699" w:rsidP="00E84854">
      <w:pPr>
        <w:autoSpaceDE w:val="0"/>
        <w:autoSpaceDN w:val="0"/>
        <w:adjustRightInd w:val="0"/>
        <w:rPr>
          <w:rFonts w:ascii="Times New Roman" w:hAnsi="Times New Roman" w:cs="Times New Roman" w:hint="eastAsia"/>
          <w:kern w:val="0"/>
          <w:sz w:val="24"/>
          <w:szCs w:val="24"/>
        </w:rPr>
      </w:pPr>
    </w:p>
    <w:p w:rsidR="00030699" w:rsidRDefault="00030699" w:rsidP="00E84854">
      <w:pPr>
        <w:autoSpaceDE w:val="0"/>
        <w:autoSpaceDN w:val="0"/>
        <w:adjustRightInd w:val="0"/>
        <w:rPr>
          <w:rFonts w:ascii="Times New Roman" w:hAnsi="Times New Roman" w:cs="Times New Roman" w:hint="eastAsia"/>
          <w:kern w:val="0"/>
          <w:sz w:val="24"/>
          <w:szCs w:val="24"/>
        </w:rPr>
      </w:pPr>
    </w:p>
    <w:p w:rsidR="00684834" w:rsidRPr="00684834" w:rsidRDefault="00684834" w:rsidP="00684834">
      <w:pPr>
        <w:autoSpaceDE w:val="0"/>
        <w:autoSpaceDN w:val="0"/>
        <w:adjustRightInd w:val="0"/>
        <w:rPr>
          <w:rFonts w:ascii="Times New Roman" w:hAnsi="Times New Roman" w:cs="Times New Roman"/>
          <w:kern w:val="0"/>
          <w:sz w:val="24"/>
          <w:szCs w:val="24"/>
        </w:rPr>
      </w:pPr>
      <w:r w:rsidRPr="00684834">
        <w:rPr>
          <w:rFonts w:ascii="Times New Roman" w:hAnsi="Times New Roman" w:cs="Times New Roman"/>
          <w:kern w:val="0"/>
          <w:sz w:val="24"/>
          <w:szCs w:val="24"/>
        </w:rPr>
        <w:t>3. The paper provides comprehensive computational experiments but, from my perspective, the most relevant research questions are not covered by the experimental evaluation:</w:t>
      </w:r>
    </w:p>
    <w:p w:rsidR="00684834" w:rsidRDefault="00684834" w:rsidP="00226A40">
      <w:pPr>
        <w:pStyle w:val="ListParagraph"/>
        <w:numPr>
          <w:ilvl w:val="0"/>
          <w:numId w:val="1"/>
        </w:numPr>
        <w:autoSpaceDE w:val="0"/>
        <w:autoSpaceDN w:val="0"/>
        <w:adjustRightInd w:val="0"/>
        <w:ind w:firstLineChars="0"/>
        <w:rPr>
          <w:rFonts w:ascii="Times New Roman" w:hAnsi="Times New Roman" w:cs="Times New Roman" w:hint="eastAsia"/>
          <w:kern w:val="0"/>
          <w:sz w:val="24"/>
          <w:szCs w:val="24"/>
        </w:rPr>
      </w:pPr>
      <w:r w:rsidRPr="00226A40">
        <w:rPr>
          <w:rFonts w:ascii="Times New Roman" w:hAnsi="Times New Roman" w:cs="Times New Roman"/>
          <w:kern w:val="0"/>
          <w:sz w:val="24"/>
          <w:szCs w:val="24"/>
        </w:rPr>
        <w:t>The authors propose new lower bounds and they claim that these bounds are better than those proposed by other researchers. However, the quality of these bounds is not evaluated against each other.</w:t>
      </w:r>
    </w:p>
    <w:p w:rsidR="005224C0" w:rsidRDefault="005224C0" w:rsidP="00F054D9">
      <w:pPr>
        <w:autoSpaceDE w:val="0"/>
        <w:autoSpaceDN w:val="0"/>
        <w:adjustRightInd w:val="0"/>
        <w:rPr>
          <w:rFonts w:ascii="Times New Roman" w:hAnsi="Times New Roman" w:cs="Times New Roman" w:hint="eastAsia"/>
          <w:kern w:val="0"/>
          <w:sz w:val="24"/>
          <w:szCs w:val="24"/>
        </w:rPr>
      </w:pPr>
    </w:p>
    <w:p w:rsidR="00F054D9" w:rsidRPr="004835B4" w:rsidRDefault="00F054D9" w:rsidP="00F054D9">
      <w:pPr>
        <w:autoSpaceDE w:val="0"/>
        <w:autoSpaceDN w:val="0"/>
        <w:adjustRightInd w:val="0"/>
        <w:rPr>
          <w:rFonts w:ascii="Times New Roman" w:hAnsi="Times New Roman" w:cs="Times New Roman" w:hint="eastAsia"/>
          <w:color w:val="FF0000"/>
          <w:kern w:val="0"/>
          <w:sz w:val="24"/>
          <w:szCs w:val="24"/>
        </w:rPr>
      </w:pPr>
      <w:r w:rsidRPr="005224C0">
        <w:rPr>
          <w:rFonts w:ascii="Times New Roman" w:hAnsi="Times New Roman" w:cs="Times New Roman" w:hint="eastAsia"/>
          <w:color w:val="FF0000"/>
          <w:kern w:val="0"/>
          <w:sz w:val="24"/>
          <w:szCs w:val="24"/>
        </w:rPr>
        <w:t>Answer:</w:t>
      </w:r>
      <w:r w:rsidR="00FB11D0" w:rsidRPr="00FB11D0">
        <w:rPr>
          <w:rFonts w:ascii="Times New Roman" w:hAnsi="Times New Roman" w:cs="Times New Roman" w:hint="eastAsia"/>
          <w:color w:val="FF0000"/>
          <w:kern w:val="0"/>
          <w:sz w:val="24"/>
          <w:szCs w:val="24"/>
        </w:rPr>
        <w:t xml:space="preserve"> </w:t>
      </w:r>
      <w:r w:rsidR="00FB11D0" w:rsidRPr="00860690">
        <w:rPr>
          <w:rFonts w:ascii="Times New Roman" w:hAnsi="Times New Roman" w:cs="Times New Roman" w:hint="eastAsia"/>
          <w:color w:val="FF0000"/>
          <w:kern w:val="0"/>
          <w:sz w:val="24"/>
          <w:szCs w:val="24"/>
        </w:rPr>
        <w:t xml:space="preserve">We have added the comparison of two proposed lower bound computation methods with that of </w:t>
      </w:r>
      <w:r w:rsidR="00FB11D0" w:rsidRPr="00CB1A35">
        <w:rPr>
          <w:rFonts w:ascii="Times New Roman" w:hAnsi="Times New Roman" w:cs="Times New Roman"/>
          <w:color w:val="FF0000"/>
          <w:kern w:val="0"/>
          <w:sz w:val="24"/>
          <w:szCs w:val="24"/>
        </w:rPr>
        <w:t>Bortfeldt and Foster</w:t>
      </w:r>
      <w:r w:rsidR="00FB11D0">
        <w:rPr>
          <w:rFonts w:ascii="Times New Roman" w:hAnsi="Times New Roman" w:cs="Times New Roman" w:hint="eastAsia"/>
          <w:color w:val="FF0000"/>
          <w:kern w:val="0"/>
          <w:sz w:val="24"/>
          <w:szCs w:val="24"/>
        </w:rPr>
        <w:t>. The results on three data sets are displayed in Section 7.1.</w:t>
      </w:r>
    </w:p>
    <w:p w:rsidR="005224C0" w:rsidRDefault="005224C0" w:rsidP="00F054D9">
      <w:pPr>
        <w:autoSpaceDE w:val="0"/>
        <w:autoSpaceDN w:val="0"/>
        <w:adjustRightInd w:val="0"/>
        <w:rPr>
          <w:rFonts w:ascii="Times New Roman" w:hAnsi="Times New Roman" w:cs="Times New Roman" w:hint="eastAsia"/>
          <w:kern w:val="0"/>
          <w:sz w:val="24"/>
          <w:szCs w:val="24"/>
        </w:rPr>
      </w:pPr>
    </w:p>
    <w:p w:rsidR="005224C0" w:rsidRPr="00F054D9" w:rsidRDefault="005224C0" w:rsidP="00F054D9">
      <w:pPr>
        <w:autoSpaceDE w:val="0"/>
        <w:autoSpaceDN w:val="0"/>
        <w:adjustRightInd w:val="0"/>
        <w:rPr>
          <w:rFonts w:ascii="Times New Roman" w:hAnsi="Times New Roman" w:cs="Times New Roman"/>
          <w:kern w:val="0"/>
          <w:sz w:val="24"/>
          <w:szCs w:val="24"/>
        </w:rPr>
      </w:pPr>
    </w:p>
    <w:p w:rsidR="00684834" w:rsidRDefault="00684834" w:rsidP="00226A40">
      <w:pPr>
        <w:pStyle w:val="ListParagraph"/>
        <w:numPr>
          <w:ilvl w:val="0"/>
          <w:numId w:val="1"/>
        </w:numPr>
        <w:autoSpaceDE w:val="0"/>
        <w:autoSpaceDN w:val="0"/>
        <w:adjustRightInd w:val="0"/>
        <w:ind w:firstLineChars="0"/>
        <w:rPr>
          <w:rFonts w:ascii="Times New Roman" w:hAnsi="Times New Roman" w:cs="Times New Roman" w:hint="eastAsia"/>
          <w:kern w:val="0"/>
          <w:sz w:val="24"/>
          <w:szCs w:val="24"/>
        </w:rPr>
      </w:pPr>
      <w:r w:rsidRPr="00226A40">
        <w:rPr>
          <w:rFonts w:ascii="Times New Roman" w:hAnsi="Times New Roman" w:cs="Times New Roman"/>
          <w:kern w:val="0"/>
          <w:sz w:val="24"/>
          <w:szCs w:val="24"/>
        </w:rPr>
        <w:t>The heuristics are compared with each other. An objective evaluation of their capabilities would require to take into account proven optimal solution or lower bounds. Actually, the bounds proposed in this paper do not appear at all in the computational study.</w:t>
      </w:r>
    </w:p>
    <w:p w:rsidR="004835B4" w:rsidRDefault="004835B4" w:rsidP="004835B4">
      <w:pPr>
        <w:autoSpaceDE w:val="0"/>
        <w:autoSpaceDN w:val="0"/>
        <w:adjustRightInd w:val="0"/>
        <w:rPr>
          <w:rFonts w:ascii="Times New Roman" w:hAnsi="Times New Roman" w:cs="Times New Roman" w:hint="eastAsia"/>
          <w:kern w:val="0"/>
          <w:sz w:val="24"/>
          <w:szCs w:val="24"/>
        </w:rPr>
      </w:pPr>
    </w:p>
    <w:p w:rsidR="004835B4" w:rsidRDefault="004835B4" w:rsidP="004835B4">
      <w:pPr>
        <w:autoSpaceDE w:val="0"/>
        <w:autoSpaceDN w:val="0"/>
        <w:adjustRightInd w:val="0"/>
        <w:rPr>
          <w:rFonts w:ascii="Times New Roman" w:hAnsi="Times New Roman" w:cs="Times New Roman" w:hint="eastAsia"/>
          <w:kern w:val="0"/>
          <w:sz w:val="24"/>
          <w:szCs w:val="24"/>
        </w:rPr>
      </w:pPr>
      <w:r>
        <w:rPr>
          <w:rFonts w:ascii="Times New Roman" w:hAnsi="Times New Roman" w:cs="Times New Roman" w:hint="eastAsia"/>
          <w:kern w:val="0"/>
          <w:sz w:val="24"/>
          <w:szCs w:val="24"/>
        </w:rPr>
        <w:t xml:space="preserve">Answer: </w:t>
      </w:r>
      <w:r w:rsidR="00B14F2E">
        <w:rPr>
          <w:rFonts w:ascii="Times New Roman" w:hAnsi="Times New Roman" w:cs="Times New Roman" w:hint="eastAsia"/>
          <w:kern w:val="0"/>
          <w:sz w:val="24"/>
          <w:szCs w:val="24"/>
        </w:rPr>
        <w:t xml:space="preserve">we have added lower bounds of </w:t>
      </w:r>
      <w:r w:rsidR="00E95A44">
        <w:rPr>
          <w:rFonts w:ascii="Times New Roman" w:hAnsi="Times New Roman" w:cs="Times New Roman" w:hint="eastAsia"/>
          <w:kern w:val="0"/>
          <w:sz w:val="24"/>
          <w:szCs w:val="24"/>
        </w:rPr>
        <w:t>instances of</w:t>
      </w:r>
      <w:r w:rsidR="00B14F2E">
        <w:rPr>
          <w:rFonts w:ascii="Times New Roman" w:hAnsi="Times New Roman" w:cs="Times New Roman" w:hint="eastAsia"/>
          <w:kern w:val="0"/>
          <w:sz w:val="24"/>
          <w:szCs w:val="24"/>
        </w:rPr>
        <w:t xml:space="preserve"> data set LV, CV and BF</w:t>
      </w:r>
      <w:r w:rsidR="008344A1">
        <w:rPr>
          <w:rFonts w:ascii="Times New Roman" w:hAnsi="Times New Roman" w:cs="Times New Roman" w:hint="eastAsia"/>
          <w:kern w:val="0"/>
          <w:sz w:val="24"/>
          <w:szCs w:val="24"/>
        </w:rPr>
        <w:t xml:space="preserve"> in </w:t>
      </w:r>
      <w:r w:rsidR="00E95A44">
        <w:rPr>
          <w:rFonts w:ascii="Times New Roman" w:hAnsi="Times New Roman" w:cs="Times New Roman" w:hint="eastAsia"/>
          <w:kern w:val="0"/>
          <w:sz w:val="24"/>
          <w:szCs w:val="24"/>
        </w:rPr>
        <w:t xml:space="preserve">the last </w:t>
      </w:r>
      <w:r w:rsidR="00E95A44">
        <w:rPr>
          <w:rFonts w:ascii="Times New Roman" w:hAnsi="Times New Roman" w:cs="Times New Roman"/>
          <w:kern w:val="0"/>
          <w:sz w:val="24"/>
          <w:szCs w:val="24"/>
        </w:rPr>
        <w:t>columns</w:t>
      </w:r>
      <w:r w:rsidR="00E95A44">
        <w:rPr>
          <w:rFonts w:ascii="Times New Roman" w:hAnsi="Times New Roman" w:cs="Times New Roman" w:hint="eastAsia"/>
          <w:kern w:val="0"/>
          <w:sz w:val="24"/>
          <w:szCs w:val="24"/>
        </w:rPr>
        <w:t xml:space="preserve"> of </w:t>
      </w:r>
      <w:r w:rsidR="008344A1">
        <w:rPr>
          <w:rFonts w:ascii="Times New Roman" w:hAnsi="Times New Roman" w:cs="Times New Roman" w:hint="eastAsia"/>
          <w:kern w:val="0"/>
          <w:sz w:val="24"/>
          <w:szCs w:val="24"/>
        </w:rPr>
        <w:t>Table 3, Table 4, and Table 5, respectively.</w:t>
      </w:r>
      <w:r w:rsidR="00E95A44">
        <w:rPr>
          <w:rFonts w:ascii="Times New Roman" w:hAnsi="Times New Roman" w:cs="Times New Roman" w:hint="eastAsia"/>
          <w:kern w:val="0"/>
          <w:sz w:val="24"/>
          <w:szCs w:val="24"/>
        </w:rPr>
        <w:t xml:space="preserve"> </w:t>
      </w:r>
      <w:r w:rsidR="007673C4">
        <w:rPr>
          <w:rFonts w:ascii="Times New Roman" w:hAnsi="Times New Roman" w:cs="Times New Roman" w:hint="eastAsia"/>
          <w:kern w:val="0"/>
          <w:sz w:val="24"/>
          <w:szCs w:val="24"/>
        </w:rPr>
        <w:t xml:space="preserve">For BF data groups, BS-G and BS-B can solve six and eight groups to </w:t>
      </w:r>
      <w:r w:rsidR="007673C4">
        <w:rPr>
          <w:rFonts w:ascii="Times New Roman" w:hAnsi="Times New Roman" w:cs="Times New Roman"/>
          <w:kern w:val="0"/>
          <w:sz w:val="24"/>
          <w:szCs w:val="24"/>
        </w:rPr>
        <w:t>optimality</w:t>
      </w:r>
      <w:r w:rsidR="007673C4">
        <w:rPr>
          <w:rFonts w:ascii="Times New Roman" w:hAnsi="Times New Roman" w:cs="Times New Roman" w:hint="eastAsia"/>
          <w:kern w:val="0"/>
          <w:sz w:val="24"/>
          <w:szCs w:val="24"/>
        </w:rPr>
        <w:t xml:space="preserve"> as resultants solutions is equal to lower bounds.</w:t>
      </w:r>
      <w:r w:rsidR="000706EA">
        <w:rPr>
          <w:rFonts w:ascii="Times New Roman" w:hAnsi="Times New Roman" w:cs="Times New Roman" w:hint="eastAsia"/>
          <w:kern w:val="0"/>
          <w:sz w:val="24"/>
          <w:szCs w:val="24"/>
        </w:rPr>
        <w:t xml:space="preserve"> </w:t>
      </w:r>
    </w:p>
    <w:p w:rsidR="00252A20" w:rsidRDefault="00AB146A" w:rsidP="004835B4">
      <w:pPr>
        <w:autoSpaceDE w:val="0"/>
        <w:autoSpaceDN w:val="0"/>
        <w:adjustRightInd w:val="0"/>
        <w:rPr>
          <w:rFonts w:ascii="Times New Roman" w:hAnsi="Times New Roman" w:cs="Times New Roman" w:hint="eastAsia"/>
          <w:kern w:val="0"/>
          <w:sz w:val="24"/>
          <w:szCs w:val="24"/>
        </w:rPr>
      </w:pPr>
      <w:r>
        <w:rPr>
          <w:rFonts w:ascii="Times New Roman" w:hAnsi="Times New Roman" w:cs="Times New Roman" w:hint="eastAsia"/>
          <w:kern w:val="0"/>
          <w:sz w:val="24"/>
          <w:szCs w:val="24"/>
        </w:rPr>
        <w:t>TODO: solution gap</w:t>
      </w:r>
      <w:bookmarkStart w:id="0" w:name="_GoBack"/>
      <w:bookmarkEnd w:id="0"/>
    </w:p>
    <w:p w:rsidR="004835B4" w:rsidRPr="004835B4" w:rsidRDefault="004835B4" w:rsidP="004835B4">
      <w:pPr>
        <w:autoSpaceDE w:val="0"/>
        <w:autoSpaceDN w:val="0"/>
        <w:adjustRightInd w:val="0"/>
        <w:rPr>
          <w:rFonts w:ascii="Times New Roman" w:hAnsi="Times New Roman" w:cs="Times New Roman"/>
          <w:kern w:val="0"/>
          <w:sz w:val="24"/>
          <w:szCs w:val="24"/>
        </w:rPr>
      </w:pPr>
    </w:p>
    <w:p w:rsidR="00530DDF" w:rsidRPr="00226A40" w:rsidRDefault="00684834" w:rsidP="00226A40">
      <w:pPr>
        <w:pStyle w:val="ListParagraph"/>
        <w:numPr>
          <w:ilvl w:val="0"/>
          <w:numId w:val="1"/>
        </w:numPr>
        <w:autoSpaceDE w:val="0"/>
        <w:autoSpaceDN w:val="0"/>
        <w:adjustRightInd w:val="0"/>
        <w:ind w:firstLineChars="0"/>
        <w:rPr>
          <w:rFonts w:ascii="Times New Roman" w:hAnsi="Times New Roman" w:cs="Times New Roman" w:hint="eastAsia"/>
          <w:kern w:val="0"/>
          <w:sz w:val="24"/>
          <w:szCs w:val="24"/>
        </w:rPr>
      </w:pPr>
      <w:r w:rsidRPr="00226A40">
        <w:rPr>
          <w:rFonts w:ascii="Times New Roman" w:hAnsi="Times New Roman" w:cs="Times New Roman"/>
          <w:kern w:val="0"/>
          <w:sz w:val="24"/>
          <w:szCs w:val="24"/>
        </w:rPr>
        <w:lastRenderedPageBreak/>
        <w:t>This paper proposed to extent the CPMP to the CPMPDS. However, there is no experiment, which shows how many container moves a terminal can actually save from switching to the more complex problem. Therefore, it remains an open question, whether (and to which extent) the CPMPDS provides a benefit for a terminal.</w:t>
      </w:r>
    </w:p>
    <w:p w:rsidR="00530DDF" w:rsidRPr="006E0951" w:rsidRDefault="00530DDF" w:rsidP="00E84854">
      <w:pPr>
        <w:autoSpaceDE w:val="0"/>
        <w:autoSpaceDN w:val="0"/>
        <w:adjustRightInd w:val="0"/>
        <w:rPr>
          <w:rFonts w:ascii="Times New Roman" w:hAnsi="Times New Roman" w:cs="Times New Roman" w:hint="eastAsia"/>
          <w:kern w:val="0"/>
          <w:sz w:val="24"/>
          <w:szCs w:val="24"/>
        </w:rPr>
      </w:pPr>
    </w:p>
    <w:sectPr w:rsidR="00530DDF" w:rsidRPr="006E09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ngLiU">
    <w:altName w:val="細明體"/>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2F7948"/>
    <w:multiLevelType w:val="hybridMultilevel"/>
    <w:tmpl w:val="790C41C2"/>
    <w:lvl w:ilvl="0" w:tplc="15C0A97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E54"/>
    <w:rsid w:val="000037AB"/>
    <w:rsid w:val="0000388D"/>
    <w:rsid w:val="00004114"/>
    <w:rsid w:val="000076E6"/>
    <w:rsid w:val="00010B26"/>
    <w:rsid w:val="000114EA"/>
    <w:rsid w:val="0001222F"/>
    <w:rsid w:val="00012559"/>
    <w:rsid w:val="00016DCE"/>
    <w:rsid w:val="0002189F"/>
    <w:rsid w:val="00025972"/>
    <w:rsid w:val="00026B1B"/>
    <w:rsid w:val="000279C3"/>
    <w:rsid w:val="00030699"/>
    <w:rsid w:val="00030C45"/>
    <w:rsid w:val="000356D2"/>
    <w:rsid w:val="00036556"/>
    <w:rsid w:val="000378EA"/>
    <w:rsid w:val="00042FC7"/>
    <w:rsid w:val="0004332B"/>
    <w:rsid w:val="00043DD3"/>
    <w:rsid w:val="00045D3F"/>
    <w:rsid w:val="000479FD"/>
    <w:rsid w:val="00051530"/>
    <w:rsid w:val="00052617"/>
    <w:rsid w:val="00056D9E"/>
    <w:rsid w:val="00057446"/>
    <w:rsid w:val="00061CA0"/>
    <w:rsid w:val="00064A95"/>
    <w:rsid w:val="00065066"/>
    <w:rsid w:val="00065F98"/>
    <w:rsid w:val="00066ED6"/>
    <w:rsid w:val="000706EA"/>
    <w:rsid w:val="00070827"/>
    <w:rsid w:val="00071E59"/>
    <w:rsid w:val="00074EE7"/>
    <w:rsid w:val="00075732"/>
    <w:rsid w:val="000834F5"/>
    <w:rsid w:val="00093E54"/>
    <w:rsid w:val="000947B2"/>
    <w:rsid w:val="000A3537"/>
    <w:rsid w:val="000A4B49"/>
    <w:rsid w:val="000A4C41"/>
    <w:rsid w:val="000A72E9"/>
    <w:rsid w:val="000B6A5C"/>
    <w:rsid w:val="000B6DA4"/>
    <w:rsid w:val="000C32E2"/>
    <w:rsid w:val="000C50EA"/>
    <w:rsid w:val="000D1977"/>
    <w:rsid w:val="000D20E5"/>
    <w:rsid w:val="000D39F0"/>
    <w:rsid w:val="000D538D"/>
    <w:rsid w:val="000D5621"/>
    <w:rsid w:val="000D5D40"/>
    <w:rsid w:val="000D7394"/>
    <w:rsid w:val="000D7856"/>
    <w:rsid w:val="000E1B42"/>
    <w:rsid w:val="000E40B8"/>
    <w:rsid w:val="000F1320"/>
    <w:rsid w:val="000F2B6E"/>
    <w:rsid w:val="000F31BC"/>
    <w:rsid w:val="000F3FAF"/>
    <w:rsid w:val="000F45A8"/>
    <w:rsid w:val="000F4C38"/>
    <w:rsid w:val="000F5B12"/>
    <w:rsid w:val="000F6E90"/>
    <w:rsid w:val="00105318"/>
    <w:rsid w:val="001163E7"/>
    <w:rsid w:val="00116497"/>
    <w:rsid w:val="001166FC"/>
    <w:rsid w:val="00125DE7"/>
    <w:rsid w:val="0012758A"/>
    <w:rsid w:val="001361F2"/>
    <w:rsid w:val="001423CA"/>
    <w:rsid w:val="00143725"/>
    <w:rsid w:val="00145A77"/>
    <w:rsid w:val="00150380"/>
    <w:rsid w:val="00150947"/>
    <w:rsid w:val="00152FDD"/>
    <w:rsid w:val="0015511D"/>
    <w:rsid w:val="0015571F"/>
    <w:rsid w:val="00157DB4"/>
    <w:rsid w:val="00166581"/>
    <w:rsid w:val="001673C8"/>
    <w:rsid w:val="00167FCF"/>
    <w:rsid w:val="001711FC"/>
    <w:rsid w:val="00180522"/>
    <w:rsid w:val="00181A6D"/>
    <w:rsid w:val="00182936"/>
    <w:rsid w:val="0018752C"/>
    <w:rsid w:val="00190A4B"/>
    <w:rsid w:val="001A0CA6"/>
    <w:rsid w:val="001A5140"/>
    <w:rsid w:val="001B1418"/>
    <w:rsid w:val="001B42AE"/>
    <w:rsid w:val="001B4BCE"/>
    <w:rsid w:val="001B5B1B"/>
    <w:rsid w:val="001B6732"/>
    <w:rsid w:val="001B6EAA"/>
    <w:rsid w:val="001B703C"/>
    <w:rsid w:val="001B75A5"/>
    <w:rsid w:val="001C41C4"/>
    <w:rsid w:val="001C5C75"/>
    <w:rsid w:val="001C6C40"/>
    <w:rsid w:val="001D24DE"/>
    <w:rsid w:val="001D2ED7"/>
    <w:rsid w:val="001D3422"/>
    <w:rsid w:val="001D417D"/>
    <w:rsid w:val="001D5F6C"/>
    <w:rsid w:val="001E03F9"/>
    <w:rsid w:val="001E0AC0"/>
    <w:rsid w:val="001E36B0"/>
    <w:rsid w:val="001E6393"/>
    <w:rsid w:val="001E680A"/>
    <w:rsid w:val="001F4A43"/>
    <w:rsid w:val="001F52F9"/>
    <w:rsid w:val="00200A12"/>
    <w:rsid w:val="002029B7"/>
    <w:rsid w:val="002044F8"/>
    <w:rsid w:val="002051B0"/>
    <w:rsid w:val="00205BD9"/>
    <w:rsid w:val="00210425"/>
    <w:rsid w:val="00210D98"/>
    <w:rsid w:val="0021165C"/>
    <w:rsid w:val="00212AAA"/>
    <w:rsid w:val="00213984"/>
    <w:rsid w:val="00213CFF"/>
    <w:rsid w:val="0021566D"/>
    <w:rsid w:val="0021794A"/>
    <w:rsid w:val="002200C2"/>
    <w:rsid w:val="002235FE"/>
    <w:rsid w:val="00224E4E"/>
    <w:rsid w:val="00226A40"/>
    <w:rsid w:val="002302BA"/>
    <w:rsid w:val="00230CE2"/>
    <w:rsid w:val="0023282E"/>
    <w:rsid w:val="00234DD0"/>
    <w:rsid w:val="002410B2"/>
    <w:rsid w:val="00243FF0"/>
    <w:rsid w:val="00247F00"/>
    <w:rsid w:val="002512CC"/>
    <w:rsid w:val="00252A20"/>
    <w:rsid w:val="002623D3"/>
    <w:rsid w:val="00262615"/>
    <w:rsid w:val="00262880"/>
    <w:rsid w:val="002634E5"/>
    <w:rsid w:val="00266130"/>
    <w:rsid w:val="002754D8"/>
    <w:rsid w:val="0028219B"/>
    <w:rsid w:val="00283CA3"/>
    <w:rsid w:val="00286755"/>
    <w:rsid w:val="00295DAF"/>
    <w:rsid w:val="002A4D39"/>
    <w:rsid w:val="002A6B89"/>
    <w:rsid w:val="002B51B7"/>
    <w:rsid w:val="002B560D"/>
    <w:rsid w:val="002C3AD3"/>
    <w:rsid w:val="002C3D91"/>
    <w:rsid w:val="002C5EF5"/>
    <w:rsid w:val="002C6755"/>
    <w:rsid w:val="002D3653"/>
    <w:rsid w:val="002D4C23"/>
    <w:rsid w:val="002D7A02"/>
    <w:rsid w:val="002D7B10"/>
    <w:rsid w:val="002D7C18"/>
    <w:rsid w:val="002E1EF5"/>
    <w:rsid w:val="002E77CA"/>
    <w:rsid w:val="002F0B56"/>
    <w:rsid w:val="002F1B87"/>
    <w:rsid w:val="002F373E"/>
    <w:rsid w:val="002F3F42"/>
    <w:rsid w:val="002F5A79"/>
    <w:rsid w:val="00303481"/>
    <w:rsid w:val="00305B5D"/>
    <w:rsid w:val="0030672E"/>
    <w:rsid w:val="003069F9"/>
    <w:rsid w:val="00307B01"/>
    <w:rsid w:val="00313E6B"/>
    <w:rsid w:val="0031612C"/>
    <w:rsid w:val="003218A5"/>
    <w:rsid w:val="00322638"/>
    <w:rsid w:val="0032342E"/>
    <w:rsid w:val="00325098"/>
    <w:rsid w:val="003278A0"/>
    <w:rsid w:val="003316AB"/>
    <w:rsid w:val="00332CA4"/>
    <w:rsid w:val="00334093"/>
    <w:rsid w:val="003355CE"/>
    <w:rsid w:val="003474B6"/>
    <w:rsid w:val="00350533"/>
    <w:rsid w:val="00357457"/>
    <w:rsid w:val="003603D9"/>
    <w:rsid w:val="00360D3C"/>
    <w:rsid w:val="00363C2D"/>
    <w:rsid w:val="003701F7"/>
    <w:rsid w:val="00371A5B"/>
    <w:rsid w:val="00372A83"/>
    <w:rsid w:val="00373A5F"/>
    <w:rsid w:val="003748B2"/>
    <w:rsid w:val="00374C46"/>
    <w:rsid w:val="003758DE"/>
    <w:rsid w:val="00376F0B"/>
    <w:rsid w:val="00380AC1"/>
    <w:rsid w:val="00380FF9"/>
    <w:rsid w:val="00381CE2"/>
    <w:rsid w:val="0038257A"/>
    <w:rsid w:val="00383761"/>
    <w:rsid w:val="0038786D"/>
    <w:rsid w:val="00390699"/>
    <w:rsid w:val="003937E5"/>
    <w:rsid w:val="003A0A55"/>
    <w:rsid w:val="003A0E0A"/>
    <w:rsid w:val="003A1134"/>
    <w:rsid w:val="003A1511"/>
    <w:rsid w:val="003A1F1C"/>
    <w:rsid w:val="003A2C73"/>
    <w:rsid w:val="003A76C2"/>
    <w:rsid w:val="003B06B2"/>
    <w:rsid w:val="003B3536"/>
    <w:rsid w:val="003B3AE5"/>
    <w:rsid w:val="003B3F6B"/>
    <w:rsid w:val="003B5EFF"/>
    <w:rsid w:val="003B75C6"/>
    <w:rsid w:val="003C155B"/>
    <w:rsid w:val="003C297B"/>
    <w:rsid w:val="003D1345"/>
    <w:rsid w:val="003D3297"/>
    <w:rsid w:val="003D4356"/>
    <w:rsid w:val="003D7A86"/>
    <w:rsid w:val="003E01CF"/>
    <w:rsid w:val="003E3F1C"/>
    <w:rsid w:val="003E6692"/>
    <w:rsid w:val="003F19FB"/>
    <w:rsid w:val="003F1C69"/>
    <w:rsid w:val="003F292A"/>
    <w:rsid w:val="003F5734"/>
    <w:rsid w:val="003F7867"/>
    <w:rsid w:val="004005E6"/>
    <w:rsid w:val="00400BB0"/>
    <w:rsid w:val="00403E8F"/>
    <w:rsid w:val="0040427E"/>
    <w:rsid w:val="00405055"/>
    <w:rsid w:val="0040551C"/>
    <w:rsid w:val="0041095C"/>
    <w:rsid w:val="00410C4C"/>
    <w:rsid w:val="0041724B"/>
    <w:rsid w:val="00417632"/>
    <w:rsid w:val="00417EB8"/>
    <w:rsid w:val="004204FD"/>
    <w:rsid w:val="00424EEB"/>
    <w:rsid w:val="00425228"/>
    <w:rsid w:val="00425C24"/>
    <w:rsid w:val="004328AE"/>
    <w:rsid w:val="00433AE0"/>
    <w:rsid w:val="00436A46"/>
    <w:rsid w:val="00437609"/>
    <w:rsid w:val="00437DE7"/>
    <w:rsid w:val="004426A8"/>
    <w:rsid w:val="00443ABA"/>
    <w:rsid w:val="00444613"/>
    <w:rsid w:val="00446303"/>
    <w:rsid w:val="00446C3D"/>
    <w:rsid w:val="00447E54"/>
    <w:rsid w:val="00451CD7"/>
    <w:rsid w:val="00453B09"/>
    <w:rsid w:val="00454C24"/>
    <w:rsid w:val="00456E49"/>
    <w:rsid w:val="00457027"/>
    <w:rsid w:val="00460034"/>
    <w:rsid w:val="0046519C"/>
    <w:rsid w:val="004651AA"/>
    <w:rsid w:val="00465FDA"/>
    <w:rsid w:val="00467E7A"/>
    <w:rsid w:val="0047183D"/>
    <w:rsid w:val="00473396"/>
    <w:rsid w:val="004749E6"/>
    <w:rsid w:val="004835B4"/>
    <w:rsid w:val="00483C17"/>
    <w:rsid w:val="00484F8D"/>
    <w:rsid w:val="00485C41"/>
    <w:rsid w:val="0048696E"/>
    <w:rsid w:val="004906BC"/>
    <w:rsid w:val="00490A38"/>
    <w:rsid w:val="00493397"/>
    <w:rsid w:val="00493E21"/>
    <w:rsid w:val="00494DAC"/>
    <w:rsid w:val="004B05FD"/>
    <w:rsid w:val="004B1E08"/>
    <w:rsid w:val="004B1FFC"/>
    <w:rsid w:val="004B4DE4"/>
    <w:rsid w:val="004B509F"/>
    <w:rsid w:val="004B60A1"/>
    <w:rsid w:val="004C29C2"/>
    <w:rsid w:val="004D1098"/>
    <w:rsid w:val="004D1BB1"/>
    <w:rsid w:val="004E33D5"/>
    <w:rsid w:val="004E37D8"/>
    <w:rsid w:val="004E6378"/>
    <w:rsid w:val="004E6597"/>
    <w:rsid w:val="004F3C7A"/>
    <w:rsid w:val="004F673F"/>
    <w:rsid w:val="00500230"/>
    <w:rsid w:val="0050099F"/>
    <w:rsid w:val="0050117D"/>
    <w:rsid w:val="00504D02"/>
    <w:rsid w:val="0050684D"/>
    <w:rsid w:val="0050688A"/>
    <w:rsid w:val="005077DD"/>
    <w:rsid w:val="00511A60"/>
    <w:rsid w:val="00512CBF"/>
    <w:rsid w:val="00513E7D"/>
    <w:rsid w:val="005176B6"/>
    <w:rsid w:val="00520984"/>
    <w:rsid w:val="005224C0"/>
    <w:rsid w:val="0052648E"/>
    <w:rsid w:val="005278D3"/>
    <w:rsid w:val="0053024B"/>
    <w:rsid w:val="00530335"/>
    <w:rsid w:val="00530DDF"/>
    <w:rsid w:val="0053188A"/>
    <w:rsid w:val="00536EBC"/>
    <w:rsid w:val="00545872"/>
    <w:rsid w:val="00546F36"/>
    <w:rsid w:val="0054730E"/>
    <w:rsid w:val="005509B0"/>
    <w:rsid w:val="00554068"/>
    <w:rsid w:val="005563D1"/>
    <w:rsid w:val="005564F5"/>
    <w:rsid w:val="00560781"/>
    <w:rsid w:val="0056246D"/>
    <w:rsid w:val="005629C1"/>
    <w:rsid w:val="0056311D"/>
    <w:rsid w:val="00563FD8"/>
    <w:rsid w:val="005649E9"/>
    <w:rsid w:val="005708BF"/>
    <w:rsid w:val="005714BA"/>
    <w:rsid w:val="00575007"/>
    <w:rsid w:val="005757DE"/>
    <w:rsid w:val="005850D4"/>
    <w:rsid w:val="005860E2"/>
    <w:rsid w:val="005864B7"/>
    <w:rsid w:val="00596E53"/>
    <w:rsid w:val="005A09B0"/>
    <w:rsid w:val="005A385B"/>
    <w:rsid w:val="005A68AB"/>
    <w:rsid w:val="005B0736"/>
    <w:rsid w:val="005B30E4"/>
    <w:rsid w:val="005B410A"/>
    <w:rsid w:val="005B4833"/>
    <w:rsid w:val="005B4AA1"/>
    <w:rsid w:val="005C14D4"/>
    <w:rsid w:val="005C23CD"/>
    <w:rsid w:val="005C453D"/>
    <w:rsid w:val="005C6B4C"/>
    <w:rsid w:val="005C7643"/>
    <w:rsid w:val="005D18A8"/>
    <w:rsid w:val="005D44C0"/>
    <w:rsid w:val="005D7D0F"/>
    <w:rsid w:val="005E47CB"/>
    <w:rsid w:val="005E5124"/>
    <w:rsid w:val="005E6C42"/>
    <w:rsid w:val="005F3974"/>
    <w:rsid w:val="005F427E"/>
    <w:rsid w:val="005F59D9"/>
    <w:rsid w:val="005F6767"/>
    <w:rsid w:val="005F765F"/>
    <w:rsid w:val="005F7A52"/>
    <w:rsid w:val="00600292"/>
    <w:rsid w:val="006006C2"/>
    <w:rsid w:val="00604030"/>
    <w:rsid w:val="00607F2A"/>
    <w:rsid w:val="00613080"/>
    <w:rsid w:val="006131B7"/>
    <w:rsid w:val="006149FF"/>
    <w:rsid w:val="00615CC0"/>
    <w:rsid w:val="00617AF1"/>
    <w:rsid w:val="006209D9"/>
    <w:rsid w:val="00623CB7"/>
    <w:rsid w:val="00624C66"/>
    <w:rsid w:val="00625E31"/>
    <w:rsid w:val="00627A79"/>
    <w:rsid w:val="00633607"/>
    <w:rsid w:val="006339F9"/>
    <w:rsid w:val="00633F57"/>
    <w:rsid w:val="00634DD4"/>
    <w:rsid w:val="0063541D"/>
    <w:rsid w:val="00635D3C"/>
    <w:rsid w:val="0063747C"/>
    <w:rsid w:val="00642D0D"/>
    <w:rsid w:val="00644154"/>
    <w:rsid w:val="006462E8"/>
    <w:rsid w:val="00654A16"/>
    <w:rsid w:val="006559E0"/>
    <w:rsid w:val="006561E2"/>
    <w:rsid w:val="006612CC"/>
    <w:rsid w:val="00661DB1"/>
    <w:rsid w:val="006642C7"/>
    <w:rsid w:val="00664884"/>
    <w:rsid w:val="00666901"/>
    <w:rsid w:val="006671EB"/>
    <w:rsid w:val="00667428"/>
    <w:rsid w:val="00672171"/>
    <w:rsid w:val="00673A85"/>
    <w:rsid w:val="006756F6"/>
    <w:rsid w:val="006757CC"/>
    <w:rsid w:val="006779BE"/>
    <w:rsid w:val="006802E3"/>
    <w:rsid w:val="00681A54"/>
    <w:rsid w:val="00684834"/>
    <w:rsid w:val="00685279"/>
    <w:rsid w:val="00687B79"/>
    <w:rsid w:val="006908A1"/>
    <w:rsid w:val="0069212C"/>
    <w:rsid w:val="0069261D"/>
    <w:rsid w:val="006933CE"/>
    <w:rsid w:val="006961EC"/>
    <w:rsid w:val="006967C6"/>
    <w:rsid w:val="00696F97"/>
    <w:rsid w:val="006A481D"/>
    <w:rsid w:val="006A7C0C"/>
    <w:rsid w:val="006B0194"/>
    <w:rsid w:val="006B5DBF"/>
    <w:rsid w:val="006C0225"/>
    <w:rsid w:val="006C151C"/>
    <w:rsid w:val="006C450B"/>
    <w:rsid w:val="006C4B58"/>
    <w:rsid w:val="006D4840"/>
    <w:rsid w:val="006D497C"/>
    <w:rsid w:val="006D6987"/>
    <w:rsid w:val="006E0951"/>
    <w:rsid w:val="006E5786"/>
    <w:rsid w:val="006F01BE"/>
    <w:rsid w:val="006F3302"/>
    <w:rsid w:val="006F3617"/>
    <w:rsid w:val="006F4ED9"/>
    <w:rsid w:val="006F70CA"/>
    <w:rsid w:val="007018D7"/>
    <w:rsid w:val="00701E93"/>
    <w:rsid w:val="00702502"/>
    <w:rsid w:val="0070359C"/>
    <w:rsid w:val="00703DCE"/>
    <w:rsid w:val="00705E23"/>
    <w:rsid w:val="00710C43"/>
    <w:rsid w:val="00715444"/>
    <w:rsid w:val="00715655"/>
    <w:rsid w:val="007156AD"/>
    <w:rsid w:val="0072087A"/>
    <w:rsid w:val="007214F0"/>
    <w:rsid w:val="00722968"/>
    <w:rsid w:val="007238F7"/>
    <w:rsid w:val="00724E9A"/>
    <w:rsid w:val="00725195"/>
    <w:rsid w:val="00725F1B"/>
    <w:rsid w:val="00726B27"/>
    <w:rsid w:val="00734D62"/>
    <w:rsid w:val="00740030"/>
    <w:rsid w:val="007403B1"/>
    <w:rsid w:val="00740700"/>
    <w:rsid w:val="00741364"/>
    <w:rsid w:val="00741EF0"/>
    <w:rsid w:val="007450EF"/>
    <w:rsid w:val="007518D1"/>
    <w:rsid w:val="00753CD0"/>
    <w:rsid w:val="007544B6"/>
    <w:rsid w:val="00760B4C"/>
    <w:rsid w:val="00760F01"/>
    <w:rsid w:val="00763349"/>
    <w:rsid w:val="007659BE"/>
    <w:rsid w:val="007673C4"/>
    <w:rsid w:val="00772305"/>
    <w:rsid w:val="007723AC"/>
    <w:rsid w:val="00772BC9"/>
    <w:rsid w:val="00773763"/>
    <w:rsid w:val="00775CC2"/>
    <w:rsid w:val="007804D3"/>
    <w:rsid w:val="00781E3C"/>
    <w:rsid w:val="00783E21"/>
    <w:rsid w:val="00784B95"/>
    <w:rsid w:val="00791AF1"/>
    <w:rsid w:val="007943DA"/>
    <w:rsid w:val="00794BB4"/>
    <w:rsid w:val="00794F6C"/>
    <w:rsid w:val="007A0C3C"/>
    <w:rsid w:val="007A6FF0"/>
    <w:rsid w:val="007B02DD"/>
    <w:rsid w:val="007B3456"/>
    <w:rsid w:val="007B3FEA"/>
    <w:rsid w:val="007C2548"/>
    <w:rsid w:val="007C52DE"/>
    <w:rsid w:val="007C5AAD"/>
    <w:rsid w:val="007C6BD8"/>
    <w:rsid w:val="007C7906"/>
    <w:rsid w:val="007D5666"/>
    <w:rsid w:val="007D644D"/>
    <w:rsid w:val="007E0A6C"/>
    <w:rsid w:val="007E2508"/>
    <w:rsid w:val="007F13C9"/>
    <w:rsid w:val="00801011"/>
    <w:rsid w:val="00805192"/>
    <w:rsid w:val="00805F6F"/>
    <w:rsid w:val="008066DA"/>
    <w:rsid w:val="00807CFC"/>
    <w:rsid w:val="00811667"/>
    <w:rsid w:val="0081289B"/>
    <w:rsid w:val="00816A99"/>
    <w:rsid w:val="00821DAD"/>
    <w:rsid w:val="008308FC"/>
    <w:rsid w:val="00830FF7"/>
    <w:rsid w:val="00832139"/>
    <w:rsid w:val="008344A1"/>
    <w:rsid w:val="00834BBC"/>
    <w:rsid w:val="00842176"/>
    <w:rsid w:val="00843EEB"/>
    <w:rsid w:val="00847955"/>
    <w:rsid w:val="008503BD"/>
    <w:rsid w:val="00850D8E"/>
    <w:rsid w:val="00850F5B"/>
    <w:rsid w:val="00852A30"/>
    <w:rsid w:val="00852A76"/>
    <w:rsid w:val="00854496"/>
    <w:rsid w:val="00855D65"/>
    <w:rsid w:val="00860411"/>
    <w:rsid w:val="00860690"/>
    <w:rsid w:val="00861C8B"/>
    <w:rsid w:val="00862CBA"/>
    <w:rsid w:val="008631A4"/>
    <w:rsid w:val="00863442"/>
    <w:rsid w:val="00863E30"/>
    <w:rsid w:val="00864AFA"/>
    <w:rsid w:val="00865B4A"/>
    <w:rsid w:val="00867664"/>
    <w:rsid w:val="00867D2B"/>
    <w:rsid w:val="008774C6"/>
    <w:rsid w:val="00881C6F"/>
    <w:rsid w:val="0088240C"/>
    <w:rsid w:val="00883A87"/>
    <w:rsid w:val="0088769A"/>
    <w:rsid w:val="00892A3A"/>
    <w:rsid w:val="0089595B"/>
    <w:rsid w:val="008A0FDC"/>
    <w:rsid w:val="008A1137"/>
    <w:rsid w:val="008A1CCF"/>
    <w:rsid w:val="008A462E"/>
    <w:rsid w:val="008B3ABD"/>
    <w:rsid w:val="008B5DE9"/>
    <w:rsid w:val="008B7AE2"/>
    <w:rsid w:val="008C1529"/>
    <w:rsid w:val="008C2C3C"/>
    <w:rsid w:val="008D096F"/>
    <w:rsid w:val="008D5F5C"/>
    <w:rsid w:val="008F088D"/>
    <w:rsid w:val="008F1815"/>
    <w:rsid w:val="008F1D74"/>
    <w:rsid w:val="008F3296"/>
    <w:rsid w:val="008F5E26"/>
    <w:rsid w:val="00900177"/>
    <w:rsid w:val="00904541"/>
    <w:rsid w:val="00906273"/>
    <w:rsid w:val="00910E41"/>
    <w:rsid w:val="009125DC"/>
    <w:rsid w:val="009156F5"/>
    <w:rsid w:val="00926D47"/>
    <w:rsid w:val="00931329"/>
    <w:rsid w:val="009349E1"/>
    <w:rsid w:val="00935C62"/>
    <w:rsid w:val="00937CE5"/>
    <w:rsid w:val="0094081C"/>
    <w:rsid w:val="00943607"/>
    <w:rsid w:val="00943F6D"/>
    <w:rsid w:val="00945B61"/>
    <w:rsid w:val="009513CE"/>
    <w:rsid w:val="00952BA2"/>
    <w:rsid w:val="00954416"/>
    <w:rsid w:val="00954BBB"/>
    <w:rsid w:val="009558E5"/>
    <w:rsid w:val="0095703E"/>
    <w:rsid w:val="009608E9"/>
    <w:rsid w:val="0096106E"/>
    <w:rsid w:val="00961ED3"/>
    <w:rsid w:val="00962E94"/>
    <w:rsid w:val="009656C9"/>
    <w:rsid w:val="00965E46"/>
    <w:rsid w:val="009662D3"/>
    <w:rsid w:val="009670BA"/>
    <w:rsid w:val="00967DDE"/>
    <w:rsid w:val="00967F6E"/>
    <w:rsid w:val="00971BF0"/>
    <w:rsid w:val="00974CAE"/>
    <w:rsid w:val="00976A8A"/>
    <w:rsid w:val="009816C7"/>
    <w:rsid w:val="00987823"/>
    <w:rsid w:val="00991B02"/>
    <w:rsid w:val="009950D5"/>
    <w:rsid w:val="009962BD"/>
    <w:rsid w:val="00996BF9"/>
    <w:rsid w:val="009A0436"/>
    <w:rsid w:val="009A19FD"/>
    <w:rsid w:val="009A2B41"/>
    <w:rsid w:val="009A5019"/>
    <w:rsid w:val="009B4D1F"/>
    <w:rsid w:val="009C0068"/>
    <w:rsid w:val="009C28B0"/>
    <w:rsid w:val="009C4E98"/>
    <w:rsid w:val="009C653B"/>
    <w:rsid w:val="009C728C"/>
    <w:rsid w:val="009D1D1E"/>
    <w:rsid w:val="009D508D"/>
    <w:rsid w:val="009D70C7"/>
    <w:rsid w:val="009E04B3"/>
    <w:rsid w:val="009E0B15"/>
    <w:rsid w:val="009E3401"/>
    <w:rsid w:val="009E47ED"/>
    <w:rsid w:val="009E5108"/>
    <w:rsid w:val="009E65B9"/>
    <w:rsid w:val="009E7529"/>
    <w:rsid w:val="009E7EDC"/>
    <w:rsid w:val="009F0974"/>
    <w:rsid w:val="009F39A6"/>
    <w:rsid w:val="009F7157"/>
    <w:rsid w:val="009F741B"/>
    <w:rsid w:val="00A03EC7"/>
    <w:rsid w:val="00A10726"/>
    <w:rsid w:val="00A134B8"/>
    <w:rsid w:val="00A13F08"/>
    <w:rsid w:val="00A141FD"/>
    <w:rsid w:val="00A14B5A"/>
    <w:rsid w:val="00A1575D"/>
    <w:rsid w:val="00A15769"/>
    <w:rsid w:val="00A15A00"/>
    <w:rsid w:val="00A2541A"/>
    <w:rsid w:val="00A267DF"/>
    <w:rsid w:val="00A33B82"/>
    <w:rsid w:val="00A35F03"/>
    <w:rsid w:val="00A3619F"/>
    <w:rsid w:val="00A36597"/>
    <w:rsid w:val="00A36625"/>
    <w:rsid w:val="00A3667A"/>
    <w:rsid w:val="00A36D0B"/>
    <w:rsid w:val="00A37338"/>
    <w:rsid w:val="00A4420C"/>
    <w:rsid w:val="00A444C7"/>
    <w:rsid w:val="00A45430"/>
    <w:rsid w:val="00A4768B"/>
    <w:rsid w:val="00A524F8"/>
    <w:rsid w:val="00A55D22"/>
    <w:rsid w:val="00A61F92"/>
    <w:rsid w:val="00A623E4"/>
    <w:rsid w:val="00A62EC0"/>
    <w:rsid w:val="00A6486F"/>
    <w:rsid w:val="00A64AA9"/>
    <w:rsid w:val="00A65397"/>
    <w:rsid w:val="00A67691"/>
    <w:rsid w:val="00A71CC9"/>
    <w:rsid w:val="00A73462"/>
    <w:rsid w:val="00A738CB"/>
    <w:rsid w:val="00A76A73"/>
    <w:rsid w:val="00A81385"/>
    <w:rsid w:val="00A83865"/>
    <w:rsid w:val="00A8538C"/>
    <w:rsid w:val="00A86FF9"/>
    <w:rsid w:val="00A87EAE"/>
    <w:rsid w:val="00A91E82"/>
    <w:rsid w:val="00AA2C89"/>
    <w:rsid w:val="00AA2EE4"/>
    <w:rsid w:val="00AA4720"/>
    <w:rsid w:val="00AA4755"/>
    <w:rsid w:val="00AA588C"/>
    <w:rsid w:val="00AA6827"/>
    <w:rsid w:val="00AB146A"/>
    <w:rsid w:val="00AB35CA"/>
    <w:rsid w:val="00AB41A6"/>
    <w:rsid w:val="00AB4970"/>
    <w:rsid w:val="00AB7FF6"/>
    <w:rsid w:val="00AC1EA9"/>
    <w:rsid w:val="00AC1EBB"/>
    <w:rsid w:val="00AC551B"/>
    <w:rsid w:val="00AC7F48"/>
    <w:rsid w:val="00AD0CB9"/>
    <w:rsid w:val="00AD342E"/>
    <w:rsid w:val="00AE31AD"/>
    <w:rsid w:val="00AE3F20"/>
    <w:rsid w:val="00AE4094"/>
    <w:rsid w:val="00AE41E6"/>
    <w:rsid w:val="00AE6563"/>
    <w:rsid w:val="00AE67BA"/>
    <w:rsid w:val="00AF089C"/>
    <w:rsid w:val="00AF2EB6"/>
    <w:rsid w:val="00AF3318"/>
    <w:rsid w:val="00AF46D6"/>
    <w:rsid w:val="00AF5DA5"/>
    <w:rsid w:val="00AF5DC7"/>
    <w:rsid w:val="00AF651E"/>
    <w:rsid w:val="00B00314"/>
    <w:rsid w:val="00B00905"/>
    <w:rsid w:val="00B04254"/>
    <w:rsid w:val="00B05F37"/>
    <w:rsid w:val="00B12FC3"/>
    <w:rsid w:val="00B13A69"/>
    <w:rsid w:val="00B14F2E"/>
    <w:rsid w:val="00B20921"/>
    <w:rsid w:val="00B247DF"/>
    <w:rsid w:val="00B2792C"/>
    <w:rsid w:val="00B27B1C"/>
    <w:rsid w:val="00B31366"/>
    <w:rsid w:val="00B3608E"/>
    <w:rsid w:val="00B3653E"/>
    <w:rsid w:val="00B36B29"/>
    <w:rsid w:val="00B372C8"/>
    <w:rsid w:val="00B37A24"/>
    <w:rsid w:val="00B41760"/>
    <w:rsid w:val="00B538D8"/>
    <w:rsid w:val="00B5392C"/>
    <w:rsid w:val="00B544CE"/>
    <w:rsid w:val="00B57389"/>
    <w:rsid w:val="00B66920"/>
    <w:rsid w:val="00B66F14"/>
    <w:rsid w:val="00B70C69"/>
    <w:rsid w:val="00B752E2"/>
    <w:rsid w:val="00B7793E"/>
    <w:rsid w:val="00B803AB"/>
    <w:rsid w:val="00B82756"/>
    <w:rsid w:val="00B83378"/>
    <w:rsid w:val="00B83B56"/>
    <w:rsid w:val="00B85E54"/>
    <w:rsid w:val="00B870B5"/>
    <w:rsid w:val="00B8746B"/>
    <w:rsid w:val="00B87D07"/>
    <w:rsid w:val="00B90213"/>
    <w:rsid w:val="00B917F9"/>
    <w:rsid w:val="00B9712B"/>
    <w:rsid w:val="00B97A4F"/>
    <w:rsid w:val="00B97CE6"/>
    <w:rsid w:val="00BA080A"/>
    <w:rsid w:val="00BA0B9D"/>
    <w:rsid w:val="00BA1C97"/>
    <w:rsid w:val="00BA42E0"/>
    <w:rsid w:val="00BA7329"/>
    <w:rsid w:val="00BB1D19"/>
    <w:rsid w:val="00BB332E"/>
    <w:rsid w:val="00BC548D"/>
    <w:rsid w:val="00BC57EA"/>
    <w:rsid w:val="00BD2E00"/>
    <w:rsid w:val="00BD62C8"/>
    <w:rsid w:val="00BD7ECC"/>
    <w:rsid w:val="00BE3AF0"/>
    <w:rsid w:val="00BF1386"/>
    <w:rsid w:val="00BF535A"/>
    <w:rsid w:val="00BF749F"/>
    <w:rsid w:val="00C012D4"/>
    <w:rsid w:val="00C02BB0"/>
    <w:rsid w:val="00C03592"/>
    <w:rsid w:val="00C03BA4"/>
    <w:rsid w:val="00C04C9A"/>
    <w:rsid w:val="00C05539"/>
    <w:rsid w:val="00C06BC8"/>
    <w:rsid w:val="00C06E01"/>
    <w:rsid w:val="00C07E56"/>
    <w:rsid w:val="00C1002B"/>
    <w:rsid w:val="00C11B06"/>
    <w:rsid w:val="00C17C17"/>
    <w:rsid w:val="00C2002A"/>
    <w:rsid w:val="00C22874"/>
    <w:rsid w:val="00C23B6F"/>
    <w:rsid w:val="00C23D25"/>
    <w:rsid w:val="00C242E7"/>
    <w:rsid w:val="00C24428"/>
    <w:rsid w:val="00C24BC5"/>
    <w:rsid w:val="00C25A24"/>
    <w:rsid w:val="00C3035D"/>
    <w:rsid w:val="00C3660A"/>
    <w:rsid w:val="00C448D6"/>
    <w:rsid w:val="00C51EAA"/>
    <w:rsid w:val="00C54ECF"/>
    <w:rsid w:val="00C551B4"/>
    <w:rsid w:val="00C55A58"/>
    <w:rsid w:val="00C56DDE"/>
    <w:rsid w:val="00C6130A"/>
    <w:rsid w:val="00C61312"/>
    <w:rsid w:val="00C62188"/>
    <w:rsid w:val="00C630E0"/>
    <w:rsid w:val="00C633CA"/>
    <w:rsid w:val="00C6643D"/>
    <w:rsid w:val="00C66E17"/>
    <w:rsid w:val="00C671F1"/>
    <w:rsid w:val="00C82867"/>
    <w:rsid w:val="00C82CFE"/>
    <w:rsid w:val="00C83B78"/>
    <w:rsid w:val="00C86769"/>
    <w:rsid w:val="00C86BE9"/>
    <w:rsid w:val="00C87CDA"/>
    <w:rsid w:val="00C91068"/>
    <w:rsid w:val="00C91EEE"/>
    <w:rsid w:val="00C91F10"/>
    <w:rsid w:val="00C920FE"/>
    <w:rsid w:val="00C9395A"/>
    <w:rsid w:val="00C96F7E"/>
    <w:rsid w:val="00CA0B54"/>
    <w:rsid w:val="00CA28B5"/>
    <w:rsid w:val="00CB1A35"/>
    <w:rsid w:val="00CC1D79"/>
    <w:rsid w:val="00CC48D6"/>
    <w:rsid w:val="00CD280E"/>
    <w:rsid w:val="00CD5764"/>
    <w:rsid w:val="00CD75D0"/>
    <w:rsid w:val="00CE120A"/>
    <w:rsid w:val="00CE318C"/>
    <w:rsid w:val="00CE3A54"/>
    <w:rsid w:val="00CF0208"/>
    <w:rsid w:val="00CF11BD"/>
    <w:rsid w:val="00CF1734"/>
    <w:rsid w:val="00CF1EF5"/>
    <w:rsid w:val="00CF3886"/>
    <w:rsid w:val="00CF3DFC"/>
    <w:rsid w:val="00CF3F32"/>
    <w:rsid w:val="00CF411B"/>
    <w:rsid w:val="00D00D88"/>
    <w:rsid w:val="00D030A7"/>
    <w:rsid w:val="00D03E7B"/>
    <w:rsid w:val="00D043B4"/>
    <w:rsid w:val="00D1035B"/>
    <w:rsid w:val="00D10868"/>
    <w:rsid w:val="00D1250D"/>
    <w:rsid w:val="00D129D0"/>
    <w:rsid w:val="00D14B99"/>
    <w:rsid w:val="00D16D5F"/>
    <w:rsid w:val="00D21C06"/>
    <w:rsid w:val="00D2216F"/>
    <w:rsid w:val="00D23782"/>
    <w:rsid w:val="00D2538B"/>
    <w:rsid w:val="00D30FB9"/>
    <w:rsid w:val="00D333F0"/>
    <w:rsid w:val="00D3648F"/>
    <w:rsid w:val="00D42A66"/>
    <w:rsid w:val="00D43A18"/>
    <w:rsid w:val="00D43D16"/>
    <w:rsid w:val="00D44F9D"/>
    <w:rsid w:val="00D47F54"/>
    <w:rsid w:val="00D5078D"/>
    <w:rsid w:val="00D5422A"/>
    <w:rsid w:val="00D54331"/>
    <w:rsid w:val="00D57D90"/>
    <w:rsid w:val="00D602F3"/>
    <w:rsid w:val="00D61922"/>
    <w:rsid w:val="00D61F5F"/>
    <w:rsid w:val="00D62DF9"/>
    <w:rsid w:val="00D64513"/>
    <w:rsid w:val="00D64BEE"/>
    <w:rsid w:val="00D66868"/>
    <w:rsid w:val="00D717B7"/>
    <w:rsid w:val="00D80208"/>
    <w:rsid w:val="00D834E3"/>
    <w:rsid w:val="00D85722"/>
    <w:rsid w:val="00D8669F"/>
    <w:rsid w:val="00D86A4F"/>
    <w:rsid w:val="00D874DF"/>
    <w:rsid w:val="00D877BB"/>
    <w:rsid w:val="00D903ED"/>
    <w:rsid w:val="00D9316D"/>
    <w:rsid w:val="00D932B4"/>
    <w:rsid w:val="00D94A60"/>
    <w:rsid w:val="00D950B6"/>
    <w:rsid w:val="00DA065D"/>
    <w:rsid w:val="00DA45A6"/>
    <w:rsid w:val="00DA7766"/>
    <w:rsid w:val="00DB3695"/>
    <w:rsid w:val="00DB5159"/>
    <w:rsid w:val="00DB6614"/>
    <w:rsid w:val="00DC0CDD"/>
    <w:rsid w:val="00DC1DFF"/>
    <w:rsid w:val="00DC239C"/>
    <w:rsid w:val="00DC65E7"/>
    <w:rsid w:val="00DD0465"/>
    <w:rsid w:val="00DD1DE9"/>
    <w:rsid w:val="00DD21C3"/>
    <w:rsid w:val="00DD542F"/>
    <w:rsid w:val="00DD73DB"/>
    <w:rsid w:val="00DD78D4"/>
    <w:rsid w:val="00DE0183"/>
    <w:rsid w:val="00DE52E9"/>
    <w:rsid w:val="00DE673D"/>
    <w:rsid w:val="00DE7B3D"/>
    <w:rsid w:val="00DF38FD"/>
    <w:rsid w:val="00DF4F83"/>
    <w:rsid w:val="00DF6256"/>
    <w:rsid w:val="00DF6621"/>
    <w:rsid w:val="00E02698"/>
    <w:rsid w:val="00E07B32"/>
    <w:rsid w:val="00E105A0"/>
    <w:rsid w:val="00E1428C"/>
    <w:rsid w:val="00E167AD"/>
    <w:rsid w:val="00E22423"/>
    <w:rsid w:val="00E26DE1"/>
    <w:rsid w:val="00E27596"/>
    <w:rsid w:val="00E3272B"/>
    <w:rsid w:val="00E3345F"/>
    <w:rsid w:val="00E35CF8"/>
    <w:rsid w:val="00E37122"/>
    <w:rsid w:val="00E44F88"/>
    <w:rsid w:val="00E4656D"/>
    <w:rsid w:val="00E5323E"/>
    <w:rsid w:val="00E53979"/>
    <w:rsid w:val="00E53AD0"/>
    <w:rsid w:val="00E54E9F"/>
    <w:rsid w:val="00E55928"/>
    <w:rsid w:val="00E637E3"/>
    <w:rsid w:val="00E64E3F"/>
    <w:rsid w:val="00E65F92"/>
    <w:rsid w:val="00E669B1"/>
    <w:rsid w:val="00E66A21"/>
    <w:rsid w:val="00E71E52"/>
    <w:rsid w:val="00E82E31"/>
    <w:rsid w:val="00E82E83"/>
    <w:rsid w:val="00E838A3"/>
    <w:rsid w:val="00E84854"/>
    <w:rsid w:val="00E86F16"/>
    <w:rsid w:val="00E87E96"/>
    <w:rsid w:val="00E929DB"/>
    <w:rsid w:val="00E93583"/>
    <w:rsid w:val="00E93C1D"/>
    <w:rsid w:val="00E94620"/>
    <w:rsid w:val="00E9465E"/>
    <w:rsid w:val="00E94904"/>
    <w:rsid w:val="00E94949"/>
    <w:rsid w:val="00E952D1"/>
    <w:rsid w:val="00E95A44"/>
    <w:rsid w:val="00EA261D"/>
    <w:rsid w:val="00EA3F3B"/>
    <w:rsid w:val="00EA48D8"/>
    <w:rsid w:val="00EA51B7"/>
    <w:rsid w:val="00EA7BE0"/>
    <w:rsid w:val="00EB0CD3"/>
    <w:rsid w:val="00EB6219"/>
    <w:rsid w:val="00EB7B3D"/>
    <w:rsid w:val="00EC1B01"/>
    <w:rsid w:val="00EC1EC4"/>
    <w:rsid w:val="00EC37F5"/>
    <w:rsid w:val="00EC516F"/>
    <w:rsid w:val="00EC6F6E"/>
    <w:rsid w:val="00ED109A"/>
    <w:rsid w:val="00ED113B"/>
    <w:rsid w:val="00ED354E"/>
    <w:rsid w:val="00ED79C4"/>
    <w:rsid w:val="00EF2CD7"/>
    <w:rsid w:val="00EF3BE8"/>
    <w:rsid w:val="00EF5D2A"/>
    <w:rsid w:val="00EF6419"/>
    <w:rsid w:val="00EF6761"/>
    <w:rsid w:val="00F03A70"/>
    <w:rsid w:val="00F052D0"/>
    <w:rsid w:val="00F054D9"/>
    <w:rsid w:val="00F067FB"/>
    <w:rsid w:val="00F06BF4"/>
    <w:rsid w:val="00F107F8"/>
    <w:rsid w:val="00F10B0A"/>
    <w:rsid w:val="00F12B86"/>
    <w:rsid w:val="00F12FBD"/>
    <w:rsid w:val="00F1417C"/>
    <w:rsid w:val="00F14722"/>
    <w:rsid w:val="00F14E5B"/>
    <w:rsid w:val="00F15AE3"/>
    <w:rsid w:val="00F16E56"/>
    <w:rsid w:val="00F20E0F"/>
    <w:rsid w:val="00F2369A"/>
    <w:rsid w:val="00F242D5"/>
    <w:rsid w:val="00F2707C"/>
    <w:rsid w:val="00F27ADD"/>
    <w:rsid w:val="00F27F0B"/>
    <w:rsid w:val="00F31691"/>
    <w:rsid w:val="00F31D29"/>
    <w:rsid w:val="00F32845"/>
    <w:rsid w:val="00F3530F"/>
    <w:rsid w:val="00F36B5E"/>
    <w:rsid w:val="00F42266"/>
    <w:rsid w:val="00F45683"/>
    <w:rsid w:val="00F47D5E"/>
    <w:rsid w:val="00F501B6"/>
    <w:rsid w:val="00F5436B"/>
    <w:rsid w:val="00F552C1"/>
    <w:rsid w:val="00F5778A"/>
    <w:rsid w:val="00F64664"/>
    <w:rsid w:val="00F65D45"/>
    <w:rsid w:val="00F71C86"/>
    <w:rsid w:val="00F72C45"/>
    <w:rsid w:val="00F7440E"/>
    <w:rsid w:val="00F75C62"/>
    <w:rsid w:val="00F77452"/>
    <w:rsid w:val="00F811D9"/>
    <w:rsid w:val="00F81200"/>
    <w:rsid w:val="00F814AB"/>
    <w:rsid w:val="00F81D96"/>
    <w:rsid w:val="00F82D26"/>
    <w:rsid w:val="00F8302A"/>
    <w:rsid w:val="00F873A7"/>
    <w:rsid w:val="00F90295"/>
    <w:rsid w:val="00F903CA"/>
    <w:rsid w:val="00F9211E"/>
    <w:rsid w:val="00FA0AB6"/>
    <w:rsid w:val="00FA0AE8"/>
    <w:rsid w:val="00FA1CC1"/>
    <w:rsid w:val="00FA2964"/>
    <w:rsid w:val="00FA325A"/>
    <w:rsid w:val="00FA4613"/>
    <w:rsid w:val="00FA5928"/>
    <w:rsid w:val="00FB11D0"/>
    <w:rsid w:val="00FB2156"/>
    <w:rsid w:val="00FB26BA"/>
    <w:rsid w:val="00FC1A24"/>
    <w:rsid w:val="00FC36A6"/>
    <w:rsid w:val="00FC5717"/>
    <w:rsid w:val="00FC57B3"/>
    <w:rsid w:val="00FC6627"/>
    <w:rsid w:val="00FC6C8A"/>
    <w:rsid w:val="00FD0193"/>
    <w:rsid w:val="00FD1755"/>
    <w:rsid w:val="00FD256C"/>
    <w:rsid w:val="00FD2B45"/>
    <w:rsid w:val="00FD2C38"/>
    <w:rsid w:val="00FD306A"/>
    <w:rsid w:val="00FD3743"/>
    <w:rsid w:val="00FE179C"/>
    <w:rsid w:val="00FE1BE8"/>
    <w:rsid w:val="00FE2162"/>
    <w:rsid w:val="00FE4B43"/>
    <w:rsid w:val="00FE6DB8"/>
    <w:rsid w:val="00FE7825"/>
    <w:rsid w:val="00FF0925"/>
    <w:rsid w:val="00FF4A80"/>
    <w:rsid w:val="00FF5689"/>
    <w:rsid w:val="00FF7124"/>
    <w:rsid w:val="00FF7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F45A8"/>
    <w:pPr>
      <w:jc w:val="left"/>
    </w:pPr>
    <w:rPr>
      <w:rFonts w:ascii="MingLiU" w:eastAsia="MingLiU" w:hAnsi="Courier New" w:cs="Courier New"/>
      <w:sz w:val="24"/>
      <w:szCs w:val="24"/>
      <w:lang w:eastAsia="zh-TW"/>
    </w:rPr>
  </w:style>
  <w:style w:type="character" w:customStyle="1" w:styleId="PlainTextChar">
    <w:name w:val="Plain Text Char"/>
    <w:basedOn w:val="DefaultParagraphFont"/>
    <w:link w:val="PlainText"/>
    <w:uiPriority w:val="99"/>
    <w:rsid w:val="000F45A8"/>
    <w:rPr>
      <w:rFonts w:ascii="MingLiU" w:eastAsia="MingLiU" w:hAnsi="Courier New" w:cs="Courier New"/>
      <w:sz w:val="24"/>
      <w:szCs w:val="24"/>
      <w:lang w:eastAsia="zh-TW"/>
    </w:rPr>
  </w:style>
  <w:style w:type="character" w:styleId="PlaceholderText">
    <w:name w:val="Placeholder Text"/>
    <w:basedOn w:val="DefaultParagraphFont"/>
    <w:uiPriority w:val="99"/>
    <w:semiHidden/>
    <w:rsid w:val="00596E53"/>
    <w:rPr>
      <w:color w:val="808080"/>
    </w:rPr>
  </w:style>
  <w:style w:type="paragraph" w:styleId="BalloonText">
    <w:name w:val="Balloon Text"/>
    <w:basedOn w:val="Normal"/>
    <w:link w:val="BalloonTextChar"/>
    <w:uiPriority w:val="99"/>
    <w:semiHidden/>
    <w:unhideWhenUsed/>
    <w:rsid w:val="00596E53"/>
    <w:rPr>
      <w:sz w:val="16"/>
      <w:szCs w:val="16"/>
    </w:rPr>
  </w:style>
  <w:style w:type="character" w:customStyle="1" w:styleId="BalloonTextChar">
    <w:name w:val="Balloon Text Char"/>
    <w:basedOn w:val="DefaultParagraphFont"/>
    <w:link w:val="BalloonText"/>
    <w:uiPriority w:val="99"/>
    <w:semiHidden/>
    <w:rsid w:val="00596E53"/>
    <w:rPr>
      <w:sz w:val="16"/>
      <w:szCs w:val="16"/>
    </w:rPr>
  </w:style>
  <w:style w:type="paragraph" w:styleId="ListParagraph">
    <w:name w:val="List Paragraph"/>
    <w:basedOn w:val="Normal"/>
    <w:uiPriority w:val="34"/>
    <w:qFormat/>
    <w:rsid w:val="00226A40"/>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F45A8"/>
    <w:pPr>
      <w:jc w:val="left"/>
    </w:pPr>
    <w:rPr>
      <w:rFonts w:ascii="MingLiU" w:eastAsia="MingLiU" w:hAnsi="Courier New" w:cs="Courier New"/>
      <w:sz w:val="24"/>
      <w:szCs w:val="24"/>
      <w:lang w:eastAsia="zh-TW"/>
    </w:rPr>
  </w:style>
  <w:style w:type="character" w:customStyle="1" w:styleId="PlainTextChar">
    <w:name w:val="Plain Text Char"/>
    <w:basedOn w:val="DefaultParagraphFont"/>
    <w:link w:val="PlainText"/>
    <w:uiPriority w:val="99"/>
    <w:rsid w:val="000F45A8"/>
    <w:rPr>
      <w:rFonts w:ascii="MingLiU" w:eastAsia="MingLiU" w:hAnsi="Courier New" w:cs="Courier New"/>
      <w:sz w:val="24"/>
      <w:szCs w:val="24"/>
      <w:lang w:eastAsia="zh-TW"/>
    </w:rPr>
  </w:style>
  <w:style w:type="character" w:styleId="PlaceholderText">
    <w:name w:val="Placeholder Text"/>
    <w:basedOn w:val="DefaultParagraphFont"/>
    <w:uiPriority w:val="99"/>
    <w:semiHidden/>
    <w:rsid w:val="00596E53"/>
    <w:rPr>
      <w:color w:val="808080"/>
    </w:rPr>
  </w:style>
  <w:style w:type="paragraph" w:styleId="BalloonText">
    <w:name w:val="Balloon Text"/>
    <w:basedOn w:val="Normal"/>
    <w:link w:val="BalloonTextChar"/>
    <w:uiPriority w:val="99"/>
    <w:semiHidden/>
    <w:unhideWhenUsed/>
    <w:rsid w:val="00596E53"/>
    <w:rPr>
      <w:sz w:val="16"/>
      <w:szCs w:val="16"/>
    </w:rPr>
  </w:style>
  <w:style w:type="character" w:customStyle="1" w:styleId="BalloonTextChar">
    <w:name w:val="Balloon Text Char"/>
    <w:basedOn w:val="DefaultParagraphFont"/>
    <w:link w:val="BalloonText"/>
    <w:uiPriority w:val="99"/>
    <w:semiHidden/>
    <w:rsid w:val="00596E53"/>
    <w:rPr>
      <w:sz w:val="16"/>
      <w:szCs w:val="16"/>
    </w:rPr>
  </w:style>
  <w:style w:type="paragraph" w:styleId="ListParagraph">
    <w:name w:val="List Paragraph"/>
    <w:basedOn w:val="Normal"/>
    <w:uiPriority w:val="34"/>
    <w:qFormat/>
    <w:rsid w:val="00226A4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3068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11082</TotalTime>
  <Pages>5</Pages>
  <Words>1233</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City University of Hong Kong</Company>
  <LinksUpToDate>false</LinksUpToDate>
  <CharactersWithSpaces>8246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MS_3350_001</dc:creator>
  <cp:keywords/>
  <dc:description/>
  <cp:lastModifiedBy>MS_3350_001</cp:lastModifiedBy>
  <cp:revision>217</cp:revision>
  <dcterms:created xsi:type="dcterms:W3CDTF">2014-08-22T09:11:00Z</dcterms:created>
  <dcterms:modified xsi:type="dcterms:W3CDTF">2014-09-06T15:07:00Z</dcterms:modified>
</cp:coreProperties>
</file>