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a5"/>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544"/>
        <w:gridCol w:w="2646"/>
        <w:gridCol w:w="189"/>
        <w:gridCol w:w="1357"/>
        <w:gridCol w:w="1185"/>
        <w:gridCol w:w="577"/>
        <w:gridCol w:w="2541"/>
        <w:gridCol w:w="435"/>
        <w:gridCol w:w="1818"/>
        <w:gridCol w:w="418"/>
        <w:gridCol w:w="836"/>
      </w:tblGrid>
      <w:tr w:rsidR="00C70B55" w:rsidRPr="00F076D7" w14:paraId="6C3B7355" w14:textId="77777777" w:rsidTr="00B00300">
        <w:trPr>
          <w:trHeight w:val="415"/>
        </w:trPr>
        <w:tc>
          <w:tcPr>
            <w:tcW w:w="3544" w:type="dxa"/>
            <w:tcBorders>
              <w:bottom w:val="single" w:sz="4" w:space="0" w:color="F2F2F2" w:themeColor="background1" w:themeShade="F2"/>
            </w:tcBorders>
            <w:shd w:val="clear" w:color="auto" w:fill="F3F3F3"/>
            <w:vAlign w:val="center"/>
          </w:tcPr>
          <w:p w14:paraId="38CD837A" w14:textId="77777777" w:rsidR="00C70B55" w:rsidRPr="00F076D7" w:rsidRDefault="00C70B55" w:rsidP="00DE19A1">
            <w:pPr>
              <w:ind w:right="-944"/>
              <w:rPr>
                <w:rFonts w:ascii="Arial" w:hAnsi="Arial"/>
              </w:rPr>
            </w:pPr>
          </w:p>
        </w:tc>
        <w:tc>
          <w:tcPr>
            <w:tcW w:w="2646" w:type="dxa"/>
            <w:tcBorders>
              <w:bottom w:val="single" w:sz="4" w:space="0" w:color="F2F2F2" w:themeColor="background1" w:themeShade="F2"/>
            </w:tcBorders>
            <w:shd w:val="clear" w:color="auto" w:fill="F3F3F3"/>
            <w:vAlign w:val="center"/>
          </w:tcPr>
          <w:p w14:paraId="3F39BA95" w14:textId="77777777" w:rsidR="00C70B55" w:rsidRPr="00F076D7" w:rsidRDefault="00C70B55" w:rsidP="00DE19A1">
            <w:pPr>
              <w:ind w:right="-944"/>
              <w:rPr>
                <w:rFonts w:ascii="Arial" w:hAnsi="Arial"/>
              </w:rPr>
            </w:pPr>
          </w:p>
        </w:tc>
        <w:tc>
          <w:tcPr>
            <w:tcW w:w="3308" w:type="dxa"/>
            <w:gridSpan w:val="4"/>
            <w:tcBorders>
              <w:bottom w:val="single" w:sz="4" w:space="0" w:color="F2F2F2" w:themeColor="background1" w:themeShade="F2"/>
            </w:tcBorders>
            <w:shd w:val="clear" w:color="auto" w:fill="F3F3F3"/>
            <w:vAlign w:val="bottom"/>
          </w:tcPr>
          <w:p w14:paraId="24B7C91C" w14:textId="77777777" w:rsidR="00C70B55" w:rsidRPr="00F076D7" w:rsidRDefault="00C70B55" w:rsidP="00DE19A1">
            <w:pPr>
              <w:ind w:right="-944"/>
              <w:rPr>
                <w:rFonts w:ascii="Arial" w:hAnsi="Arial"/>
                <w:sz w:val="18"/>
              </w:rPr>
            </w:pPr>
            <w:r w:rsidRPr="00F076D7">
              <w:rPr>
                <w:rFonts w:ascii="Arial" w:hAnsi="Arial"/>
                <w:sz w:val="18"/>
              </w:rPr>
              <w:t>Designed for:</w:t>
            </w:r>
          </w:p>
        </w:tc>
        <w:tc>
          <w:tcPr>
            <w:tcW w:w="2976" w:type="dxa"/>
            <w:gridSpan w:val="2"/>
            <w:tcBorders>
              <w:bottom w:val="single" w:sz="4" w:space="0" w:color="F2F2F2" w:themeColor="background1" w:themeShade="F2"/>
            </w:tcBorders>
            <w:shd w:val="clear" w:color="auto" w:fill="F3F3F3"/>
            <w:vAlign w:val="bottom"/>
          </w:tcPr>
          <w:p w14:paraId="39AB0EFD" w14:textId="77777777" w:rsidR="00C70B55" w:rsidRPr="00F076D7" w:rsidRDefault="00C70B55" w:rsidP="00DE19A1">
            <w:pPr>
              <w:ind w:left="-51" w:right="-944"/>
              <w:rPr>
                <w:rFonts w:ascii="Arial" w:hAnsi="Arial"/>
                <w:sz w:val="18"/>
              </w:rPr>
            </w:pPr>
            <w:r w:rsidRPr="00F076D7">
              <w:rPr>
                <w:rFonts w:ascii="Arial" w:hAnsi="Arial"/>
                <w:sz w:val="18"/>
              </w:rPr>
              <w:t>Designed by:</w:t>
            </w:r>
          </w:p>
        </w:tc>
        <w:tc>
          <w:tcPr>
            <w:tcW w:w="2236" w:type="dxa"/>
            <w:gridSpan w:val="2"/>
            <w:tcBorders>
              <w:bottom w:val="single" w:sz="4" w:space="0" w:color="F2F2F2" w:themeColor="background1" w:themeShade="F2"/>
            </w:tcBorders>
            <w:shd w:val="clear" w:color="auto" w:fill="F3F3F3"/>
            <w:vAlign w:val="bottom"/>
          </w:tcPr>
          <w:p w14:paraId="726AD540" w14:textId="77777777" w:rsidR="00C70B55" w:rsidRPr="00F076D7" w:rsidRDefault="00C70B55" w:rsidP="00DE19A1">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0783F42F" w14:textId="77777777" w:rsidR="00C70B55" w:rsidRPr="00F076D7" w:rsidRDefault="00C70B55" w:rsidP="00DE19A1">
            <w:pPr>
              <w:ind w:left="-108" w:right="-944"/>
              <w:rPr>
                <w:rFonts w:ascii="Arial" w:hAnsi="Arial"/>
                <w:sz w:val="18"/>
              </w:rPr>
            </w:pPr>
            <w:r w:rsidRPr="00F076D7">
              <w:rPr>
                <w:rFonts w:ascii="Arial" w:hAnsi="Arial"/>
                <w:sz w:val="18"/>
              </w:rPr>
              <w:t>Version</w:t>
            </w:r>
            <w:r>
              <w:rPr>
                <w:rFonts w:ascii="Arial" w:hAnsi="Arial"/>
                <w:sz w:val="18"/>
              </w:rPr>
              <w:t>:</w:t>
            </w:r>
          </w:p>
        </w:tc>
      </w:tr>
      <w:tr w:rsidR="00DD2542" w:rsidRPr="00F076D7" w14:paraId="5BAEF5AC" w14:textId="77777777" w:rsidTr="00B00300">
        <w:trPr>
          <w:trHeight w:val="415"/>
        </w:trPr>
        <w:tc>
          <w:tcPr>
            <w:tcW w:w="6190" w:type="dxa"/>
            <w:gridSpan w:val="2"/>
            <w:shd w:val="clear" w:color="auto" w:fill="F3F3F3"/>
            <w:vAlign w:val="center"/>
          </w:tcPr>
          <w:p w14:paraId="3FC46FED" w14:textId="77777777" w:rsidR="00DD2542" w:rsidRPr="00000413" w:rsidRDefault="00DD2542" w:rsidP="00DD2542">
            <w:pPr>
              <w:ind w:right="-944"/>
              <w:rPr>
                <w:rFonts w:ascii="Arial" w:hAnsi="Arial"/>
                <w:sz w:val="36"/>
              </w:rPr>
            </w:pPr>
            <w:r>
              <w:rPr>
                <w:rFonts w:ascii="Arial" w:hAnsi="Arial"/>
                <w:b/>
                <w:sz w:val="36"/>
              </w:rPr>
              <w:t>Lean</w:t>
            </w:r>
            <w:r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6E06AE3D" w14:textId="55BF1FCC" w:rsidR="00DD2542" w:rsidRPr="00F076D7" w:rsidRDefault="00DD2542" w:rsidP="00DD2542">
            <w:pPr>
              <w:ind w:right="-944"/>
              <w:rPr>
                <w:rFonts w:ascii="Arial" w:hAnsi="Arial"/>
              </w:rPr>
            </w:pPr>
          </w:p>
        </w:tc>
        <w:tc>
          <w:tcPr>
            <w:tcW w:w="577" w:type="dxa"/>
            <w:tcBorders>
              <w:bottom w:val="single" w:sz="4" w:space="0" w:color="F2F2F2" w:themeColor="background1" w:themeShade="F2"/>
            </w:tcBorders>
            <w:shd w:val="clear" w:color="auto" w:fill="F3F3F3"/>
            <w:vAlign w:val="center"/>
          </w:tcPr>
          <w:p w14:paraId="11573D85" w14:textId="77777777" w:rsidR="00DD2542" w:rsidRPr="00F076D7" w:rsidRDefault="00DD2542" w:rsidP="00DD2542">
            <w:pPr>
              <w:ind w:right="-944"/>
              <w:rPr>
                <w:rFonts w:ascii="Arial" w:hAnsi="Arial"/>
              </w:rPr>
            </w:pPr>
          </w:p>
        </w:tc>
        <w:tc>
          <w:tcPr>
            <w:tcW w:w="2541" w:type="dxa"/>
            <w:tcBorders>
              <w:bottom w:val="single" w:sz="4" w:space="0" w:color="F2F2F2" w:themeColor="background1" w:themeShade="F2"/>
            </w:tcBorders>
            <w:shd w:val="clear" w:color="auto" w:fill="FFFFFF"/>
            <w:vAlign w:val="center"/>
          </w:tcPr>
          <w:p w14:paraId="5ADFC565" w14:textId="3684AFC0" w:rsidR="00DD2542" w:rsidRPr="00936FF7" w:rsidRDefault="00936FF7" w:rsidP="00DD2542">
            <w:pPr>
              <w:ind w:right="-944"/>
              <w:rPr>
                <w:rFonts w:ascii="Arial" w:hAnsi="Arial"/>
                <w:lang w:val="ru-RU"/>
              </w:rPr>
            </w:pPr>
            <w:r>
              <w:rPr>
                <w:rFonts w:ascii="Arial" w:hAnsi="Arial"/>
                <w:lang w:val="ru-RU"/>
              </w:rPr>
              <w:t>Деркач Илья</w:t>
            </w:r>
          </w:p>
        </w:tc>
        <w:tc>
          <w:tcPr>
            <w:tcW w:w="435" w:type="dxa"/>
            <w:tcBorders>
              <w:bottom w:val="single" w:sz="4" w:space="0" w:color="F2F2F2" w:themeColor="background1" w:themeShade="F2"/>
            </w:tcBorders>
            <w:shd w:val="clear" w:color="auto" w:fill="F3F3F3"/>
            <w:vAlign w:val="center"/>
          </w:tcPr>
          <w:p w14:paraId="55A4A8BA" w14:textId="77777777" w:rsidR="00DD2542" w:rsidRPr="00F076D7" w:rsidRDefault="00DD2542" w:rsidP="00DD2542">
            <w:pPr>
              <w:ind w:right="-944"/>
              <w:rPr>
                <w:rFonts w:ascii="Arial" w:hAnsi="Arial"/>
              </w:rPr>
            </w:pPr>
          </w:p>
        </w:tc>
        <w:tc>
          <w:tcPr>
            <w:tcW w:w="1818" w:type="dxa"/>
            <w:tcBorders>
              <w:bottom w:val="single" w:sz="4" w:space="0" w:color="F2F2F2" w:themeColor="background1" w:themeShade="F2"/>
            </w:tcBorders>
            <w:shd w:val="clear" w:color="auto" w:fill="FFFFFF"/>
            <w:vAlign w:val="center"/>
          </w:tcPr>
          <w:p w14:paraId="28E9DD22" w14:textId="62E6F1C8" w:rsidR="00DD2542" w:rsidRPr="00936FF7" w:rsidRDefault="00936FF7" w:rsidP="00DD2542">
            <w:pPr>
              <w:ind w:right="-944"/>
              <w:rPr>
                <w:rFonts w:ascii="Arial" w:hAnsi="Arial"/>
                <w:lang w:val="ru-RU"/>
              </w:rPr>
            </w:pPr>
            <w:r>
              <w:rPr>
                <w:rFonts w:ascii="Arial" w:hAnsi="Arial"/>
                <w:lang w:val="ru-RU"/>
              </w:rPr>
              <w:t>22.12</w:t>
            </w:r>
          </w:p>
        </w:tc>
        <w:tc>
          <w:tcPr>
            <w:tcW w:w="418" w:type="dxa"/>
            <w:tcBorders>
              <w:bottom w:val="single" w:sz="4" w:space="0" w:color="F2F2F2" w:themeColor="background1" w:themeShade="F2"/>
            </w:tcBorders>
            <w:shd w:val="clear" w:color="auto" w:fill="F3F3F3"/>
            <w:vAlign w:val="center"/>
          </w:tcPr>
          <w:p w14:paraId="2ED53AF8" w14:textId="77777777" w:rsidR="00DD2542" w:rsidRPr="00F076D7" w:rsidRDefault="00DD2542" w:rsidP="00DD2542">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4543F8DC" w14:textId="41D21A2A" w:rsidR="00DD2542" w:rsidRPr="00936FF7" w:rsidRDefault="00936FF7" w:rsidP="00DD2542">
            <w:pPr>
              <w:ind w:right="-944"/>
              <w:rPr>
                <w:rFonts w:ascii="Arial" w:hAnsi="Arial"/>
                <w:lang w:val="ru-RU"/>
              </w:rPr>
            </w:pPr>
            <w:r>
              <w:rPr>
                <w:rFonts w:ascii="Arial" w:hAnsi="Arial"/>
                <w:lang w:val="ru-RU"/>
              </w:rPr>
              <w:t>0.1</w:t>
            </w:r>
          </w:p>
        </w:tc>
      </w:tr>
      <w:tr w:rsidR="00DD2542" w:rsidRPr="00F076D7" w14:paraId="0608A4DA" w14:textId="77777777" w:rsidTr="00B00300">
        <w:trPr>
          <w:trHeight w:val="262"/>
        </w:trPr>
        <w:tc>
          <w:tcPr>
            <w:tcW w:w="3544" w:type="dxa"/>
            <w:tcBorders>
              <w:bottom w:val="single" w:sz="4" w:space="0" w:color="auto"/>
            </w:tcBorders>
            <w:shd w:val="clear" w:color="auto" w:fill="F3F3F3"/>
            <w:vAlign w:val="center"/>
          </w:tcPr>
          <w:p w14:paraId="6213BAF2" w14:textId="77777777" w:rsidR="00DD2542" w:rsidRPr="00F076D7" w:rsidRDefault="00DD2542" w:rsidP="00DD2542">
            <w:pPr>
              <w:ind w:right="-944"/>
              <w:rPr>
                <w:rFonts w:ascii="Arial" w:hAnsi="Arial"/>
              </w:rPr>
            </w:pPr>
          </w:p>
        </w:tc>
        <w:tc>
          <w:tcPr>
            <w:tcW w:w="2646" w:type="dxa"/>
            <w:tcBorders>
              <w:bottom w:val="single" w:sz="4" w:space="0" w:color="auto"/>
            </w:tcBorders>
            <w:shd w:val="clear" w:color="auto" w:fill="F3F3F3"/>
            <w:vAlign w:val="center"/>
          </w:tcPr>
          <w:p w14:paraId="29F7D299" w14:textId="77777777" w:rsidR="00DD2542" w:rsidRPr="00F076D7" w:rsidRDefault="00DD2542" w:rsidP="00DD2542">
            <w:pPr>
              <w:ind w:right="-944"/>
              <w:rPr>
                <w:rFonts w:ascii="Arial" w:hAnsi="Arial"/>
              </w:rPr>
            </w:pPr>
          </w:p>
        </w:tc>
        <w:tc>
          <w:tcPr>
            <w:tcW w:w="3308" w:type="dxa"/>
            <w:gridSpan w:val="4"/>
            <w:tcBorders>
              <w:bottom w:val="single" w:sz="4" w:space="0" w:color="auto"/>
            </w:tcBorders>
            <w:shd w:val="clear" w:color="auto" w:fill="F3F3F3"/>
            <w:vAlign w:val="center"/>
          </w:tcPr>
          <w:p w14:paraId="2356F4A7" w14:textId="77777777" w:rsidR="00DD2542" w:rsidRPr="00F076D7" w:rsidRDefault="00DD2542" w:rsidP="00DD2542">
            <w:pPr>
              <w:ind w:right="-944"/>
              <w:rPr>
                <w:rFonts w:ascii="Arial" w:hAnsi="Arial"/>
              </w:rPr>
            </w:pPr>
          </w:p>
        </w:tc>
        <w:tc>
          <w:tcPr>
            <w:tcW w:w="2976" w:type="dxa"/>
            <w:gridSpan w:val="2"/>
            <w:tcBorders>
              <w:bottom w:val="single" w:sz="4" w:space="0" w:color="auto"/>
            </w:tcBorders>
            <w:shd w:val="clear" w:color="auto" w:fill="F3F3F3"/>
            <w:vAlign w:val="center"/>
          </w:tcPr>
          <w:p w14:paraId="59F45F91" w14:textId="77777777" w:rsidR="00DD2542" w:rsidRPr="00F076D7" w:rsidRDefault="00DD2542" w:rsidP="00DD2542">
            <w:pPr>
              <w:ind w:right="-944"/>
              <w:rPr>
                <w:rFonts w:ascii="Arial" w:hAnsi="Arial"/>
              </w:rPr>
            </w:pPr>
          </w:p>
        </w:tc>
        <w:tc>
          <w:tcPr>
            <w:tcW w:w="3072" w:type="dxa"/>
            <w:gridSpan w:val="3"/>
            <w:tcBorders>
              <w:bottom w:val="single" w:sz="4" w:space="0" w:color="auto"/>
            </w:tcBorders>
            <w:shd w:val="clear" w:color="auto" w:fill="F3F3F3"/>
            <w:vAlign w:val="center"/>
          </w:tcPr>
          <w:p w14:paraId="0F0320A9" w14:textId="77777777" w:rsidR="00DD2542" w:rsidRPr="00F076D7" w:rsidRDefault="00DD2542" w:rsidP="00DD2542">
            <w:pPr>
              <w:ind w:right="-944"/>
              <w:rPr>
                <w:rFonts w:ascii="Arial" w:hAnsi="Arial"/>
              </w:rPr>
            </w:pPr>
          </w:p>
        </w:tc>
      </w:tr>
      <w:tr w:rsidR="00DD2542" w:rsidRPr="00F076D7" w14:paraId="34EB3FDB" w14:textId="77777777" w:rsidTr="00B00300">
        <w:trPr>
          <w:trHeight w:val="266"/>
        </w:trPr>
        <w:tc>
          <w:tcPr>
            <w:tcW w:w="3544" w:type="dxa"/>
            <w:tcBorders>
              <w:top w:val="single" w:sz="4" w:space="0" w:color="auto"/>
              <w:left w:val="single" w:sz="4" w:space="0" w:color="auto"/>
              <w:bottom w:val="single" w:sz="4" w:space="0" w:color="auto"/>
              <w:right w:val="single" w:sz="4" w:space="0" w:color="auto"/>
            </w:tcBorders>
            <w:shd w:val="clear" w:color="auto" w:fill="FFFFFF"/>
          </w:tcPr>
          <w:p w14:paraId="14A8EE2E" w14:textId="21C13ADA" w:rsidR="00DD2542" w:rsidRPr="002D1F6C" w:rsidRDefault="002D1F6C" w:rsidP="007676EC">
            <w:pPr>
              <w:ind w:right="-944"/>
              <w:rPr>
                <w:rFonts w:ascii="Arial" w:hAnsi="Arial"/>
                <w:b/>
                <w:sz w:val="22"/>
                <w:lang w:val="ru-RU"/>
              </w:rPr>
            </w:pPr>
            <w:r>
              <w:rPr>
                <w:rFonts w:ascii="Arial" w:hAnsi="Arial"/>
                <w:b/>
                <w:sz w:val="22"/>
                <w:lang w:val="ru-RU"/>
              </w:rPr>
              <w:t>Проблема</w:t>
            </w:r>
          </w:p>
        </w:tc>
        <w:tc>
          <w:tcPr>
            <w:tcW w:w="2835" w:type="dxa"/>
            <w:gridSpan w:val="2"/>
            <w:tcBorders>
              <w:top w:val="single" w:sz="4" w:space="0" w:color="auto"/>
              <w:left w:val="single" w:sz="4" w:space="0" w:color="auto"/>
              <w:bottom w:val="single" w:sz="4" w:space="0" w:color="auto"/>
              <w:right w:val="single" w:sz="4" w:space="0" w:color="auto"/>
            </w:tcBorders>
            <w:shd w:val="clear" w:color="auto" w:fill="FFFFFF"/>
          </w:tcPr>
          <w:p w14:paraId="2FC609EB" w14:textId="59F65DE2" w:rsidR="00DD2542" w:rsidRPr="002D1F6C" w:rsidRDefault="002D1F6C" w:rsidP="007676EC">
            <w:pPr>
              <w:ind w:right="-944"/>
              <w:rPr>
                <w:rFonts w:ascii="Arial" w:hAnsi="Arial"/>
                <w:b/>
                <w:sz w:val="22"/>
                <w:lang w:val="ru-RU"/>
              </w:rPr>
            </w:pPr>
            <w:r>
              <w:rPr>
                <w:rFonts w:ascii="Arial" w:hAnsi="Arial"/>
                <w:b/>
                <w:sz w:val="22"/>
                <w:lang w:val="ru-RU"/>
              </w:rPr>
              <w:t>Решение</w:t>
            </w:r>
          </w:p>
        </w:tc>
        <w:tc>
          <w:tcPr>
            <w:tcW w:w="3119" w:type="dxa"/>
            <w:gridSpan w:val="3"/>
            <w:tcBorders>
              <w:top w:val="single" w:sz="4" w:space="0" w:color="auto"/>
              <w:left w:val="single" w:sz="4" w:space="0" w:color="auto"/>
              <w:bottom w:val="single" w:sz="4" w:space="0" w:color="auto"/>
              <w:right w:val="single" w:sz="4" w:space="0" w:color="auto"/>
            </w:tcBorders>
            <w:shd w:val="clear" w:color="auto" w:fill="FFFFFF"/>
          </w:tcPr>
          <w:p w14:paraId="5B77407B" w14:textId="1A4F7EBB" w:rsidR="00DD2542" w:rsidRPr="00C238CC" w:rsidRDefault="00C238CC" w:rsidP="007676EC">
            <w:pPr>
              <w:ind w:right="-944"/>
              <w:rPr>
                <w:rFonts w:ascii="Arial" w:hAnsi="Arial"/>
                <w:b/>
                <w:sz w:val="22"/>
                <w:lang w:val="ru-RU"/>
              </w:rPr>
            </w:pPr>
            <w:r>
              <w:rPr>
                <w:rFonts w:ascii="Arial" w:hAnsi="Arial"/>
                <w:b/>
                <w:sz w:val="22"/>
                <w:lang w:val="ru-RU"/>
              </w:rPr>
              <w:t>Уникальн</w:t>
            </w:r>
            <w:r w:rsidR="00895CA0">
              <w:rPr>
                <w:rFonts w:ascii="Arial" w:hAnsi="Arial"/>
                <w:b/>
                <w:sz w:val="22"/>
                <w:lang w:val="ru-RU"/>
              </w:rPr>
              <w:t>ое ценностное предложение</w:t>
            </w:r>
          </w:p>
        </w:tc>
        <w:tc>
          <w:tcPr>
            <w:tcW w:w="2976" w:type="dxa"/>
            <w:gridSpan w:val="2"/>
            <w:tcBorders>
              <w:top w:val="single" w:sz="4" w:space="0" w:color="auto"/>
              <w:left w:val="single" w:sz="4" w:space="0" w:color="auto"/>
              <w:bottom w:val="single" w:sz="4" w:space="0" w:color="auto"/>
              <w:right w:val="single" w:sz="4" w:space="0" w:color="auto"/>
            </w:tcBorders>
            <w:shd w:val="clear" w:color="auto" w:fill="FFFFFF"/>
          </w:tcPr>
          <w:p w14:paraId="08F18CCC" w14:textId="066E40B3" w:rsidR="00DD2542" w:rsidRPr="002D1F6C" w:rsidRDefault="002D1F6C" w:rsidP="007676EC">
            <w:pPr>
              <w:ind w:right="-944"/>
              <w:rPr>
                <w:rFonts w:ascii="Arial" w:hAnsi="Arial"/>
                <w:b/>
                <w:sz w:val="22"/>
                <w:lang w:val="ru-RU"/>
              </w:rPr>
            </w:pPr>
            <w:r>
              <w:rPr>
                <w:rFonts w:ascii="Arial" w:hAnsi="Arial"/>
                <w:b/>
                <w:sz w:val="22"/>
                <w:lang w:val="ru-RU"/>
              </w:rPr>
              <w:t>Нечестное преймущество</w:t>
            </w:r>
          </w:p>
        </w:tc>
        <w:tc>
          <w:tcPr>
            <w:tcW w:w="3072" w:type="dxa"/>
            <w:gridSpan w:val="3"/>
            <w:tcBorders>
              <w:top w:val="single" w:sz="4" w:space="0" w:color="auto"/>
              <w:left w:val="single" w:sz="4" w:space="0" w:color="auto"/>
              <w:bottom w:val="single" w:sz="4" w:space="0" w:color="auto"/>
              <w:right w:val="single" w:sz="4" w:space="0" w:color="auto"/>
            </w:tcBorders>
            <w:shd w:val="clear" w:color="auto" w:fill="FFFFFF"/>
          </w:tcPr>
          <w:p w14:paraId="35B326FB" w14:textId="7BA2D450" w:rsidR="00DD2542" w:rsidRPr="00C238CC" w:rsidRDefault="00C238CC" w:rsidP="007676EC">
            <w:pPr>
              <w:ind w:right="-944"/>
              <w:rPr>
                <w:rFonts w:ascii="Arial" w:hAnsi="Arial"/>
                <w:b/>
                <w:sz w:val="22"/>
                <w:lang w:val="ru-RU"/>
              </w:rPr>
            </w:pPr>
            <w:r>
              <w:rPr>
                <w:rFonts w:ascii="Arial" w:hAnsi="Arial"/>
                <w:b/>
                <w:sz w:val="22"/>
                <w:lang w:val="ru-RU"/>
              </w:rPr>
              <w:t>Сегменты клиентов</w:t>
            </w:r>
          </w:p>
        </w:tc>
      </w:tr>
      <w:tr w:rsidR="003A3040" w:rsidRPr="00D92737" w14:paraId="6C859613" w14:textId="77777777" w:rsidTr="00B00300">
        <w:trPr>
          <w:trHeight w:val="2677"/>
        </w:trPr>
        <w:tc>
          <w:tcPr>
            <w:tcW w:w="3544" w:type="dxa"/>
            <w:tcBorders>
              <w:top w:val="single" w:sz="4" w:space="0" w:color="auto"/>
              <w:left w:val="single" w:sz="4" w:space="0" w:color="auto"/>
              <w:bottom w:val="single" w:sz="4" w:space="0" w:color="auto"/>
              <w:right w:val="single" w:sz="4" w:space="0" w:color="auto"/>
            </w:tcBorders>
            <w:shd w:val="clear" w:color="auto" w:fill="FFFFFF"/>
          </w:tcPr>
          <w:p w14:paraId="7902A220" w14:textId="18E0DC3E" w:rsidR="003A3040" w:rsidRPr="00D92737" w:rsidRDefault="00D92737" w:rsidP="00D92737">
            <w:pPr>
              <w:jc w:val="both"/>
              <w:rPr>
                <w:rFonts w:asciiTheme="majorHAnsi" w:hAnsiTheme="majorHAnsi" w:cstheme="majorHAnsi"/>
                <w:color w:val="000000" w:themeColor="text1"/>
                <w:sz w:val="20"/>
                <w:lang w:val="ru-RU"/>
              </w:rPr>
            </w:pPr>
            <w:r w:rsidRPr="00D92737">
              <w:rPr>
                <w:rFonts w:asciiTheme="majorHAnsi" w:hAnsiTheme="majorHAnsi" w:cstheme="majorHAnsi"/>
                <w:color w:val="000000" w:themeColor="text1"/>
                <w:szCs w:val="32"/>
                <w:lang w:val="ru-RU"/>
              </w:rPr>
              <w:t>Многие инженеры и исследователи сталкиваются с трудностями при разработке новых технических решений из-за отсутствия эффективных инструментов для генерации идей, моделирования и анализа.</w:t>
            </w:r>
          </w:p>
        </w:tc>
        <w:tc>
          <w:tcPr>
            <w:tcW w:w="2835" w:type="dxa"/>
            <w:gridSpan w:val="2"/>
            <w:tcBorders>
              <w:top w:val="single" w:sz="4" w:space="0" w:color="auto"/>
              <w:left w:val="single" w:sz="4" w:space="0" w:color="auto"/>
              <w:bottom w:val="single" w:sz="4" w:space="0" w:color="auto"/>
              <w:right w:val="single" w:sz="4" w:space="0" w:color="auto"/>
            </w:tcBorders>
            <w:shd w:val="clear" w:color="auto" w:fill="FFFFFF"/>
          </w:tcPr>
          <w:p w14:paraId="7512A6B9" w14:textId="44492947" w:rsidR="003A3040" w:rsidRPr="00D92737" w:rsidRDefault="00D92737" w:rsidP="00D92737">
            <w:pPr>
              <w:jc w:val="both"/>
              <w:rPr>
                <w:rFonts w:asciiTheme="majorHAnsi" w:hAnsiTheme="majorHAnsi" w:cstheme="majorHAnsi"/>
                <w:color w:val="808080" w:themeColor="background1" w:themeShade="80"/>
                <w:sz w:val="20"/>
                <w:lang w:val="ru-RU"/>
              </w:rPr>
            </w:pPr>
            <w:r w:rsidRPr="00D92737">
              <w:rPr>
                <w:rFonts w:asciiTheme="majorHAnsi" w:hAnsiTheme="majorHAnsi" w:cstheme="majorHAnsi"/>
                <w:sz w:val="22"/>
                <w:szCs w:val="28"/>
                <w:lang w:val="ru-RU"/>
              </w:rPr>
              <w:t>Приложение для решения изобретательских задач - это интерактивная платформа, предоставляющая инструменты для генерации идей, моделирования, анализа и оценки потенциала новых технических решений.</w:t>
            </w:r>
          </w:p>
        </w:tc>
        <w:tc>
          <w:tcPr>
            <w:tcW w:w="3119" w:type="dxa"/>
            <w:gridSpan w:val="3"/>
            <w:vMerge w:val="restart"/>
            <w:tcBorders>
              <w:top w:val="single" w:sz="4" w:space="0" w:color="auto"/>
              <w:left w:val="single" w:sz="4" w:space="0" w:color="auto"/>
              <w:right w:val="single" w:sz="4" w:space="0" w:color="auto"/>
            </w:tcBorders>
            <w:shd w:val="clear" w:color="auto" w:fill="FFFFFF"/>
          </w:tcPr>
          <w:p w14:paraId="0E621AF7" w14:textId="3D115582" w:rsidR="003A3040" w:rsidRPr="00D92737" w:rsidRDefault="00D92737" w:rsidP="00D50D04">
            <w:pPr>
              <w:rPr>
                <w:rFonts w:asciiTheme="majorHAnsi" w:hAnsiTheme="majorHAnsi" w:cstheme="majorHAnsi"/>
                <w:color w:val="000000" w:themeColor="text1"/>
                <w:sz w:val="20"/>
                <w:lang w:val="ru-RU"/>
              </w:rPr>
            </w:pPr>
            <w:r w:rsidRPr="00D92737">
              <w:rPr>
                <w:rFonts w:asciiTheme="majorHAnsi" w:hAnsiTheme="majorHAnsi" w:cstheme="majorHAnsi"/>
                <w:color w:val="000000" w:themeColor="text1"/>
                <w:szCs w:val="32"/>
                <w:lang w:val="ru-RU"/>
              </w:rPr>
              <w:t>Приложение для решения изобретательских задач представляет собой единственное комплексное решение для генерации, моделирования и анализа технических идей, интегрирующее базу данных патентов, виртуальную лабораторию и систему финансовых прогнозов.</w:t>
            </w:r>
          </w:p>
        </w:tc>
        <w:tc>
          <w:tcPr>
            <w:tcW w:w="2976" w:type="dxa"/>
            <w:gridSpan w:val="2"/>
            <w:tcBorders>
              <w:top w:val="single" w:sz="4" w:space="0" w:color="auto"/>
              <w:left w:val="single" w:sz="4" w:space="0" w:color="auto"/>
              <w:bottom w:val="single" w:sz="4" w:space="0" w:color="auto"/>
              <w:right w:val="single" w:sz="4" w:space="0" w:color="auto"/>
            </w:tcBorders>
            <w:shd w:val="clear" w:color="auto" w:fill="FFFFFF"/>
          </w:tcPr>
          <w:p w14:paraId="02D354B1" w14:textId="7B8CE3DC" w:rsidR="00D92737" w:rsidRPr="00D92737" w:rsidRDefault="00D92737" w:rsidP="00D92737">
            <w:pPr>
              <w:ind w:right="-10"/>
              <w:rPr>
                <w:rFonts w:asciiTheme="majorHAnsi" w:hAnsiTheme="majorHAnsi" w:cstheme="majorHAnsi"/>
                <w:color w:val="000000" w:themeColor="text1"/>
                <w:sz w:val="20"/>
                <w:lang w:val="ru-RU"/>
              </w:rPr>
            </w:pPr>
            <w:r w:rsidRPr="00D92737">
              <w:rPr>
                <w:rFonts w:asciiTheme="majorHAnsi" w:hAnsiTheme="majorHAnsi" w:cstheme="majorHAnsi"/>
                <w:color w:val="000000" w:themeColor="text1"/>
                <w:sz w:val="20"/>
                <w:lang w:val="ru-RU"/>
              </w:rPr>
              <w:t>Интегрированная база данных патентов и научных публикаций</w:t>
            </w:r>
            <w:r>
              <w:rPr>
                <w:rFonts w:asciiTheme="majorHAnsi" w:hAnsiTheme="majorHAnsi" w:cstheme="majorHAnsi"/>
                <w:color w:val="000000" w:themeColor="text1"/>
                <w:sz w:val="20"/>
                <w:lang w:val="ru-RU"/>
              </w:rPr>
              <w:t>.</w:t>
            </w:r>
          </w:p>
          <w:p w14:paraId="0064BA1C" w14:textId="36A1E2F7" w:rsidR="00D92737" w:rsidRPr="00D92737" w:rsidRDefault="00D92737" w:rsidP="00D92737">
            <w:pPr>
              <w:ind w:right="-10"/>
              <w:rPr>
                <w:rFonts w:asciiTheme="majorHAnsi" w:hAnsiTheme="majorHAnsi" w:cstheme="majorHAnsi"/>
                <w:color w:val="000000" w:themeColor="text1"/>
                <w:sz w:val="20"/>
                <w:lang w:val="ru-RU"/>
              </w:rPr>
            </w:pPr>
            <w:r w:rsidRPr="00D92737">
              <w:rPr>
                <w:rFonts w:asciiTheme="majorHAnsi" w:hAnsiTheme="majorHAnsi" w:cstheme="majorHAnsi"/>
                <w:color w:val="000000" w:themeColor="text1"/>
                <w:sz w:val="20"/>
                <w:lang w:val="ru-RU"/>
              </w:rPr>
              <w:t>Аналитическая система для выявления закономерностей в данных</w:t>
            </w:r>
            <w:r>
              <w:rPr>
                <w:rFonts w:asciiTheme="majorHAnsi" w:hAnsiTheme="majorHAnsi" w:cstheme="majorHAnsi"/>
                <w:color w:val="000000" w:themeColor="text1"/>
                <w:sz w:val="20"/>
                <w:lang w:val="ru-RU"/>
              </w:rPr>
              <w:t>.</w:t>
            </w:r>
          </w:p>
          <w:p w14:paraId="2FE0EF57" w14:textId="77777777" w:rsidR="003A3040" w:rsidRDefault="00D92737" w:rsidP="00D92737">
            <w:pPr>
              <w:ind w:right="-10"/>
              <w:rPr>
                <w:rFonts w:asciiTheme="majorHAnsi" w:hAnsiTheme="majorHAnsi" w:cstheme="majorHAnsi"/>
                <w:color w:val="000000" w:themeColor="text1"/>
                <w:sz w:val="20"/>
                <w:lang w:val="ru-RU"/>
              </w:rPr>
            </w:pPr>
            <w:r w:rsidRPr="00D92737">
              <w:rPr>
                <w:rFonts w:asciiTheme="majorHAnsi" w:hAnsiTheme="majorHAnsi" w:cstheme="majorHAnsi"/>
                <w:color w:val="000000" w:themeColor="text1"/>
                <w:sz w:val="20"/>
                <w:lang w:val="ru-RU"/>
              </w:rPr>
              <w:t>Интерактивная виртуальная лаборатория для проведения экспериментов</w:t>
            </w:r>
            <w:r>
              <w:rPr>
                <w:rFonts w:asciiTheme="majorHAnsi" w:hAnsiTheme="majorHAnsi" w:cstheme="majorHAnsi"/>
                <w:color w:val="000000" w:themeColor="text1"/>
                <w:sz w:val="20"/>
                <w:lang w:val="ru-RU"/>
              </w:rPr>
              <w:t>.</w:t>
            </w:r>
          </w:p>
          <w:p w14:paraId="7AE2CF4B" w14:textId="7C2871B9" w:rsidR="00D92737" w:rsidRPr="00D92737" w:rsidRDefault="00936FF7" w:rsidP="00D92737">
            <w:pPr>
              <w:ind w:right="-10"/>
              <w:rPr>
                <w:rFonts w:ascii="Arial" w:hAnsi="Arial"/>
                <w:color w:val="000000" w:themeColor="text1"/>
                <w:sz w:val="20"/>
                <w:lang w:val="ru-RU"/>
              </w:rPr>
            </w:pPr>
            <w:r>
              <w:rPr>
                <w:rFonts w:asciiTheme="majorHAnsi" w:hAnsiTheme="majorHAnsi" w:cstheme="majorHAnsi"/>
                <w:color w:val="000000" w:themeColor="text1"/>
                <w:sz w:val="20"/>
                <w:lang w:val="ru-RU"/>
              </w:rPr>
              <w:t>Поддержка вузов.</w:t>
            </w:r>
          </w:p>
        </w:tc>
        <w:tc>
          <w:tcPr>
            <w:tcW w:w="3072" w:type="dxa"/>
            <w:gridSpan w:val="3"/>
            <w:tcBorders>
              <w:top w:val="single" w:sz="4" w:space="0" w:color="auto"/>
              <w:left w:val="single" w:sz="4" w:space="0" w:color="auto"/>
              <w:bottom w:val="single" w:sz="4" w:space="0" w:color="auto"/>
              <w:right w:val="single" w:sz="4" w:space="0" w:color="auto"/>
            </w:tcBorders>
            <w:shd w:val="clear" w:color="auto" w:fill="FFFFFF"/>
          </w:tcPr>
          <w:p w14:paraId="0D327952" w14:textId="096E3EBA" w:rsidR="00D92737" w:rsidRPr="00D92737" w:rsidRDefault="00D92737" w:rsidP="00D92737">
            <w:pPr>
              <w:ind w:right="-18"/>
              <w:rPr>
                <w:rFonts w:asciiTheme="majorHAnsi" w:hAnsiTheme="majorHAnsi" w:cstheme="majorHAnsi"/>
                <w:color w:val="000000" w:themeColor="text1"/>
                <w:sz w:val="22"/>
                <w:szCs w:val="28"/>
                <w:lang w:val="ru-RU"/>
              </w:rPr>
            </w:pPr>
            <w:r w:rsidRPr="00D92737">
              <w:rPr>
                <w:rFonts w:asciiTheme="majorHAnsi" w:hAnsiTheme="majorHAnsi" w:cstheme="majorHAnsi"/>
                <w:color w:val="000000" w:themeColor="text1"/>
                <w:sz w:val="22"/>
                <w:szCs w:val="28"/>
                <w:lang w:val="ru-RU"/>
              </w:rPr>
              <w:t>Инженеры и исследователи различных специальностей</w:t>
            </w:r>
            <w:r w:rsidRPr="00D92737">
              <w:rPr>
                <w:rFonts w:asciiTheme="majorHAnsi" w:hAnsiTheme="majorHAnsi" w:cstheme="majorHAnsi"/>
                <w:color w:val="000000" w:themeColor="text1"/>
                <w:sz w:val="22"/>
                <w:szCs w:val="28"/>
                <w:lang w:val="ru-RU"/>
              </w:rPr>
              <w:t>.</w:t>
            </w:r>
          </w:p>
          <w:p w14:paraId="6464F02A" w14:textId="65690C75" w:rsidR="00D92737" w:rsidRPr="00D92737" w:rsidRDefault="00D92737" w:rsidP="00D92737">
            <w:pPr>
              <w:ind w:right="-18"/>
              <w:rPr>
                <w:rFonts w:asciiTheme="majorHAnsi" w:hAnsiTheme="majorHAnsi" w:cstheme="majorHAnsi"/>
                <w:color w:val="000000" w:themeColor="text1"/>
                <w:sz w:val="22"/>
                <w:szCs w:val="28"/>
                <w:lang w:val="ru-RU"/>
              </w:rPr>
            </w:pPr>
            <w:r w:rsidRPr="00D92737">
              <w:rPr>
                <w:rFonts w:asciiTheme="majorHAnsi" w:hAnsiTheme="majorHAnsi" w:cstheme="majorHAnsi"/>
                <w:color w:val="000000" w:themeColor="text1"/>
                <w:sz w:val="22"/>
                <w:szCs w:val="28"/>
                <w:lang w:val="ru-RU"/>
              </w:rPr>
              <w:t>Студенты технических вузов и аспиранты</w:t>
            </w:r>
            <w:r w:rsidRPr="00D92737">
              <w:rPr>
                <w:rFonts w:asciiTheme="majorHAnsi" w:hAnsiTheme="majorHAnsi" w:cstheme="majorHAnsi"/>
                <w:color w:val="000000" w:themeColor="text1"/>
                <w:sz w:val="22"/>
                <w:szCs w:val="28"/>
                <w:lang w:val="ru-RU"/>
              </w:rPr>
              <w:t>.</w:t>
            </w:r>
          </w:p>
          <w:p w14:paraId="0F5E7000" w14:textId="0A0FC8C3" w:rsidR="00D92737" w:rsidRPr="00D92737" w:rsidRDefault="00D92737" w:rsidP="00D92737">
            <w:pPr>
              <w:ind w:right="-18"/>
              <w:rPr>
                <w:rFonts w:asciiTheme="majorHAnsi" w:hAnsiTheme="majorHAnsi" w:cstheme="majorHAnsi"/>
                <w:color w:val="000000" w:themeColor="text1"/>
                <w:sz w:val="22"/>
                <w:szCs w:val="28"/>
                <w:lang w:val="ru-RU"/>
              </w:rPr>
            </w:pPr>
            <w:r w:rsidRPr="00D92737">
              <w:rPr>
                <w:rFonts w:asciiTheme="majorHAnsi" w:hAnsiTheme="majorHAnsi" w:cstheme="majorHAnsi"/>
                <w:color w:val="000000" w:themeColor="text1"/>
                <w:sz w:val="22"/>
                <w:szCs w:val="28"/>
                <w:lang w:val="ru-RU"/>
              </w:rPr>
              <w:t>Практикующие инноваторы и стартаперы</w:t>
            </w:r>
            <w:r w:rsidRPr="00D92737">
              <w:rPr>
                <w:rFonts w:asciiTheme="majorHAnsi" w:hAnsiTheme="majorHAnsi" w:cstheme="majorHAnsi"/>
                <w:color w:val="000000" w:themeColor="text1"/>
                <w:sz w:val="22"/>
                <w:szCs w:val="28"/>
                <w:lang w:val="ru-RU"/>
              </w:rPr>
              <w:t>.</w:t>
            </w:r>
          </w:p>
          <w:p w14:paraId="34FB6354" w14:textId="1A9595AB" w:rsidR="00D92737" w:rsidRPr="00D92737" w:rsidRDefault="00D92737" w:rsidP="00D92737">
            <w:pPr>
              <w:ind w:right="-18"/>
              <w:rPr>
                <w:rFonts w:asciiTheme="majorHAnsi" w:hAnsiTheme="majorHAnsi" w:cstheme="majorHAnsi"/>
                <w:color w:val="000000" w:themeColor="text1"/>
                <w:sz w:val="22"/>
                <w:szCs w:val="28"/>
                <w:lang w:val="ru-RU"/>
              </w:rPr>
            </w:pPr>
            <w:r w:rsidRPr="00D92737">
              <w:rPr>
                <w:rFonts w:asciiTheme="majorHAnsi" w:hAnsiTheme="majorHAnsi" w:cstheme="majorHAnsi"/>
                <w:color w:val="000000" w:themeColor="text1"/>
                <w:sz w:val="22"/>
                <w:szCs w:val="28"/>
                <w:lang w:val="ru-RU"/>
              </w:rPr>
              <w:t>Учебные заведения и научные организации</w:t>
            </w:r>
            <w:r w:rsidRPr="00D92737">
              <w:rPr>
                <w:rFonts w:asciiTheme="majorHAnsi" w:hAnsiTheme="majorHAnsi" w:cstheme="majorHAnsi"/>
                <w:color w:val="000000" w:themeColor="text1"/>
                <w:sz w:val="22"/>
                <w:szCs w:val="28"/>
                <w:lang w:val="ru-RU"/>
              </w:rPr>
              <w:t>.</w:t>
            </w:r>
          </w:p>
          <w:p w14:paraId="6A3774B8" w14:textId="779B76C4" w:rsidR="003A3040" w:rsidRPr="00D92737" w:rsidRDefault="00D92737" w:rsidP="00D92737">
            <w:pPr>
              <w:ind w:right="-18"/>
              <w:rPr>
                <w:rFonts w:ascii="Arial" w:hAnsi="Arial"/>
                <w:color w:val="000000" w:themeColor="text1"/>
                <w:sz w:val="20"/>
                <w:lang w:val="ru-RU"/>
              </w:rPr>
            </w:pPr>
            <w:r w:rsidRPr="00D92737">
              <w:rPr>
                <w:rFonts w:asciiTheme="majorHAnsi" w:hAnsiTheme="majorHAnsi" w:cstheme="majorHAnsi"/>
                <w:color w:val="000000" w:themeColor="text1"/>
                <w:sz w:val="22"/>
                <w:szCs w:val="28"/>
                <w:lang w:val="ru-RU"/>
              </w:rPr>
              <w:t>Консультанты по патентам и юридические фирмы</w:t>
            </w:r>
            <w:r w:rsidRPr="00D92737">
              <w:rPr>
                <w:rFonts w:asciiTheme="majorHAnsi" w:hAnsiTheme="majorHAnsi" w:cstheme="majorHAnsi"/>
                <w:color w:val="000000" w:themeColor="text1"/>
                <w:sz w:val="22"/>
                <w:szCs w:val="28"/>
                <w:lang w:val="ru-RU"/>
              </w:rPr>
              <w:t>.</w:t>
            </w:r>
          </w:p>
        </w:tc>
      </w:tr>
      <w:tr w:rsidR="003A3040" w:rsidRPr="00F076D7" w14:paraId="146F1333" w14:textId="77777777" w:rsidTr="00B00300">
        <w:trPr>
          <w:trHeight w:val="264"/>
        </w:trPr>
        <w:tc>
          <w:tcPr>
            <w:tcW w:w="3544" w:type="dxa"/>
            <w:tcBorders>
              <w:top w:val="single" w:sz="4" w:space="0" w:color="auto"/>
              <w:left w:val="single" w:sz="4" w:space="0" w:color="auto"/>
              <w:bottom w:val="single" w:sz="4" w:space="0" w:color="auto"/>
              <w:right w:val="single" w:sz="4" w:space="0" w:color="auto"/>
            </w:tcBorders>
            <w:shd w:val="clear" w:color="auto" w:fill="FFFFFF"/>
          </w:tcPr>
          <w:p w14:paraId="5BDB51EF" w14:textId="6CB528B1" w:rsidR="003A3040" w:rsidRPr="002D1F6C" w:rsidRDefault="003A3040" w:rsidP="007676EC">
            <w:pPr>
              <w:ind w:right="-944"/>
              <w:rPr>
                <w:rFonts w:ascii="Arial" w:hAnsi="Arial"/>
                <w:lang w:val="ru-RU"/>
              </w:rPr>
            </w:pPr>
            <w:r>
              <w:rPr>
                <w:rFonts w:ascii="Arial" w:hAnsi="Arial"/>
                <w:b/>
                <w:sz w:val="22"/>
                <w:lang w:val="ru-RU"/>
              </w:rPr>
              <w:t>Существующие альтернативы</w:t>
            </w:r>
          </w:p>
        </w:tc>
        <w:tc>
          <w:tcPr>
            <w:tcW w:w="2835" w:type="dxa"/>
            <w:gridSpan w:val="2"/>
            <w:tcBorders>
              <w:top w:val="single" w:sz="4" w:space="0" w:color="auto"/>
              <w:left w:val="single" w:sz="4" w:space="0" w:color="auto"/>
              <w:bottom w:val="single" w:sz="4" w:space="0" w:color="auto"/>
              <w:right w:val="single" w:sz="4" w:space="0" w:color="auto"/>
            </w:tcBorders>
            <w:shd w:val="clear" w:color="auto" w:fill="FFFFFF"/>
          </w:tcPr>
          <w:p w14:paraId="07E3218F" w14:textId="14212232" w:rsidR="003A3040" w:rsidRPr="002D1F6C" w:rsidRDefault="003A3040" w:rsidP="007676EC">
            <w:pPr>
              <w:ind w:right="-944"/>
              <w:rPr>
                <w:rFonts w:ascii="Arial" w:hAnsi="Arial"/>
                <w:b/>
                <w:sz w:val="22"/>
                <w:lang w:val="ru-RU"/>
              </w:rPr>
            </w:pPr>
            <w:r>
              <w:rPr>
                <w:rFonts w:ascii="Arial" w:hAnsi="Arial"/>
                <w:b/>
                <w:sz w:val="22"/>
                <w:lang w:val="ru-RU"/>
              </w:rPr>
              <w:t>Ключевые метрики</w:t>
            </w:r>
          </w:p>
        </w:tc>
        <w:tc>
          <w:tcPr>
            <w:tcW w:w="3119" w:type="dxa"/>
            <w:gridSpan w:val="3"/>
            <w:vMerge/>
            <w:tcBorders>
              <w:left w:val="single" w:sz="4" w:space="0" w:color="auto"/>
              <w:right w:val="single" w:sz="4" w:space="0" w:color="auto"/>
            </w:tcBorders>
            <w:shd w:val="clear" w:color="auto" w:fill="FFFFFF"/>
          </w:tcPr>
          <w:p w14:paraId="2F8B155C" w14:textId="2219D2B9" w:rsidR="003A3040" w:rsidRPr="00C426A4" w:rsidRDefault="003A3040" w:rsidP="007676EC">
            <w:pPr>
              <w:ind w:right="-944"/>
              <w:rPr>
                <w:rFonts w:ascii="Arial" w:hAnsi="Arial"/>
                <w:b/>
                <w:sz w:val="22"/>
                <w:lang w:val="ru-RU"/>
              </w:rPr>
            </w:pPr>
          </w:p>
        </w:tc>
        <w:tc>
          <w:tcPr>
            <w:tcW w:w="2976" w:type="dxa"/>
            <w:gridSpan w:val="2"/>
            <w:tcBorders>
              <w:top w:val="single" w:sz="4" w:space="0" w:color="auto"/>
              <w:left w:val="single" w:sz="4" w:space="0" w:color="auto"/>
              <w:bottom w:val="single" w:sz="4" w:space="0" w:color="auto"/>
              <w:right w:val="single" w:sz="4" w:space="0" w:color="auto"/>
            </w:tcBorders>
            <w:shd w:val="clear" w:color="auto" w:fill="FFFFFF"/>
          </w:tcPr>
          <w:p w14:paraId="05BF3CEC" w14:textId="7E907CE5" w:rsidR="003A3040" w:rsidRPr="00C238CC" w:rsidRDefault="003A3040" w:rsidP="007676EC">
            <w:pPr>
              <w:ind w:right="-944"/>
              <w:rPr>
                <w:rFonts w:ascii="Arial" w:hAnsi="Arial"/>
                <w:b/>
                <w:sz w:val="22"/>
                <w:lang w:val="ru-RU"/>
              </w:rPr>
            </w:pPr>
            <w:r>
              <w:rPr>
                <w:rFonts w:ascii="Arial" w:hAnsi="Arial"/>
                <w:b/>
                <w:sz w:val="22"/>
                <w:lang w:val="ru-RU"/>
              </w:rPr>
              <w:t>Каналы</w:t>
            </w:r>
          </w:p>
        </w:tc>
        <w:tc>
          <w:tcPr>
            <w:tcW w:w="3072" w:type="dxa"/>
            <w:gridSpan w:val="3"/>
            <w:tcBorders>
              <w:top w:val="single" w:sz="4" w:space="0" w:color="auto"/>
              <w:left w:val="single" w:sz="4" w:space="0" w:color="auto"/>
              <w:bottom w:val="single" w:sz="4" w:space="0" w:color="auto"/>
              <w:right w:val="single" w:sz="4" w:space="0" w:color="auto"/>
            </w:tcBorders>
            <w:shd w:val="clear" w:color="auto" w:fill="FFFFFF"/>
          </w:tcPr>
          <w:p w14:paraId="1490DCB0" w14:textId="0D731E79" w:rsidR="003A3040" w:rsidRPr="00AE0A51" w:rsidRDefault="003A3040" w:rsidP="007676EC">
            <w:pPr>
              <w:ind w:right="-944"/>
              <w:rPr>
                <w:rFonts w:ascii="Arial" w:hAnsi="Arial"/>
                <w:lang w:val="ru-RU"/>
              </w:rPr>
            </w:pPr>
            <w:r>
              <w:rPr>
                <w:rFonts w:ascii="Arial" w:hAnsi="Arial"/>
                <w:b/>
                <w:sz w:val="22"/>
                <w:lang w:val="ru-RU"/>
              </w:rPr>
              <w:t>Ранние последователи</w:t>
            </w:r>
          </w:p>
        </w:tc>
      </w:tr>
      <w:tr w:rsidR="003A3040" w:rsidRPr="00D92737" w14:paraId="5F072AE0" w14:textId="77777777" w:rsidTr="00B00300">
        <w:trPr>
          <w:trHeight w:val="2822"/>
        </w:trPr>
        <w:tc>
          <w:tcPr>
            <w:tcW w:w="3544" w:type="dxa"/>
            <w:tcBorders>
              <w:top w:val="single" w:sz="4" w:space="0" w:color="auto"/>
              <w:left w:val="single" w:sz="4" w:space="0" w:color="auto"/>
              <w:bottom w:val="single" w:sz="4" w:space="0" w:color="auto"/>
              <w:right w:val="single" w:sz="4" w:space="0" w:color="auto"/>
            </w:tcBorders>
            <w:shd w:val="clear" w:color="auto" w:fill="FFFFFF"/>
          </w:tcPr>
          <w:p w14:paraId="0440350B" w14:textId="385C61DB" w:rsidR="003A3040" w:rsidRPr="00D92737" w:rsidRDefault="00D92737" w:rsidP="00D50D04">
            <w:pPr>
              <w:rPr>
                <w:rFonts w:ascii="Arial" w:hAnsi="Arial"/>
                <w:color w:val="000000" w:themeColor="text1"/>
                <w:sz w:val="20"/>
                <w:lang w:val="ru-RU"/>
              </w:rPr>
            </w:pPr>
            <w:r>
              <w:rPr>
                <w:rFonts w:ascii="Arial" w:hAnsi="Arial"/>
                <w:color w:val="000000" w:themeColor="text1"/>
                <w:sz w:val="20"/>
                <w:lang w:val="ru-RU"/>
              </w:rPr>
              <w:t>Из существующих альтернатив могу выделить ИИ, направленные на решение изобретательских задач</w:t>
            </w:r>
          </w:p>
        </w:tc>
        <w:tc>
          <w:tcPr>
            <w:tcW w:w="2835" w:type="dxa"/>
            <w:gridSpan w:val="2"/>
            <w:tcBorders>
              <w:top w:val="single" w:sz="4" w:space="0" w:color="auto"/>
              <w:left w:val="single" w:sz="4" w:space="0" w:color="auto"/>
              <w:bottom w:val="single" w:sz="4" w:space="0" w:color="auto"/>
              <w:right w:val="single" w:sz="4" w:space="0" w:color="auto"/>
            </w:tcBorders>
            <w:shd w:val="clear" w:color="auto" w:fill="FFFFFF"/>
          </w:tcPr>
          <w:p w14:paraId="7345EE92" w14:textId="77777777" w:rsidR="00D92737" w:rsidRPr="00D92737" w:rsidRDefault="00D92737" w:rsidP="00D92737">
            <w:pPr>
              <w:pStyle w:val="ab"/>
              <w:numPr>
                <w:ilvl w:val="0"/>
                <w:numId w:val="15"/>
              </w:numPr>
              <w:ind w:left="180" w:hanging="284"/>
              <w:rPr>
                <w:rFonts w:asciiTheme="majorHAnsi" w:hAnsiTheme="majorHAnsi" w:cstheme="majorHAnsi"/>
                <w:color w:val="000000" w:themeColor="text1"/>
                <w:sz w:val="20"/>
                <w:lang w:val="ru-RU"/>
              </w:rPr>
            </w:pPr>
            <w:r w:rsidRPr="00D92737">
              <w:rPr>
                <w:rFonts w:asciiTheme="majorHAnsi" w:hAnsiTheme="majorHAnsi" w:cstheme="majorHAnsi"/>
                <w:color w:val="000000" w:themeColor="text1"/>
                <w:sz w:val="20"/>
                <w:lang w:val="ru-RU"/>
              </w:rPr>
              <w:t>Количество пользовательских проектов в месяц</w:t>
            </w:r>
          </w:p>
          <w:p w14:paraId="5CDE4C13" w14:textId="77777777" w:rsidR="00D92737" w:rsidRPr="00D92737" w:rsidRDefault="00D92737" w:rsidP="00D92737">
            <w:pPr>
              <w:pStyle w:val="ab"/>
              <w:numPr>
                <w:ilvl w:val="0"/>
                <w:numId w:val="15"/>
              </w:numPr>
              <w:ind w:left="180" w:hanging="284"/>
              <w:rPr>
                <w:rFonts w:asciiTheme="majorHAnsi" w:hAnsiTheme="majorHAnsi" w:cstheme="majorHAnsi"/>
                <w:color w:val="000000" w:themeColor="text1"/>
                <w:sz w:val="20"/>
                <w:lang w:val="ru-RU"/>
              </w:rPr>
            </w:pPr>
            <w:r w:rsidRPr="00D92737">
              <w:rPr>
                <w:rFonts w:asciiTheme="majorHAnsi" w:hAnsiTheme="majorHAnsi" w:cstheme="majorHAnsi"/>
                <w:color w:val="000000" w:themeColor="text1"/>
                <w:sz w:val="20"/>
                <w:lang w:val="ru-RU"/>
              </w:rPr>
              <w:t>Среднее время использования приложения в день</w:t>
            </w:r>
          </w:p>
          <w:p w14:paraId="57196A9D" w14:textId="77777777" w:rsidR="00D92737" w:rsidRPr="00D92737" w:rsidRDefault="00D92737" w:rsidP="00D92737">
            <w:pPr>
              <w:pStyle w:val="ab"/>
              <w:numPr>
                <w:ilvl w:val="0"/>
                <w:numId w:val="15"/>
              </w:numPr>
              <w:ind w:left="180" w:hanging="284"/>
              <w:rPr>
                <w:rFonts w:asciiTheme="majorHAnsi" w:hAnsiTheme="majorHAnsi" w:cstheme="majorHAnsi"/>
                <w:color w:val="000000" w:themeColor="text1"/>
                <w:sz w:val="20"/>
                <w:lang w:val="ru-RU"/>
              </w:rPr>
            </w:pPr>
            <w:r w:rsidRPr="00D92737">
              <w:rPr>
                <w:rFonts w:asciiTheme="majorHAnsi" w:hAnsiTheme="majorHAnsi" w:cstheme="majorHAnsi"/>
                <w:color w:val="000000" w:themeColor="text1"/>
                <w:sz w:val="20"/>
                <w:lang w:val="ru-RU"/>
              </w:rPr>
              <w:t>Количество сгенерированных идей в месяц</w:t>
            </w:r>
          </w:p>
          <w:p w14:paraId="2E3F8C3D" w14:textId="051BF097" w:rsidR="003A3040" w:rsidRPr="00D92737" w:rsidRDefault="00D92737" w:rsidP="00D92737">
            <w:pPr>
              <w:pStyle w:val="ab"/>
              <w:numPr>
                <w:ilvl w:val="0"/>
                <w:numId w:val="15"/>
              </w:numPr>
              <w:ind w:left="180" w:hanging="284"/>
              <w:rPr>
                <w:rFonts w:ascii="Arial" w:hAnsi="Arial"/>
                <w:color w:val="000000" w:themeColor="text1"/>
                <w:sz w:val="20"/>
                <w:lang w:val="ru-RU"/>
              </w:rPr>
            </w:pPr>
            <w:r w:rsidRPr="00D92737">
              <w:rPr>
                <w:rFonts w:asciiTheme="majorHAnsi" w:hAnsiTheme="majorHAnsi" w:cstheme="majorHAnsi"/>
                <w:color w:val="000000" w:themeColor="text1"/>
                <w:sz w:val="20"/>
                <w:lang w:val="ru-RU"/>
              </w:rPr>
              <w:t>Процент пользователей, достигших коммерческого успеха</w:t>
            </w:r>
          </w:p>
        </w:tc>
        <w:tc>
          <w:tcPr>
            <w:tcW w:w="3119" w:type="dxa"/>
            <w:gridSpan w:val="3"/>
            <w:vMerge/>
            <w:tcBorders>
              <w:left w:val="single" w:sz="4" w:space="0" w:color="auto"/>
              <w:bottom w:val="single" w:sz="4" w:space="0" w:color="auto"/>
              <w:right w:val="single" w:sz="4" w:space="0" w:color="auto"/>
            </w:tcBorders>
            <w:shd w:val="clear" w:color="auto" w:fill="FFFFFF"/>
          </w:tcPr>
          <w:p w14:paraId="5FD493A6" w14:textId="11B7E26C" w:rsidR="003A3040" w:rsidRPr="00713402" w:rsidRDefault="003A3040" w:rsidP="00DD2542">
            <w:pPr>
              <w:rPr>
                <w:rFonts w:ascii="Arial" w:hAnsi="Arial"/>
                <w:color w:val="808080" w:themeColor="background1" w:themeShade="80"/>
                <w:sz w:val="20"/>
                <w:lang w:val="ru-RU"/>
              </w:rPr>
            </w:pPr>
          </w:p>
        </w:tc>
        <w:tc>
          <w:tcPr>
            <w:tcW w:w="2976" w:type="dxa"/>
            <w:gridSpan w:val="2"/>
            <w:tcBorders>
              <w:top w:val="single" w:sz="4" w:space="0" w:color="auto"/>
              <w:left w:val="single" w:sz="4" w:space="0" w:color="auto"/>
              <w:bottom w:val="single" w:sz="4" w:space="0" w:color="auto"/>
              <w:right w:val="single" w:sz="4" w:space="0" w:color="auto"/>
            </w:tcBorders>
            <w:shd w:val="clear" w:color="auto" w:fill="FFFFFF"/>
          </w:tcPr>
          <w:p w14:paraId="59A5BC08" w14:textId="06186928" w:rsidR="00D92737" w:rsidRPr="00D92737" w:rsidRDefault="00D92737" w:rsidP="00D92737">
            <w:pPr>
              <w:ind w:right="-10"/>
              <w:rPr>
                <w:rFonts w:asciiTheme="majorHAnsi" w:hAnsiTheme="majorHAnsi" w:cstheme="majorHAnsi"/>
                <w:color w:val="000000" w:themeColor="text1"/>
                <w:sz w:val="22"/>
                <w:szCs w:val="28"/>
                <w:lang w:val="ru-RU"/>
              </w:rPr>
            </w:pPr>
            <w:r w:rsidRPr="00D92737">
              <w:rPr>
                <w:rFonts w:asciiTheme="majorHAnsi" w:hAnsiTheme="majorHAnsi" w:cstheme="majorHAnsi"/>
                <w:color w:val="000000" w:themeColor="text1"/>
                <w:sz w:val="22"/>
                <w:szCs w:val="28"/>
                <w:lang w:val="ru-RU"/>
              </w:rPr>
              <w:t>Онлайн-маркетинг и реклама</w:t>
            </w:r>
            <w:r w:rsidRPr="00D92737">
              <w:rPr>
                <w:rFonts w:asciiTheme="majorHAnsi" w:hAnsiTheme="majorHAnsi" w:cstheme="majorHAnsi"/>
                <w:color w:val="000000" w:themeColor="text1"/>
                <w:sz w:val="22"/>
                <w:szCs w:val="28"/>
                <w:lang w:val="ru-RU"/>
              </w:rPr>
              <w:t>.</w:t>
            </w:r>
          </w:p>
          <w:p w14:paraId="462B5E84" w14:textId="7186DAFA" w:rsidR="00D92737" w:rsidRPr="00D92737" w:rsidRDefault="00D92737" w:rsidP="00D92737">
            <w:pPr>
              <w:ind w:right="-10"/>
              <w:rPr>
                <w:rFonts w:asciiTheme="majorHAnsi" w:hAnsiTheme="majorHAnsi" w:cstheme="majorHAnsi"/>
                <w:color w:val="000000" w:themeColor="text1"/>
                <w:sz w:val="22"/>
                <w:szCs w:val="28"/>
                <w:lang w:val="ru-RU"/>
              </w:rPr>
            </w:pPr>
            <w:r w:rsidRPr="00D92737">
              <w:rPr>
                <w:rFonts w:asciiTheme="majorHAnsi" w:hAnsiTheme="majorHAnsi" w:cstheme="majorHAnsi"/>
                <w:color w:val="000000" w:themeColor="text1"/>
                <w:sz w:val="22"/>
                <w:szCs w:val="28"/>
                <w:lang w:val="ru-RU"/>
              </w:rPr>
              <w:t>Социальные сети и сообщества инженеров</w:t>
            </w:r>
            <w:r w:rsidRPr="00D92737">
              <w:rPr>
                <w:rFonts w:asciiTheme="majorHAnsi" w:hAnsiTheme="majorHAnsi" w:cstheme="majorHAnsi"/>
                <w:color w:val="000000" w:themeColor="text1"/>
                <w:sz w:val="22"/>
                <w:szCs w:val="28"/>
                <w:lang w:val="ru-RU"/>
              </w:rPr>
              <w:t>.</w:t>
            </w:r>
          </w:p>
          <w:p w14:paraId="08D5BF1B" w14:textId="5D8B928B" w:rsidR="00D92737" w:rsidRPr="00D92737" w:rsidRDefault="00D92737" w:rsidP="00D92737">
            <w:pPr>
              <w:ind w:right="-10"/>
              <w:rPr>
                <w:rFonts w:asciiTheme="majorHAnsi" w:hAnsiTheme="majorHAnsi" w:cstheme="majorHAnsi"/>
                <w:color w:val="000000" w:themeColor="text1"/>
                <w:sz w:val="22"/>
                <w:szCs w:val="28"/>
                <w:lang w:val="ru-RU"/>
              </w:rPr>
            </w:pPr>
            <w:r w:rsidRPr="00D92737">
              <w:rPr>
                <w:rFonts w:asciiTheme="majorHAnsi" w:hAnsiTheme="majorHAnsi" w:cstheme="majorHAnsi"/>
                <w:color w:val="000000" w:themeColor="text1"/>
                <w:sz w:val="22"/>
                <w:szCs w:val="28"/>
                <w:lang w:val="ru-RU"/>
              </w:rPr>
              <w:t>Партнерство с учебными заведениями и научными организациями</w:t>
            </w:r>
            <w:r w:rsidRPr="00D92737">
              <w:rPr>
                <w:rFonts w:asciiTheme="majorHAnsi" w:hAnsiTheme="majorHAnsi" w:cstheme="majorHAnsi"/>
                <w:color w:val="000000" w:themeColor="text1"/>
                <w:sz w:val="22"/>
                <w:szCs w:val="28"/>
                <w:lang w:val="ru-RU"/>
              </w:rPr>
              <w:t>.</w:t>
            </w:r>
          </w:p>
          <w:p w14:paraId="0B11176C" w14:textId="4E81C3B9" w:rsidR="00D92737" w:rsidRPr="00D92737" w:rsidRDefault="00D92737" w:rsidP="00D92737">
            <w:pPr>
              <w:ind w:right="-10"/>
              <w:rPr>
                <w:rFonts w:asciiTheme="majorHAnsi" w:hAnsiTheme="majorHAnsi" w:cstheme="majorHAnsi"/>
                <w:color w:val="000000" w:themeColor="text1"/>
                <w:sz w:val="22"/>
                <w:szCs w:val="28"/>
                <w:lang w:val="ru-RU"/>
              </w:rPr>
            </w:pPr>
            <w:r w:rsidRPr="00D92737">
              <w:rPr>
                <w:rFonts w:asciiTheme="majorHAnsi" w:hAnsiTheme="majorHAnsi" w:cstheme="majorHAnsi"/>
                <w:color w:val="000000" w:themeColor="text1"/>
                <w:sz w:val="22"/>
                <w:szCs w:val="28"/>
                <w:lang w:val="ru-RU"/>
              </w:rPr>
              <w:t>Конференции и выставки по инновациям</w:t>
            </w:r>
            <w:r w:rsidRPr="00D92737">
              <w:rPr>
                <w:rFonts w:asciiTheme="majorHAnsi" w:hAnsiTheme="majorHAnsi" w:cstheme="majorHAnsi"/>
                <w:color w:val="000000" w:themeColor="text1"/>
                <w:sz w:val="22"/>
                <w:szCs w:val="28"/>
                <w:lang w:val="ru-RU"/>
              </w:rPr>
              <w:t>.</w:t>
            </w:r>
          </w:p>
          <w:p w14:paraId="7931416F" w14:textId="633E7941" w:rsidR="003A3040" w:rsidRPr="00D92737" w:rsidRDefault="00D92737" w:rsidP="00D92737">
            <w:pPr>
              <w:ind w:right="-10"/>
              <w:rPr>
                <w:rFonts w:ascii="Arial" w:hAnsi="Arial"/>
                <w:color w:val="000000" w:themeColor="text1"/>
                <w:sz w:val="20"/>
                <w:lang w:val="ru-RU"/>
              </w:rPr>
            </w:pPr>
            <w:r w:rsidRPr="00D92737">
              <w:rPr>
                <w:rFonts w:asciiTheme="majorHAnsi" w:hAnsiTheme="majorHAnsi" w:cstheme="majorHAnsi"/>
                <w:color w:val="000000" w:themeColor="text1"/>
                <w:sz w:val="22"/>
                <w:szCs w:val="28"/>
                <w:lang w:val="ru-RU"/>
              </w:rPr>
              <w:t>Сайты для поиска работы и карьерного роста</w:t>
            </w:r>
            <w:r w:rsidRPr="00D92737">
              <w:rPr>
                <w:rFonts w:asciiTheme="majorHAnsi" w:hAnsiTheme="majorHAnsi" w:cstheme="majorHAnsi"/>
                <w:color w:val="000000" w:themeColor="text1"/>
                <w:sz w:val="22"/>
                <w:szCs w:val="28"/>
                <w:lang w:val="ru-RU"/>
              </w:rPr>
              <w:t>.</w:t>
            </w:r>
          </w:p>
        </w:tc>
        <w:tc>
          <w:tcPr>
            <w:tcW w:w="3072" w:type="dxa"/>
            <w:gridSpan w:val="3"/>
            <w:tcBorders>
              <w:top w:val="single" w:sz="4" w:space="0" w:color="auto"/>
              <w:left w:val="single" w:sz="4" w:space="0" w:color="auto"/>
              <w:bottom w:val="single" w:sz="4" w:space="0" w:color="auto"/>
              <w:right w:val="single" w:sz="4" w:space="0" w:color="auto"/>
            </w:tcBorders>
            <w:shd w:val="clear" w:color="auto" w:fill="FFFFFF"/>
          </w:tcPr>
          <w:p w14:paraId="09010AF4" w14:textId="1F1F7232" w:rsidR="003A3040" w:rsidRPr="00936FF7" w:rsidRDefault="00936FF7" w:rsidP="00DD2542">
            <w:pPr>
              <w:ind w:right="-10"/>
              <w:rPr>
                <w:rFonts w:asciiTheme="majorHAnsi" w:hAnsiTheme="majorHAnsi" w:cstheme="majorHAnsi"/>
                <w:sz w:val="22"/>
                <w:szCs w:val="28"/>
                <w:lang w:val="ru-RU"/>
              </w:rPr>
            </w:pPr>
            <w:r w:rsidRPr="00936FF7">
              <w:rPr>
                <w:rFonts w:asciiTheme="majorHAnsi" w:hAnsiTheme="majorHAnsi" w:cstheme="majorHAnsi"/>
                <w:sz w:val="22"/>
                <w:szCs w:val="28"/>
                <w:lang w:val="ru-RU"/>
              </w:rPr>
              <w:t>Студенты вузов(ученики технических специальностей, либо определенных творческих и гуманитарных направлений).</w:t>
            </w:r>
          </w:p>
          <w:p w14:paraId="75B91119" w14:textId="77777777" w:rsidR="00936FF7" w:rsidRPr="00936FF7" w:rsidRDefault="00936FF7" w:rsidP="00DD2542">
            <w:pPr>
              <w:ind w:right="-10"/>
              <w:rPr>
                <w:rFonts w:asciiTheme="majorHAnsi" w:hAnsiTheme="majorHAnsi" w:cstheme="majorHAnsi"/>
                <w:sz w:val="22"/>
                <w:szCs w:val="28"/>
                <w:lang w:val="ru-RU"/>
              </w:rPr>
            </w:pPr>
            <w:r w:rsidRPr="00936FF7">
              <w:rPr>
                <w:rFonts w:asciiTheme="majorHAnsi" w:hAnsiTheme="majorHAnsi" w:cstheme="majorHAnsi"/>
                <w:sz w:val="22"/>
                <w:szCs w:val="28"/>
                <w:lang w:val="ru-RU"/>
              </w:rPr>
              <w:t>Инженеры-разработчики.</w:t>
            </w:r>
          </w:p>
          <w:p w14:paraId="2C896B6E" w14:textId="77777777" w:rsidR="00936FF7" w:rsidRPr="00936FF7" w:rsidRDefault="00936FF7" w:rsidP="00DD2542">
            <w:pPr>
              <w:ind w:right="-10"/>
              <w:rPr>
                <w:rFonts w:asciiTheme="majorHAnsi" w:hAnsiTheme="majorHAnsi" w:cstheme="majorHAnsi"/>
                <w:sz w:val="22"/>
                <w:szCs w:val="28"/>
                <w:lang w:val="ru-RU"/>
              </w:rPr>
            </w:pPr>
            <w:r w:rsidRPr="00936FF7">
              <w:rPr>
                <w:rFonts w:asciiTheme="majorHAnsi" w:hAnsiTheme="majorHAnsi" w:cstheme="majorHAnsi"/>
                <w:sz w:val="22"/>
                <w:szCs w:val="28"/>
                <w:lang w:val="ru-RU"/>
              </w:rPr>
              <w:t>Начинающие приектировщики или стартаперы.</w:t>
            </w:r>
          </w:p>
          <w:p w14:paraId="71A8425F" w14:textId="482982EF" w:rsidR="00936FF7" w:rsidRPr="00937464" w:rsidRDefault="00936FF7" w:rsidP="00DD2542">
            <w:pPr>
              <w:ind w:right="-10"/>
              <w:rPr>
                <w:rFonts w:ascii="Arial" w:hAnsi="Arial"/>
                <w:color w:val="808080" w:themeColor="background1" w:themeShade="80"/>
                <w:sz w:val="20"/>
                <w:lang w:val="ru-RU"/>
              </w:rPr>
            </w:pPr>
            <w:r w:rsidRPr="00936FF7">
              <w:rPr>
                <w:rFonts w:asciiTheme="majorHAnsi" w:hAnsiTheme="majorHAnsi" w:cstheme="majorHAnsi"/>
                <w:sz w:val="22"/>
                <w:szCs w:val="28"/>
                <w:lang w:val="ru-RU"/>
              </w:rPr>
              <w:t>Люди творческих профессий</w:t>
            </w:r>
            <w:r>
              <w:rPr>
                <w:rFonts w:ascii="Arial" w:hAnsi="Arial"/>
                <w:color w:val="808080" w:themeColor="background1" w:themeShade="80"/>
                <w:sz w:val="20"/>
                <w:lang w:val="ru-RU"/>
              </w:rPr>
              <w:t>.</w:t>
            </w:r>
          </w:p>
        </w:tc>
      </w:tr>
      <w:tr w:rsidR="00DD2542" w:rsidRPr="00F076D7" w14:paraId="66122F07" w14:textId="77777777" w:rsidTr="00501061">
        <w:trPr>
          <w:trHeight w:val="279"/>
        </w:trPr>
        <w:tc>
          <w:tcPr>
            <w:tcW w:w="7736" w:type="dxa"/>
            <w:gridSpan w:val="4"/>
            <w:tcBorders>
              <w:top w:val="single" w:sz="4" w:space="0" w:color="auto"/>
              <w:left w:val="single" w:sz="4" w:space="0" w:color="auto"/>
              <w:bottom w:val="single" w:sz="4" w:space="0" w:color="auto"/>
              <w:right w:val="single" w:sz="4" w:space="0" w:color="auto"/>
            </w:tcBorders>
            <w:shd w:val="clear" w:color="auto" w:fill="FFFFFF"/>
          </w:tcPr>
          <w:p w14:paraId="3104B0A9" w14:textId="3497E866" w:rsidR="00DD2542" w:rsidRPr="0043353C" w:rsidRDefault="0043353C" w:rsidP="00DD2542">
            <w:pPr>
              <w:ind w:right="-944"/>
              <w:rPr>
                <w:rFonts w:ascii="Arial" w:hAnsi="Arial"/>
                <w:b/>
                <w:sz w:val="22"/>
                <w:lang w:val="ru-RU"/>
              </w:rPr>
            </w:pPr>
            <w:r>
              <w:rPr>
                <w:rFonts w:ascii="Arial" w:hAnsi="Arial"/>
                <w:b/>
                <w:sz w:val="22"/>
                <w:lang w:val="ru-RU"/>
              </w:rPr>
              <w:t>Структура расходов</w:t>
            </w:r>
          </w:p>
        </w:tc>
        <w:tc>
          <w:tcPr>
            <w:tcW w:w="7810" w:type="dxa"/>
            <w:gridSpan w:val="7"/>
            <w:tcBorders>
              <w:top w:val="single" w:sz="4" w:space="0" w:color="auto"/>
              <w:left w:val="single" w:sz="4" w:space="0" w:color="auto"/>
              <w:bottom w:val="single" w:sz="4" w:space="0" w:color="auto"/>
              <w:right w:val="single" w:sz="4" w:space="0" w:color="auto"/>
            </w:tcBorders>
            <w:shd w:val="clear" w:color="auto" w:fill="FFFFFF"/>
          </w:tcPr>
          <w:p w14:paraId="1BFA22B5" w14:textId="6D3A56D2" w:rsidR="00DD2542" w:rsidRPr="0043353C" w:rsidRDefault="0043353C" w:rsidP="00DD2542">
            <w:pPr>
              <w:ind w:right="-944"/>
              <w:rPr>
                <w:rFonts w:ascii="Arial" w:hAnsi="Arial"/>
                <w:b/>
                <w:sz w:val="22"/>
                <w:lang w:val="ru-RU"/>
              </w:rPr>
            </w:pPr>
            <w:r>
              <w:rPr>
                <w:rFonts w:ascii="Arial" w:hAnsi="Arial"/>
                <w:b/>
                <w:sz w:val="22"/>
                <w:lang w:val="ru-RU"/>
              </w:rPr>
              <w:t>Источники доходов</w:t>
            </w:r>
          </w:p>
        </w:tc>
      </w:tr>
      <w:tr w:rsidR="00DD2542" w:rsidRPr="00D92737" w14:paraId="72146F6B" w14:textId="77777777" w:rsidTr="00501061">
        <w:trPr>
          <w:trHeight w:val="2725"/>
        </w:trPr>
        <w:tc>
          <w:tcPr>
            <w:tcW w:w="7736" w:type="dxa"/>
            <w:gridSpan w:val="4"/>
            <w:tcBorders>
              <w:top w:val="single" w:sz="4" w:space="0" w:color="auto"/>
              <w:left w:val="single" w:sz="4" w:space="0" w:color="auto"/>
              <w:bottom w:val="single" w:sz="4" w:space="0" w:color="auto"/>
              <w:right w:val="single" w:sz="4" w:space="0" w:color="auto"/>
            </w:tcBorders>
            <w:shd w:val="clear" w:color="auto" w:fill="FFFFFF"/>
          </w:tcPr>
          <w:p w14:paraId="345C17DD" w14:textId="77777777" w:rsidR="00D92737" w:rsidRPr="00D92737" w:rsidRDefault="00D92737" w:rsidP="00D92737">
            <w:pPr>
              <w:pStyle w:val="ab"/>
              <w:numPr>
                <w:ilvl w:val="0"/>
                <w:numId w:val="16"/>
              </w:numPr>
              <w:ind w:right="-32"/>
              <w:rPr>
                <w:rFonts w:asciiTheme="majorHAnsi" w:hAnsiTheme="majorHAnsi" w:cstheme="majorHAnsi"/>
                <w:color w:val="000000" w:themeColor="text1"/>
                <w:szCs w:val="32"/>
                <w:lang w:val="ru-RU"/>
              </w:rPr>
            </w:pPr>
            <w:r w:rsidRPr="00D92737">
              <w:rPr>
                <w:rFonts w:asciiTheme="majorHAnsi" w:hAnsiTheme="majorHAnsi" w:cstheme="majorHAnsi"/>
                <w:color w:val="000000" w:themeColor="text1"/>
                <w:szCs w:val="32"/>
                <w:lang w:val="ru-RU"/>
              </w:rPr>
              <w:t>Разработка и обновление программного обеспечения</w:t>
            </w:r>
          </w:p>
          <w:p w14:paraId="4C0C5838" w14:textId="77777777" w:rsidR="00D92737" w:rsidRPr="00D92737" w:rsidRDefault="00D92737" w:rsidP="00D92737">
            <w:pPr>
              <w:pStyle w:val="ab"/>
              <w:numPr>
                <w:ilvl w:val="0"/>
                <w:numId w:val="16"/>
              </w:numPr>
              <w:ind w:right="-32"/>
              <w:rPr>
                <w:rFonts w:asciiTheme="majorHAnsi" w:hAnsiTheme="majorHAnsi" w:cstheme="majorHAnsi"/>
                <w:color w:val="000000" w:themeColor="text1"/>
                <w:szCs w:val="32"/>
                <w:lang w:val="ru-RU"/>
              </w:rPr>
            </w:pPr>
            <w:r w:rsidRPr="00D92737">
              <w:rPr>
                <w:rFonts w:asciiTheme="majorHAnsi" w:hAnsiTheme="majorHAnsi" w:cstheme="majorHAnsi"/>
                <w:color w:val="000000" w:themeColor="text1"/>
                <w:szCs w:val="32"/>
                <w:lang w:val="ru-RU"/>
              </w:rPr>
              <w:t>Хостинг и облачные ресурсы</w:t>
            </w:r>
          </w:p>
          <w:p w14:paraId="10A13B82" w14:textId="77777777" w:rsidR="00D92737" w:rsidRPr="00D92737" w:rsidRDefault="00D92737" w:rsidP="00D92737">
            <w:pPr>
              <w:pStyle w:val="ab"/>
              <w:numPr>
                <w:ilvl w:val="0"/>
                <w:numId w:val="16"/>
              </w:numPr>
              <w:ind w:right="-32"/>
              <w:rPr>
                <w:rFonts w:asciiTheme="majorHAnsi" w:hAnsiTheme="majorHAnsi" w:cstheme="majorHAnsi"/>
                <w:color w:val="000000" w:themeColor="text1"/>
                <w:szCs w:val="32"/>
                <w:lang w:val="ru-RU"/>
              </w:rPr>
            </w:pPr>
            <w:r w:rsidRPr="00D92737">
              <w:rPr>
                <w:rFonts w:asciiTheme="majorHAnsi" w:hAnsiTheme="majorHAnsi" w:cstheme="majorHAnsi"/>
                <w:color w:val="000000" w:themeColor="text1"/>
                <w:szCs w:val="32"/>
                <w:lang w:val="ru-RU"/>
              </w:rPr>
              <w:t>Маркетинг и реклама</w:t>
            </w:r>
          </w:p>
          <w:p w14:paraId="14749191" w14:textId="77777777" w:rsidR="00D92737" w:rsidRPr="00D92737" w:rsidRDefault="00D92737" w:rsidP="00D92737">
            <w:pPr>
              <w:pStyle w:val="ab"/>
              <w:numPr>
                <w:ilvl w:val="0"/>
                <w:numId w:val="16"/>
              </w:numPr>
              <w:ind w:right="-32"/>
              <w:rPr>
                <w:rFonts w:asciiTheme="majorHAnsi" w:hAnsiTheme="majorHAnsi" w:cstheme="majorHAnsi"/>
                <w:color w:val="000000" w:themeColor="text1"/>
                <w:szCs w:val="32"/>
                <w:lang w:val="ru-RU"/>
              </w:rPr>
            </w:pPr>
            <w:r w:rsidRPr="00D92737">
              <w:rPr>
                <w:rFonts w:asciiTheme="majorHAnsi" w:hAnsiTheme="majorHAnsi" w:cstheme="majorHAnsi"/>
                <w:color w:val="000000" w:themeColor="text1"/>
                <w:szCs w:val="32"/>
                <w:lang w:val="ru-RU"/>
              </w:rPr>
              <w:t>Обучение пользователей</w:t>
            </w:r>
          </w:p>
          <w:p w14:paraId="75F266B6" w14:textId="57012903" w:rsidR="0083650E" w:rsidRPr="00D92737" w:rsidRDefault="00D92737" w:rsidP="00D92737">
            <w:pPr>
              <w:pStyle w:val="ab"/>
              <w:numPr>
                <w:ilvl w:val="0"/>
                <w:numId w:val="16"/>
              </w:numPr>
              <w:ind w:right="-32"/>
              <w:rPr>
                <w:rFonts w:ascii="Arial" w:hAnsi="Arial"/>
                <w:color w:val="000000" w:themeColor="text1"/>
                <w:sz w:val="20"/>
                <w:lang w:val="ru-RU"/>
              </w:rPr>
            </w:pPr>
            <w:r w:rsidRPr="00D92737">
              <w:rPr>
                <w:rFonts w:asciiTheme="majorHAnsi" w:hAnsiTheme="majorHAnsi" w:cstheme="majorHAnsi"/>
                <w:color w:val="000000" w:themeColor="text1"/>
                <w:szCs w:val="32"/>
                <w:lang w:val="ru-RU"/>
              </w:rPr>
              <w:t>Поддержка клиентов</w:t>
            </w:r>
          </w:p>
        </w:tc>
        <w:tc>
          <w:tcPr>
            <w:tcW w:w="7810" w:type="dxa"/>
            <w:gridSpan w:val="7"/>
            <w:tcBorders>
              <w:top w:val="single" w:sz="4" w:space="0" w:color="auto"/>
              <w:left w:val="single" w:sz="4" w:space="0" w:color="auto"/>
              <w:bottom w:val="single" w:sz="4" w:space="0" w:color="auto"/>
              <w:right w:val="single" w:sz="4" w:space="0" w:color="auto"/>
            </w:tcBorders>
            <w:shd w:val="clear" w:color="auto" w:fill="FFFFFF"/>
          </w:tcPr>
          <w:p w14:paraId="42274FFD" w14:textId="77777777" w:rsidR="00D92737" w:rsidRPr="00D92737" w:rsidRDefault="00D92737" w:rsidP="00D92737">
            <w:pPr>
              <w:pStyle w:val="ab"/>
              <w:numPr>
                <w:ilvl w:val="0"/>
                <w:numId w:val="16"/>
              </w:numPr>
              <w:ind w:right="-18"/>
              <w:rPr>
                <w:rFonts w:asciiTheme="majorHAnsi" w:hAnsiTheme="majorHAnsi" w:cstheme="majorHAnsi"/>
                <w:color w:val="000000" w:themeColor="text1"/>
                <w:szCs w:val="32"/>
                <w:lang w:val="ru-RU"/>
              </w:rPr>
            </w:pPr>
            <w:r w:rsidRPr="00D92737">
              <w:rPr>
                <w:rFonts w:asciiTheme="majorHAnsi" w:hAnsiTheme="majorHAnsi" w:cstheme="majorHAnsi"/>
                <w:color w:val="000000" w:themeColor="text1"/>
                <w:szCs w:val="32"/>
                <w:lang w:val="ru-RU"/>
              </w:rPr>
              <w:t>Платная модель с ежемесячными абонементами</w:t>
            </w:r>
          </w:p>
          <w:p w14:paraId="79346A9C" w14:textId="77777777" w:rsidR="00D92737" w:rsidRPr="00D92737" w:rsidRDefault="00D92737" w:rsidP="00D92737">
            <w:pPr>
              <w:pStyle w:val="ab"/>
              <w:numPr>
                <w:ilvl w:val="0"/>
                <w:numId w:val="16"/>
              </w:numPr>
              <w:ind w:right="-18"/>
              <w:rPr>
                <w:rFonts w:asciiTheme="majorHAnsi" w:hAnsiTheme="majorHAnsi" w:cstheme="majorHAnsi"/>
                <w:color w:val="000000" w:themeColor="text1"/>
                <w:szCs w:val="32"/>
                <w:lang w:val="ru-RU"/>
              </w:rPr>
            </w:pPr>
            <w:r w:rsidRPr="00D92737">
              <w:rPr>
                <w:rFonts w:asciiTheme="majorHAnsi" w:hAnsiTheme="majorHAnsi" w:cstheme="majorHAnsi"/>
                <w:color w:val="000000" w:themeColor="text1"/>
                <w:szCs w:val="32"/>
                <w:lang w:val="ru-RU"/>
              </w:rPr>
              <w:t>Коммерческое лиценционное соглашение для учебных заведений</w:t>
            </w:r>
          </w:p>
          <w:p w14:paraId="6AEACA5F" w14:textId="77777777" w:rsidR="00D92737" w:rsidRPr="00D92737" w:rsidRDefault="00D92737" w:rsidP="00D92737">
            <w:pPr>
              <w:pStyle w:val="ab"/>
              <w:numPr>
                <w:ilvl w:val="0"/>
                <w:numId w:val="16"/>
              </w:numPr>
              <w:ind w:right="-18"/>
              <w:rPr>
                <w:rFonts w:asciiTheme="majorHAnsi" w:hAnsiTheme="majorHAnsi" w:cstheme="majorHAnsi"/>
                <w:color w:val="000000" w:themeColor="text1"/>
                <w:szCs w:val="32"/>
                <w:lang w:val="ru-RU"/>
              </w:rPr>
            </w:pPr>
            <w:r w:rsidRPr="00D92737">
              <w:rPr>
                <w:rFonts w:asciiTheme="majorHAnsi" w:hAnsiTheme="majorHAnsi" w:cstheme="majorHAnsi"/>
                <w:color w:val="000000" w:themeColor="text1"/>
                <w:szCs w:val="32"/>
                <w:lang w:val="ru-RU"/>
              </w:rPr>
              <w:t>Партнерские программы с компаниями-производителями оборудования</w:t>
            </w:r>
          </w:p>
          <w:p w14:paraId="544EE783" w14:textId="4C628756" w:rsidR="00525DE5" w:rsidRPr="00D92737" w:rsidRDefault="00D92737" w:rsidP="00D92737">
            <w:pPr>
              <w:pStyle w:val="ab"/>
              <w:numPr>
                <w:ilvl w:val="0"/>
                <w:numId w:val="16"/>
              </w:numPr>
              <w:ind w:right="-18"/>
              <w:rPr>
                <w:rFonts w:ascii="Arial" w:hAnsi="Arial"/>
                <w:color w:val="000000" w:themeColor="text1"/>
                <w:sz w:val="20"/>
                <w:lang w:val="ru-RU"/>
              </w:rPr>
            </w:pPr>
            <w:r w:rsidRPr="00D92737">
              <w:rPr>
                <w:rFonts w:asciiTheme="majorHAnsi" w:hAnsiTheme="majorHAnsi" w:cstheme="majorHAnsi"/>
                <w:color w:val="000000" w:themeColor="text1"/>
                <w:szCs w:val="32"/>
                <w:lang w:val="ru-RU"/>
              </w:rPr>
              <w:t>Предоставление услуг по анализу данных и генерации идей</w:t>
            </w:r>
          </w:p>
        </w:tc>
      </w:tr>
    </w:tbl>
    <w:p w14:paraId="520F877C" w14:textId="77777777" w:rsidR="00C70B55" w:rsidRPr="00525DE5" w:rsidRDefault="00C70B55" w:rsidP="00D6054A">
      <w:pPr>
        <w:ind w:right="-944"/>
        <w:rPr>
          <w:lang w:val="ru-RU"/>
        </w:rPr>
      </w:pPr>
    </w:p>
    <w:sectPr w:rsidR="00C70B55" w:rsidRPr="00525DE5" w:rsidSect="00277AE1">
      <w:headerReference w:type="even" r:id="rId7"/>
      <w:headerReference w:type="default" r:id="rId8"/>
      <w:footerReference w:type="even" r:id="rId9"/>
      <w:footerReference w:type="default" r:id="rId10"/>
      <w:headerReference w:type="first" r:id="rId11"/>
      <w:footerReference w:type="first" r:id="rId12"/>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DB88C" w14:textId="77777777" w:rsidR="00FE6E36" w:rsidRDefault="00FE6E36" w:rsidP="00000413">
      <w:r>
        <w:separator/>
      </w:r>
    </w:p>
  </w:endnote>
  <w:endnote w:type="continuationSeparator" w:id="0">
    <w:p w14:paraId="5EFBB1C5" w14:textId="77777777" w:rsidR="00FE6E36" w:rsidRDefault="00FE6E36"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D999" w14:textId="77777777" w:rsidR="00CE5510" w:rsidRDefault="00CE551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07F3" w14:textId="77777777" w:rsidR="00CE5510" w:rsidRDefault="00CE5510">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6A7AE" w14:textId="77777777" w:rsidR="00CE5510" w:rsidRDefault="00CE551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0C370" w14:textId="77777777" w:rsidR="00FE6E36" w:rsidRDefault="00FE6E36" w:rsidP="00000413">
      <w:r>
        <w:separator/>
      </w:r>
    </w:p>
  </w:footnote>
  <w:footnote w:type="continuationSeparator" w:id="0">
    <w:p w14:paraId="0BA1E9EC" w14:textId="77777777" w:rsidR="00FE6E36" w:rsidRDefault="00FE6E36"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7F38" w14:textId="4EFA2766" w:rsidR="00CE5510" w:rsidRDefault="00FE6E36">
    <w:pPr>
      <w:pStyle w:val="a7"/>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1pt;height:48.3pt;z-index:-251655168;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70E1" w14:textId="1441B2A4" w:rsidR="00CE5510" w:rsidRDefault="00FE6E36">
    <w:pPr>
      <w:pStyle w:val="a7"/>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1pt;height:48.3pt;z-index:-251657216;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0236" w14:textId="1DC53D3D" w:rsidR="00CE5510" w:rsidRDefault="00FE6E36">
    <w:pPr>
      <w:pStyle w:val="a7"/>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1pt;height:48.3pt;z-index:-251653120;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07D"/>
    <w:multiLevelType w:val="hybridMultilevel"/>
    <w:tmpl w:val="B8A42026"/>
    <w:lvl w:ilvl="0" w:tplc="97ECBF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E968AD"/>
    <w:multiLevelType w:val="hybridMultilevel"/>
    <w:tmpl w:val="08B8C4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6B74D2"/>
    <w:multiLevelType w:val="hybridMultilevel"/>
    <w:tmpl w:val="88AE03D0"/>
    <w:lvl w:ilvl="0" w:tplc="EE06DEEC">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907C5C"/>
    <w:multiLevelType w:val="hybridMultilevel"/>
    <w:tmpl w:val="0764F3B8"/>
    <w:lvl w:ilvl="0" w:tplc="6A0E15CC">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CE0EEF"/>
    <w:multiLevelType w:val="hybridMultilevel"/>
    <w:tmpl w:val="404AA0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0C64CAD"/>
    <w:multiLevelType w:val="hybridMultilevel"/>
    <w:tmpl w:val="77AC9F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B07944"/>
    <w:multiLevelType w:val="hybridMultilevel"/>
    <w:tmpl w:val="7FE61F02"/>
    <w:lvl w:ilvl="0" w:tplc="E468278C">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9"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A596D0E"/>
    <w:multiLevelType w:val="multilevel"/>
    <w:tmpl w:val="FE84A3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28E2CB9"/>
    <w:multiLevelType w:val="hybridMultilevel"/>
    <w:tmpl w:val="5C64E8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65F279E"/>
    <w:multiLevelType w:val="hybridMultilevel"/>
    <w:tmpl w:val="0B505B5C"/>
    <w:lvl w:ilvl="0" w:tplc="37701806">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02E6B69"/>
    <w:multiLevelType w:val="multilevel"/>
    <w:tmpl w:val="B310F5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03202C8"/>
    <w:multiLevelType w:val="hybridMultilevel"/>
    <w:tmpl w:val="A25C244E"/>
    <w:lvl w:ilvl="0" w:tplc="97ECBF1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2B67276"/>
    <w:multiLevelType w:val="hybridMultilevel"/>
    <w:tmpl w:val="CB308C36"/>
    <w:lvl w:ilvl="0" w:tplc="845E6DF0">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F372BD1"/>
    <w:multiLevelType w:val="hybridMultilevel"/>
    <w:tmpl w:val="8A3CC1BC"/>
    <w:lvl w:ilvl="0" w:tplc="4028C536">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8"/>
  </w:num>
  <w:num w:numId="5">
    <w:abstractNumId w:val="4"/>
  </w:num>
  <w:num w:numId="6">
    <w:abstractNumId w:val="3"/>
  </w:num>
  <w:num w:numId="7">
    <w:abstractNumId w:val="12"/>
  </w:num>
  <w:num w:numId="8">
    <w:abstractNumId w:val="15"/>
  </w:num>
  <w:num w:numId="9">
    <w:abstractNumId w:val="5"/>
  </w:num>
  <w:num w:numId="10">
    <w:abstractNumId w:val="14"/>
  </w:num>
  <w:num w:numId="11">
    <w:abstractNumId w:val="0"/>
  </w:num>
  <w:num w:numId="12">
    <w:abstractNumId w:val="13"/>
  </w:num>
  <w:num w:numId="13">
    <w:abstractNumId w:val="16"/>
  </w:num>
  <w:num w:numId="14">
    <w:abstractNumId w:val="10"/>
  </w:num>
  <w:num w:numId="15">
    <w:abstractNumId w:val="2"/>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65"/>
    <w:rsid w:val="00000413"/>
    <w:rsid w:val="00025D7B"/>
    <w:rsid w:val="00063CBC"/>
    <w:rsid w:val="00072B55"/>
    <w:rsid w:val="00076688"/>
    <w:rsid w:val="000C71C0"/>
    <w:rsid w:val="000D0C38"/>
    <w:rsid w:val="000D3E56"/>
    <w:rsid w:val="000D6F15"/>
    <w:rsid w:val="000E0EFC"/>
    <w:rsid w:val="001059EC"/>
    <w:rsid w:val="00105F2D"/>
    <w:rsid w:val="00124558"/>
    <w:rsid w:val="00125F1A"/>
    <w:rsid w:val="00165CC3"/>
    <w:rsid w:val="00167831"/>
    <w:rsid w:val="00182A4D"/>
    <w:rsid w:val="0018580A"/>
    <w:rsid w:val="001875D8"/>
    <w:rsid w:val="001C7FD3"/>
    <w:rsid w:val="001D085D"/>
    <w:rsid w:val="001D6267"/>
    <w:rsid w:val="001F4186"/>
    <w:rsid w:val="002127DA"/>
    <w:rsid w:val="0023401F"/>
    <w:rsid w:val="00246C12"/>
    <w:rsid w:val="002514C1"/>
    <w:rsid w:val="00254AB0"/>
    <w:rsid w:val="0027470F"/>
    <w:rsid w:val="00277540"/>
    <w:rsid w:val="00277AE1"/>
    <w:rsid w:val="00284DC4"/>
    <w:rsid w:val="0029003A"/>
    <w:rsid w:val="00295606"/>
    <w:rsid w:val="002A2D9E"/>
    <w:rsid w:val="002A5FF0"/>
    <w:rsid w:val="002B4C35"/>
    <w:rsid w:val="002D1F6C"/>
    <w:rsid w:val="002D5E46"/>
    <w:rsid w:val="002D7A25"/>
    <w:rsid w:val="002E085C"/>
    <w:rsid w:val="00300A92"/>
    <w:rsid w:val="00302BBC"/>
    <w:rsid w:val="0031103C"/>
    <w:rsid w:val="00312950"/>
    <w:rsid w:val="00313F50"/>
    <w:rsid w:val="00322B1C"/>
    <w:rsid w:val="003326CA"/>
    <w:rsid w:val="003547E4"/>
    <w:rsid w:val="003A0571"/>
    <w:rsid w:val="003A3040"/>
    <w:rsid w:val="003B2072"/>
    <w:rsid w:val="003E6483"/>
    <w:rsid w:val="0043353C"/>
    <w:rsid w:val="00440EBC"/>
    <w:rsid w:val="0044673E"/>
    <w:rsid w:val="00450122"/>
    <w:rsid w:val="00450434"/>
    <w:rsid w:val="00477353"/>
    <w:rsid w:val="00485108"/>
    <w:rsid w:val="004A786C"/>
    <w:rsid w:val="004B5316"/>
    <w:rsid w:val="004E5BD7"/>
    <w:rsid w:val="004F4172"/>
    <w:rsid w:val="00501061"/>
    <w:rsid w:val="00525DE5"/>
    <w:rsid w:val="00526303"/>
    <w:rsid w:val="00576E21"/>
    <w:rsid w:val="00582A06"/>
    <w:rsid w:val="00587C66"/>
    <w:rsid w:val="005C130E"/>
    <w:rsid w:val="005C413B"/>
    <w:rsid w:val="00603188"/>
    <w:rsid w:val="00605077"/>
    <w:rsid w:val="00605553"/>
    <w:rsid w:val="00605F0D"/>
    <w:rsid w:val="006104F7"/>
    <w:rsid w:val="00632ABD"/>
    <w:rsid w:val="00664784"/>
    <w:rsid w:val="006760EB"/>
    <w:rsid w:val="00677722"/>
    <w:rsid w:val="00681CD1"/>
    <w:rsid w:val="006A1662"/>
    <w:rsid w:val="006A7CDE"/>
    <w:rsid w:val="006C121C"/>
    <w:rsid w:val="00713402"/>
    <w:rsid w:val="00732402"/>
    <w:rsid w:val="00741B95"/>
    <w:rsid w:val="00764AEE"/>
    <w:rsid w:val="007676EC"/>
    <w:rsid w:val="00794FA5"/>
    <w:rsid w:val="007B3631"/>
    <w:rsid w:val="007C13A7"/>
    <w:rsid w:val="007C4249"/>
    <w:rsid w:val="007D354F"/>
    <w:rsid w:val="007E34F7"/>
    <w:rsid w:val="007E4712"/>
    <w:rsid w:val="00814B70"/>
    <w:rsid w:val="00815FD9"/>
    <w:rsid w:val="00817812"/>
    <w:rsid w:val="008251A2"/>
    <w:rsid w:val="00832D47"/>
    <w:rsid w:val="0083546E"/>
    <w:rsid w:val="0083650E"/>
    <w:rsid w:val="00854EBB"/>
    <w:rsid w:val="00861778"/>
    <w:rsid w:val="00880956"/>
    <w:rsid w:val="008912E3"/>
    <w:rsid w:val="00892882"/>
    <w:rsid w:val="00895CA0"/>
    <w:rsid w:val="008A2273"/>
    <w:rsid w:val="008A3780"/>
    <w:rsid w:val="008C414D"/>
    <w:rsid w:val="008F559F"/>
    <w:rsid w:val="00910A1D"/>
    <w:rsid w:val="00935D51"/>
    <w:rsid w:val="00936FF7"/>
    <w:rsid w:val="00937464"/>
    <w:rsid w:val="00937586"/>
    <w:rsid w:val="009505CB"/>
    <w:rsid w:val="00996A96"/>
    <w:rsid w:val="009A5311"/>
    <w:rsid w:val="009C6476"/>
    <w:rsid w:val="009D4817"/>
    <w:rsid w:val="009E0F46"/>
    <w:rsid w:val="009E6F8A"/>
    <w:rsid w:val="00A3063B"/>
    <w:rsid w:val="00A3378F"/>
    <w:rsid w:val="00A338BE"/>
    <w:rsid w:val="00A86846"/>
    <w:rsid w:val="00AC310B"/>
    <w:rsid w:val="00AC6A68"/>
    <w:rsid w:val="00AE0A51"/>
    <w:rsid w:val="00AE6ECA"/>
    <w:rsid w:val="00AF619A"/>
    <w:rsid w:val="00B00300"/>
    <w:rsid w:val="00B01DDB"/>
    <w:rsid w:val="00B22D96"/>
    <w:rsid w:val="00B23D54"/>
    <w:rsid w:val="00B312C7"/>
    <w:rsid w:val="00B374F7"/>
    <w:rsid w:val="00B40CEF"/>
    <w:rsid w:val="00B42D8E"/>
    <w:rsid w:val="00B566F7"/>
    <w:rsid w:val="00B617F1"/>
    <w:rsid w:val="00B648C8"/>
    <w:rsid w:val="00B70D17"/>
    <w:rsid w:val="00B74F71"/>
    <w:rsid w:val="00B84557"/>
    <w:rsid w:val="00BA4A1A"/>
    <w:rsid w:val="00BC159A"/>
    <w:rsid w:val="00BE73EC"/>
    <w:rsid w:val="00BF2A0C"/>
    <w:rsid w:val="00C04209"/>
    <w:rsid w:val="00C054AF"/>
    <w:rsid w:val="00C238CC"/>
    <w:rsid w:val="00C371AA"/>
    <w:rsid w:val="00C426A4"/>
    <w:rsid w:val="00C70B55"/>
    <w:rsid w:val="00C8655C"/>
    <w:rsid w:val="00C9225D"/>
    <w:rsid w:val="00C93475"/>
    <w:rsid w:val="00CA30DE"/>
    <w:rsid w:val="00CB6CF5"/>
    <w:rsid w:val="00CC706D"/>
    <w:rsid w:val="00CE0726"/>
    <w:rsid w:val="00CE5510"/>
    <w:rsid w:val="00CF3F71"/>
    <w:rsid w:val="00D13268"/>
    <w:rsid w:val="00D21B88"/>
    <w:rsid w:val="00D24189"/>
    <w:rsid w:val="00D3447A"/>
    <w:rsid w:val="00D4048C"/>
    <w:rsid w:val="00D409B7"/>
    <w:rsid w:val="00D43CA6"/>
    <w:rsid w:val="00D50D04"/>
    <w:rsid w:val="00D55CAA"/>
    <w:rsid w:val="00D57551"/>
    <w:rsid w:val="00D6054A"/>
    <w:rsid w:val="00D92737"/>
    <w:rsid w:val="00DC1932"/>
    <w:rsid w:val="00DC1A65"/>
    <w:rsid w:val="00DD2542"/>
    <w:rsid w:val="00DD4EAC"/>
    <w:rsid w:val="00E05F90"/>
    <w:rsid w:val="00E21E72"/>
    <w:rsid w:val="00E257EC"/>
    <w:rsid w:val="00E42755"/>
    <w:rsid w:val="00E74A2D"/>
    <w:rsid w:val="00EA3493"/>
    <w:rsid w:val="00EA61A0"/>
    <w:rsid w:val="00ED30ED"/>
    <w:rsid w:val="00F00A13"/>
    <w:rsid w:val="00F03936"/>
    <w:rsid w:val="00F076D7"/>
    <w:rsid w:val="00F10963"/>
    <w:rsid w:val="00F45880"/>
    <w:rsid w:val="00F61A16"/>
    <w:rsid w:val="00F72E65"/>
    <w:rsid w:val="00F7521D"/>
    <w:rsid w:val="00F81557"/>
    <w:rsid w:val="00F97239"/>
    <w:rsid w:val="00FA14C1"/>
    <w:rsid w:val="00FB5C5C"/>
    <w:rsid w:val="00FC3CC5"/>
    <w:rsid w:val="00FD4280"/>
    <w:rsid w:val="00FE6E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15:docId w15:val="{093FD504-08A7-4B65-9304-7DC13FB1B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12C7"/>
    <w:rPr>
      <w:rFonts w:ascii="Lucida Grande" w:hAnsi="Lucida Grande"/>
      <w:sz w:val="18"/>
      <w:szCs w:val="18"/>
    </w:rPr>
  </w:style>
  <w:style w:type="character" w:customStyle="1" w:styleId="a4">
    <w:name w:val="Текст выноски Знак"/>
    <w:basedOn w:val="a0"/>
    <w:link w:val="a3"/>
    <w:uiPriority w:val="99"/>
    <w:semiHidden/>
    <w:rsid w:val="00B312C7"/>
    <w:rPr>
      <w:rFonts w:ascii="Lucida Grande" w:hAnsi="Lucida Grande"/>
      <w:noProof/>
      <w:sz w:val="18"/>
      <w:szCs w:val="18"/>
    </w:rPr>
  </w:style>
  <w:style w:type="table" w:styleId="a5">
    <w:name w:val="Table Grid"/>
    <w:basedOn w:val="a1"/>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4B5316"/>
    <w:rPr>
      <w:color w:val="0000FF" w:themeColor="hyperlink"/>
      <w:u w:val="single"/>
    </w:rPr>
  </w:style>
  <w:style w:type="paragraph" w:styleId="a7">
    <w:name w:val="header"/>
    <w:basedOn w:val="a"/>
    <w:link w:val="a8"/>
    <w:uiPriority w:val="99"/>
    <w:unhideWhenUsed/>
    <w:rsid w:val="00000413"/>
    <w:pPr>
      <w:tabs>
        <w:tab w:val="center" w:pos="4320"/>
        <w:tab w:val="right" w:pos="8640"/>
      </w:tabs>
    </w:pPr>
  </w:style>
  <w:style w:type="character" w:customStyle="1" w:styleId="a8">
    <w:name w:val="Верхний колонтитул Знак"/>
    <w:basedOn w:val="a0"/>
    <w:link w:val="a7"/>
    <w:uiPriority w:val="99"/>
    <w:rsid w:val="00000413"/>
    <w:rPr>
      <w:noProof/>
    </w:rPr>
  </w:style>
  <w:style w:type="paragraph" w:styleId="a9">
    <w:name w:val="footer"/>
    <w:basedOn w:val="a"/>
    <w:link w:val="aa"/>
    <w:uiPriority w:val="99"/>
    <w:unhideWhenUsed/>
    <w:rsid w:val="00000413"/>
    <w:pPr>
      <w:tabs>
        <w:tab w:val="center" w:pos="4320"/>
        <w:tab w:val="right" w:pos="8640"/>
      </w:tabs>
    </w:pPr>
  </w:style>
  <w:style w:type="character" w:customStyle="1" w:styleId="aa">
    <w:name w:val="Нижний колонтитул Знак"/>
    <w:basedOn w:val="a0"/>
    <w:link w:val="a9"/>
    <w:uiPriority w:val="99"/>
    <w:rsid w:val="00000413"/>
    <w:rPr>
      <w:noProof/>
    </w:rPr>
  </w:style>
  <w:style w:type="paragraph" w:styleId="ab">
    <w:name w:val="List Paragraph"/>
    <w:basedOn w:val="a"/>
    <w:uiPriority w:val="34"/>
    <w:qFormat/>
    <w:rsid w:val="00F75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527834633">
      <w:bodyDiv w:val="1"/>
      <w:marLeft w:val="0"/>
      <w:marRight w:val="0"/>
      <w:marTop w:val="0"/>
      <w:marBottom w:val="0"/>
      <w:divBdr>
        <w:top w:val="none" w:sz="0" w:space="0" w:color="auto"/>
        <w:left w:val="none" w:sz="0" w:space="0" w:color="auto"/>
        <w:bottom w:val="none" w:sz="0" w:space="0" w:color="auto"/>
        <w:right w:val="none" w:sz="0" w:space="0" w:color="auto"/>
      </w:divBdr>
    </w:div>
    <w:div w:id="1001466905">
      <w:bodyDiv w:val="1"/>
      <w:marLeft w:val="0"/>
      <w:marRight w:val="0"/>
      <w:marTop w:val="0"/>
      <w:marBottom w:val="0"/>
      <w:divBdr>
        <w:top w:val="none" w:sz="0" w:space="0" w:color="auto"/>
        <w:left w:val="none" w:sz="0" w:space="0" w:color="auto"/>
        <w:bottom w:val="none" w:sz="0" w:space="0" w:color="auto"/>
        <w:right w:val="none" w:sz="0" w:space="0" w:color="auto"/>
      </w:divBdr>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072704574">
      <w:bodyDiv w:val="1"/>
      <w:marLeft w:val="0"/>
      <w:marRight w:val="0"/>
      <w:marTop w:val="0"/>
      <w:marBottom w:val="0"/>
      <w:divBdr>
        <w:top w:val="none" w:sz="0" w:space="0" w:color="auto"/>
        <w:left w:val="none" w:sz="0" w:space="0" w:color="auto"/>
        <w:bottom w:val="none" w:sz="0" w:space="0" w:color="auto"/>
        <w:right w:val="none" w:sz="0" w:space="0" w:color="auto"/>
      </w:divBdr>
    </w:div>
    <w:div w:id="1293826337">
      <w:bodyDiv w:val="1"/>
      <w:marLeft w:val="0"/>
      <w:marRight w:val="0"/>
      <w:marTop w:val="0"/>
      <w:marBottom w:val="0"/>
      <w:divBdr>
        <w:top w:val="none" w:sz="0" w:space="0" w:color="auto"/>
        <w:left w:val="none" w:sz="0" w:space="0" w:color="auto"/>
        <w:bottom w:val="none" w:sz="0" w:space="0" w:color="auto"/>
        <w:right w:val="none" w:sz="0" w:space="0" w:color="auto"/>
      </w:divBdr>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548489803">
      <w:bodyDiv w:val="1"/>
      <w:marLeft w:val="0"/>
      <w:marRight w:val="0"/>
      <w:marTop w:val="0"/>
      <w:marBottom w:val="0"/>
      <w:divBdr>
        <w:top w:val="none" w:sz="0" w:space="0" w:color="auto"/>
        <w:left w:val="none" w:sz="0" w:space="0" w:color="auto"/>
        <w:bottom w:val="none" w:sz="0" w:space="0" w:color="auto"/>
        <w:right w:val="none" w:sz="0" w:space="0" w:color="auto"/>
      </w:divBdr>
    </w:div>
    <w:div w:id="1570193589">
      <w:bodyDiv w:val="1"/>
      <w:marLeft w:val="0"/>
      <w:marRight w:val="0"/>
      <w:marTop w:val="0"/>
      <w:marBottom w:val="0"/>
      <w:divBdr>
        <w:top w:val="none" w:sz="0" w:space="0" w:color="auto"/>
        <w:left w:val="none" w:sz="0" w:space="0" w:color="auto"/>
        <w:bottom w:val="none" w:sz="0" w:space="0" w:color="auto"/>
        <w:right w:val="none" w:sz="0" w:space="0" w:color="auto"/>
      </w:divBdr>
    </w:div>
    <w:div w:id="1710110230">
      <w:bodyDiv w:val="1"/>
      <w:marLeft w:val="0"/>
      <w:marRight w:val="0"/>
      <w:marTop w:val="0"/>
      <w:marBottom w:val="0"/>
      <w:divBdr>
        <w:top w:val="none" w:sz="0" w:space="0" w:color="auto"/>
        <w:left w:val="none" w:sz="0" w:space="0" w:color="auto"/>
        <w:bottom w:val="none" w:sz="0" w:space="0" w:color="auto"/>
        <w:right w:val="none" w:sz="0" w:space="0" w:color="auto"/>
      </w:divBdr>
    </w:div>
    <w:div w:id="1931431964">
      <w:bodyDiv w:val="1"/>
      <w:marLeft w:val="0"/>
      <w:marRight w:val="0"/>
      <w:marTop w:val="0"/>
      <w:marBottom w:val="0"/>
      <w:divBdr>
        <w:top w:val="none" w:sz="0" w:space="0" w:color="auto"/>
        <w:left w:val="none" w:sz="0" w:space="0" w:color="auto"/>
        <w:bottom w:val="none" w:sz="0" w:space="0" w:color="auto"/>
        <w:right w:val="none" w:sz="0" w:space="0" w:color="auto"/>
      </w:divBdr>
    </w:div>
    <w:div w:id="1955474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358</Words>
  <Characters>2042</Characters>
  <Application>Microsoft Office Word</Application>
  <DocSecurity>0</DocSecurity>
  <Lines>17</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Lean Canvas Template Word</vt:lpstr>
      <vt:lpstr>Lean Canvas Template Word</vt:lpstr>
    </vt:vector>
  </TitlesOfParts>
  <Manager/>
  <Company>Neos Chronos Limited</Company>
  <LinksUpToDate>false</LinksUpToDate>
  <CharactersWithSpaces>2396</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Ilya</cp:lastModifiedBy>
  <cp:revision>2</cp:revision>
  <cp:lastPrinted>2019-05-23T09:25:00Z</cp:lastPrinted>
  <dcterms:created xsi:type="dcterms:W3CDTF">2025-01-07T17:33:00Z</dcterms:created>
  <dcterms:modified xsi:type="dcterms:W3CDTF">2025-01-07T17:33:00Z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