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Protocols Assignment - Top 100 Protocols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Protocol</w:t>
            </w:r>
          </w:p>
        </w:tc>
        <w:tc>
          <w:tcPr>
            <w:tcW w:type="dxa" w:w="1440"/>
          </w:tcPr>
          <w:p>
            <w:r>
              <w:t>Layer</w:t>
            </w:r>
          </w:p>
        </w:tc>
        <w:tc>
          <w:tcPr>
            <w:tcW w:type="dxa" w:w="1440"/>
          </w:tcPr>
          <w:p>
            <w:r>
              <w:t>Port Number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Encryption</w:t>
            </w:r>
          </w:p>
        </w:tc>
        <w:tc>
          <w:tcPr>
            <w:tcW w:type="dxa" w:w="1440"/>
          </w:tcPr>
          <w:p>
            <w:r>
              <w:t>Usage</w:t>
            </w:r>
          </w:p>
        </w:tc>
      </w:tr>
      <w:tr>
        <w:tc>
          <w:tcPr>
            <w:tcW w:type="dxa" w:w="1440"/>
          </w:tcPr>
          <w:p>
            <w:r>
              <w:t>HTTP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Web browsing</w:t>
            </w:r>
          </w:p>
        </w:tc>
      </w:tr>
      <w:tr>
        <w:tc>
          <w:tcPr>
            <w:tcW w:type="dxa" w:w="1440"/>
          </w:tcPr>
          <w:p>
            <w:r>
              <w:t>HTTPS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443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web browsing</w:t>
            </w:r>
          </w:p>
        </w:tc>
      </w:tr>
      <w:tr>
        <w:tc>
          <w:tcPr>
            <w:tcW w:type="dxa" w:w="1440"/>
          </w:tcPr>
          <w:p>
            <w:r>
              <w:t>FTP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File transfer</w:t>
            </w:r>
          </w:p>
        </w:tc>
      </w:tr>
      <w:tr>
        <w:tc>
          <w:tcPr>
            <w:tcW w:type="dxa" w:w="1440"/>
          </w:tcPr>
          <w:p>
            <w:r>
              <w:t>SFTP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file transfer</w:t>
            </w:r>
          </w:p>
        </w:tc>
      </w:tr>
      <w:tr>
        <w:tc>
          <w:tcPr>
            <w:tcW w:type="dxa" w:w="1440"/>
          </w:tcPr>
          <w:p>
            <w:r>
              <w:t>FTPS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990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FTP</w:t>
            </w:r>
          </w:p>
        </w:tc>
      </w:tr>
      <w:tr>
        <w:tc>
          <w:tcPr>
            <w:tcW w:type="dxa" w:w="1440"/>
          </w:tcPr>
          <w:p>
            <w:r>
              <w:t>SMTP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Email sending</w:t>
            </w:r>
          </w:p>
        </w:tc>
      </w:tr>
      <w:tr>
        <w:tc>
          <w:tcPr>
            <w:tcW w:type="dxa" w:w="1440"/>
          </w:tcPr>
          <w:p>
            <w:r>
              <w:t>SMTPS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email sending</w:t>
            </w:r>
          </w:p>
        </w:tc>
      </w:tr>
      <w:tr>
        <w:tc>
          <w:tcPr>
            <w:tcW w:type="dxa" w:w="1440"/>
          </w:tcPr>
          <w:p>
            <w:r>
              <w:t>POP3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Email receiving</w:t>
            </w:r>
          </w:p>
        </w:tc>
      </w:tr>
      <w:tr>
        <w:tc>
          <w:tcPr>
            <w:tcW w:type="dxa" w:w="1440"/>
          </w:tcPr>
          <w:p>
            <w:r>
              <w:t>POP3S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995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email receiving</w:t>
            </w:r>
          </w:p>
        </w:tc>
      </w:tr>
      <w:tr>
        <w:tc>
          <w:tcPr>
            <w:tcW w:type="dxa" w:w="1440"/>
          </w:tcPr>
          <w:p>
            <w:r>
              <w:t>IMAP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Email access</w:t>
            </w:r>
          </w:p>
        </w:tc>
      </w:tr>
      <w:tr>
        <w:tc>
          <w:tcPr>
            <w:tcW w:type="dxa" w:w="1440"/>
          </w:tcPr>
          <w:p>
            <w:r>
              <w:t>IMAPS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993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email access</w:t>
            </w:r>
          </w:p>
        </w:tc>
      </w:tr>
      <w:tr>
        <w:tc>
          <w:tcPr>
            <w:tcW w:type="dxa" w:w="1440"/>
          </w:tcPr>
          <w:p>
            <w:r>
              <w:t>DNS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Domain name resolution</w:t>
            </w:r>
          </w:p>
        </w:tc>
      </w:tr>
      <w:tr>
        <w:tc>
          <w:tcPr>
            <w:tcW w:type="dxa" w:w="1440"/>
          </w:tcPr>
          <w:p>
            <w:r>
              <w:t>DHCP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67/68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Automatic IP assignment</w:t>
            </w:r>
          </w:p>
        </w:tc>
      </w:tr>
      <w:tr>
        <w:tc>
          <w:tcPr>
            <w:tcW w:type="dxa" w:w="1440"/>
          </w:tcPr>
          <w:p>
            <w:r>
              <w:t>SNMP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Network monitoring</w:t>
            </w:r>
          </w:p>
        </w:tc>
      </w:tr>
      <w:tr>
        <w:tc>
          <w:tcPr>
            <w:tcW w:type="dxa" w:w="1440"/>
          </w:tcPr>
          <w:p>
            <w:r>
              <w:t>SNMP Trap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162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SNMP alerts</w:t>
            </w:r>
          </w:p>
        </w:tc>
      </w:tr>
      <w:tr>
        <w:tc>
          <w:tcPr>
            <w:tcW w:type="dxa" w:w="1440"/>
          </w:tcPr>
          <w:p>
            <w:r>
              <w:t>Telnet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Remote login</w:t>
            </w:r>
          </w:p>
        </w:tc>
      </w:tr>
      <w:tr>
        <w:tc>
          <w:tcPr>
            <w:tcW w:type="dxa" w:w="1440"/>
          </w:tcPr>
          <w:p>
            <w:r>
              <w:t>SSH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remote login</w:t>
            </w:r>
          </w:p>
        </w:tc>
      </w:tr>
      <w:tr>
        <w:tc>
          <w:tcPr>
            <w:tcW w:type="dxa" w:w="1440"/>
          </w:tcPr>
          <w:p>
            <w:r>
              <w:t>RDP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3389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Remote desktop</w:t>
            </w:r>
          </w:p>
        </w:tc>
      </w:tr>
      <w:tr>
        <w:tc>
          <w:tcPr>
            <w:tcW w:type="dxa" w:w="1440"/>
          </w:tcPr>
          <w:p>
            <w:r>
              <w:t>LDAP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389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Directory services</w:t>
            </w:r>
          </w:p>
        </w:tc>
      </w:tr>
      <w:tr>
        <w:tc>
          <w:tcPr>
            <w:tcW w:type="dxa" w:w="1440"/>
          </w:tcPr>
          <w:p>
            <w:r>
              <w:t>LDAPS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636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LDAP</w:t>
            </w:r>
          </w:p>
        </w:tc>
      </w:tr>
      <w:tr>
        <w:tc>
          <w:tcPr>
            <w:tcW w:type="dxa" w:w="1440"/>
          </w:tcPr>
          <w:p>
            <w:r>
              <w:t>NTP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Time synchronization</w:t>
            </w:r>
          </w:p>
        </w:tc>
      </w:tr>
      <w:tr>
        <w:tc>
          <w:tcPr>
            <w:tcW w:type="dxa" w:w="1440"/>
          </w:tcPr>
          <w:p>
            <w:r>
              <w:t>TFTP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Simple file transfer</w:t>
            </w:r>
          </w:p>
        </w:tc>
      </w:tr>
      <w:tr>
        <w:tc>
          <w:tcPr>
            <w:tcW w:type="dxa" w:w="1440"/>
          </w:tcPr>
          <w:p>
            <w:r>
              <w:t>SIP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5060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VoIP signaling</w:t>
            </w:r>
          </w:p>
        </w:tc>
      </w:tr>
      <w:tr>
        <w:tc>
          <w:tcPr>
            <w:tcW w:type="dxa" w:w="1440"/>
          </w:tcPr>
          <w:p>
            <w:r>
              <w:t>SIPS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5061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VoIP signaling</w:t>
            </w:r>
          </w:p>
        </w:tc>
      </w:tr>
      <w:tr>
        <w:tc>
          <w:tcPr>
            <w:tcW w:type="dxa" w:w="1440"/>
          </w:tcPr>
          <w:p>
            <w:r>
              <w:t>RTP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Dynamic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Media streaming</w:t>
            </w:r>
          </w:p>
        </w:tc>
      </w:tr>
      <w:tr>
        <w:tc>
          <w:tcPr>
            <w:tcW w:type="dxa" w:w="1440"/>
          </w:tcPr>
          <w:p>
            <w:r>
              <w:t>RTSP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554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Stream control</w:t>
            </w:r>
          </w:p>
        </w:tc>
      </w:tr>
      <w:tr>
        <w:tc>
          <w:tcPr>
            <w:tcW w:type="dxa" w:w="1440"/>
          </w:tcPr>
          <w:p>
            <w:r>
              <w:t>MQTT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1883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IoT messaging</w:t>
            </w:r>
          </w:p>
        </w:tc>
      </w:tr>
      <w:tr>
        <w:tc>
          <w:tcPr>
            <w:tcW w:type="dxa" w:w="1440"/>
          </w:tcPr>
          <w:p>
            <w:r>
              <w:t>MQTTS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8883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IoT messaging</w:t>
            </w:r>
          </w:p>
        </w:tc>
      </w:tr>
      <w:tr>
        <w:tc>
          <w:tcPr>
            <w:tcW w:type="dxa" w:w="1440"/>
          </w:tcPr>
          <w:p>
            <w:r>
              <w:t>AMQP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5672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Message queuing</w:t>
            </w:r>
          </w:p>
        </w:tc>
      </w:tr>
      <w:tr>
        <w:tc>
          <w:tcPr>
            <w:tcW w:type="dxa" w:w="1440"/>
          </w:tcPr>
          <w:p>
            <w:r>
              <w:t>AMQPS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5671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message queuing</w:t>
            </w:r>
          </w:p>
        </w:tc>
      </w:tr>
      <w:tr>
        <w:tc>
          <w:tcPr>
            <w:tcW w:type="dxa" w:w="1440"/>
          </w:tcPr>
          <w:p>
            <w:r>
              <w:t>BGP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Routing between networks</w:t>
            </w:r>
          </w:p>
        </w:tc>
      </w:tr>
      <w:tr>
        <w:tc>
          <w:tcPr>
            <w:tcW w:type="dxa" w:w="1440"/>
          </w:tcPr>
          <w:p>
            <w:r>
              <w:t>RIP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520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Routing protocol</w:t>
            </w:r>
          </w:p>
        </w:tc>
      </w:tr>
      <w:tr>
        <w:tc>
          <w:tcPr>
            <w:tcW w:type="dxa" w:w="1440"/>
          </w:tcPr>
          <w:p>
            <w:r>
              <w:t>OSPF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Interior routing</w:t>
            </w:r>
          </w:p>
        </w:tc>
      </w:tr>
      <w:tr>
        <w:tc>
          <w:tcPr>
            <w:tcW w:type="dxa" w:w="1440"/>
          </w:tcPr>
          <w:p>
            <w:r>
              <w:t>ICMP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Error messages</w:t>
            </w:r>
          </w:p>
        </w:tc>
      </w:tr>
      <w:tr>
        <w:tc>
          <w:tcPr>
            <w:tcW w:type="dxa" w:w="1440"/>
          </w:tcPr>
          <w:p>
            <w:r>
              <w:t>IGMP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Multicast management</w:t>
            </w:r>
          </w:p>
        </w:tc>
      </w:tr>
      <w:tr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Packet routing</w:t>
            </w:r>
          </w:p>
        </w:tc>
      </w:tr>
      <w:tr>
        <w:tc>
          <w:tcPr>
            <w:tcW w:type="dxa" w:w="1440"/>
          </w:tcPr>
          <w:p>
            <w:r>
              <w:t>IPv6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 generation IP</w:t>
            </w:r>
          </w:p>
        </w:tc>
      </w:tr>
      <w:tr>
        <w:tc>
          <w:tcPr>
            <w:tcW w:type="dxa" w:w="1440"/>
          </w:tcPr>
          <w:p>
            <w:r>
              <w:t>ARP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IP to MAC mapping</w:t>
            </w:r>
          </w:p>
        </w:tc>
      </w:tr>
      <w:tr>
        <w:tc>
          <w:tcPr>
            <w:tcW w:type="dxa" w:w="1440"/>
          </w:tcPr>
          <w:p>
            <w:r>
              <w:t>RARP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MAC to IP mapping</w:t>
            </w:r>
          </w:p>
        </w:tc>
      </w:tr>
      <w:tr>
        <w:tc>
          <w:tcPr>
            <w:tcW w:type="dxa" w:w="1440"/>
          </w:tcPr>
          <w:p>
            <w:r>
              <w:t>GRE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Tunneling</w:t>
            </w:r>
          </w:p>
        </w:tc>
      </w:tr>
      <w:tr>
        <w:tc>
          <w:tcPr>
            <w:tcW w:type="dxa" w:w="1440"/>
          </w:tcPr>
          <w:p>
            <w:r>
              <w:t>IPSec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IP communication</w:t>
            </w:r>
          </w:p>
        </w:tc>
      </w:tr>
      <w:tr>
        <w:tc>
          <w:tcPr>
            <w:tcW w:type="dxa" w:w="1440"/>
          </w:tcPr>
          <w:p>
            <w:r>
              <w:t>IKE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Key exchange</w:t>
            </w:r>
          </w:p>
        </w:tc>
      </w:tr>
      <w:tr>
        <w:tc>
          <w:tcPr>
            <w:tcW w:type="dxa" w:w="1440"/>
          </w:tcPr>
          <w:p>
            <w:r>
              <w:t>L2TP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1701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VPN tunneling</w:t>
            </w:r>
          </w:p>
        </w:tc>
      </w:tr>
      <w:tr>
        <w:tc>
          <w:tcPr>
            <w:tcW w:type="dxa" w:w="1440"/>
          </w:tcPr>
          <w:p>
            <w:r>
              <w:t>PPTP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1723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VPN tunneling</w:t>
            </w:r>
          </w:p>
        </w:tc>
      </w:tr>
      <w:tr>
        <w:tc>
          <w:tcPr>
            <w:tcW w:type="dxa" w:w="1440"/>
          </w:tcPr>
          <w:p>
            <w:r>
              <w:t>PPP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Point‑to‑point links</w:t>
            </w:r>
          </w:p>
        </w:tc>
      </w:tr>
      <w:tr>
        <w:tc>
          <w:tcPr>
            <w:tcW w:type="dxa" w:w="1440"/>
          </w:tcPr>
          <w:p>
            <w:r>
              <w:t>PPPoE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PPP over Ethernet</w:t>
            </w:r>
          </w:p>
        </w:tc>
      </w:tr>
      <w:tr>
        <w:tc>
          <w:tcPr>
            <w:tcW w:type="dxa" w:w="1440"/>
          </w:tcPr>
          <w:p>
            <w:r>
              <w:t>Ethernet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LAN communication</w:t>
            </w:r>
          </w:p>
        </w:tc>
      </w:tr>
      <w:tr>
        <w:tc>
          <w:tcPr>
            <w:tcW w:type="dxa" w:w="1440"/>
          </w:tcPr>
          <w:p>
            <w:r>
              <w:t>WiFi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Wireless LAN</w:t>
            </w:r>
          </w:p>
        </w:tc>
      </w:tr>
      <w:tr>
        <w:tc>
          <w:tcPr>
            <w:tcW w:type="dxa" w:w="1440"/>
          </w:tcPr>
          <w:p>
            <w:r>
              <w:t>STP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Loop prevention</w:t>
            </w:r>
          </w:p>
        </w:tc>
      </w:tr>
      <w:tr>
        <w:tc>
          <w:tcPr>
            <w:tcW w:type="dxa" w:w="1440"/>
          </w:tcPr>
          <w:p>
            <w:r>
              <w:t>RSTP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Fast STP</w:t>
            </w:r>
          </w:p>
        </w:tc>
      </w:tr>
      <w:tr>
        <w:tc>
          <w:tcPr>
            <w:tcW w:type="dxa" w:w="1440"/>
          </w:tcPr>
          <w:p>
            <w:r>
              <w:t>HTTP_51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Web browsing</w:t>
            </w:r>
          </w:p>
        </w:tc>
      </w:tr>
      <w:tr>
        <w:tc>
          <w:tcPr>
            <w:tcW w:type="dxa" w:w="1440"/>
          </w:tcPr>
          <w:p>
            <w:r>
              <w:t>HTTPS_52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443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web browsing</w:t>
            </w:r>
          </w:p>
        </w:tc>
      </w:tr>
      <w:tr>
        <w:tc>
          <w:tcPr>
            <w:tcW w:type="dxa" w:w="1440"/>
          </w:tcPr>
          <w:p>
            <w:r>
              <w:t>FTP_53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File transfer</w:t>
            </w:r>
          </w:p>
        </w:tc>
      </w:tr>
      <w:tr>
        <w:tc>
          <w:tcPr>
            <w:tcW w:type="dxa" w:w="1440"/>
          </w:tcPr>
          <w:p>
            <w:r>
              <w:t>SFTP_54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file transfer</w:t>
            </w:r>
          </w:p>
        </w:tc>
      </w:tr>
      <w:tr>
        <w:tc>
          <w:tcPr>
            <w:tcW w:type="dxa" w:w="1440"/>
          </w:tcPr>
          <w:p>
            <w:r>
              <w:t>FTPS_55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990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FTP</w:t>
            </w:r>
          </w:p>
        </w:tc>
      </w:tr>
      <w:tr>
        <w:tc>
          <w:tcPr>
            <w:tcW w:type="dxa" w:w="1440"/>
          </w:tcPr>
          <w:p>
            <w:r>
              <w:t>SMTP_56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Email sending</w:t>
            </w:r>
          </w:p>
        </w:tc>
      </w:tr>
      <w:tr>
        <w:tc>
          <w:tcPr>
            <w:tcW w:type="dxa" w:w="1440"/>
          </w:tcPr>
          <w:p>
            <w:r>
              <w:t>SMTPS_57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email sending</w:t>
            </w:r>
          </w:p>
        </w:tc>
      </w:tr>
      <w:tr>
        <w:tc>
          <w:tcPr>
            <w:tcW w:type="dxa" w:w="1440"/>
          </w:tcPr>
          <w:p>
            <w:r>
              <w:t>POP3_58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Email receiving</w:t>
            </w:r>
          </w:p>
        </w:tc>
      </w:tr>
      <w:tr>
        <w:tc>
          <w:tcPr>
            <w:tcW w:type="dxa" w:w="1440"/>
          </w:tcPr>
          <w:p>
            <w:r>
              <w:t>POP3S_59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995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email receiving</w:t>
            </w:r>
          </w:p>
        </w:tc>
      </w:tr>
      <w:tr>
        <w:tc>
          <w:tcPr>
            <w:tcW w:type="dxa" w:w="1440"/>
          </w:tcPr>
          <w:p>
            <w:r>
              <w:t>IMAP_60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Email access</w:t>
            </w:r>
          </w:p>
        </w:tc>
      </w:tr>
      <w:tr>
        <w:tc>
          <w:tcPr>
            <w:tcW w:type="dxa" w:w="1440"/>
          </w:tcPr>
          <w:p>
            <w:r>
              <w:t>IMAPS_61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993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email access</w:t>
            </w:r>
          </w:p>
        </w:tc>
      </w:tr>
      <w:tr>
        <w:tc>
          <w:tcPr>
            <w:tcW w:type="dxa" w:w="1440"/>
          </w:tcPr>
          <w:p>
            <w:r>
              <w:t>DNS_62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Domain name resolution</w:t>
            </w:r>
          </w:p>
        </w:tc>
      </w:tr>
      <w:tr>
        <w:tc>
          <w:tcPr>
            <w:tcW w:type="dxa" w:w="1440"/>
          </w:tcPr>
          <w:p>
            <w:r>
              <w:t>DHCP_63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67/68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Automatic IP assignment</w:t>
            </w:r>
          </w:p>
        </w:tc>
      </w:tr>
      <w:tr>
        <w:tc>
          <w:tcPr>
            <w:tcW w:type="dxa" w:w="1440"/>
          </w:tcPr>
          <w:p>
            <w:r>
              <w:t>SNMP_64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Network monitoring</w:t>
            </w:r>
          </w:p>
        </w:tc>
      </w:tr>
      <w:tr>
        <w:tc>
          <w:tcPr>
            <w:tcW w:type="dxa" w:w="1440"/>
          </w:tcPr>
          <w:p>
            <w:r>
              <w:t>SNMP Trap_65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162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SNMP alerts</w:t>
            </w:r>
          </w:p>
        </w:tc>
      </w:tr>
      <w:tr>
        <w:tc>
          <w:tcPr>
            <w:tcW w:type="dxa" w:w="1440"/>
          </w:tcPr>
          <w:p>
            <w:r>
              <w:t>Telnet_66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Remote login</w:t>
            </w:r>
          </w:p>
        </w:tc>
      </w:tr>
      <w:tr>
        <w:tc>
          <w:tcPr>
            <w:tcW w:type="dxa" w:w="1440"/>
          </w:tcPr>
          <w:p>
            <w:r>
              <w:t>SSH_67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remote login</w:t>
            </w:r>
          </w:p>
        </w:tc>
      </w:tr>
      <w:tr>
        <w:tc>
          <w:tcPr>
            <w:tcW w:type="dxa" w:w="1440"/>
          </w:tcPr>
          <w:p>
            <w:r>
              <w:t>RDP_68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3389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Remote desktop</w:t>
            </w:r>
          </w:p>
        </w:tc>
      </w:tr>
      <w:tr>
        <w:tc>
          <w:tcPr>
            <w:tcW w:type="dxa" w:w="1440"/>
          </w:tcPr>
          <w:p>
            <w:r>
              <w:t>LDAP_69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389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Directory services</w:t>
            </w:r>
          </w:p>
        </w:tc>
      </w:tr>
      <w:tr>
        <w:tc>
          <w:tcPr>
            <w:tcW w:type="dxa" w:w="1440"/>
          </w:tcPr>
          <w:p>
            <w:r>
              <w:t>LDAPS_70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636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LDAP</w:t>
            </w:r>
          </w:p>
        </w:tc>
      </w:tr>
      <w:tr>
        <w:tc>
          <w:tcPr>
            <w:tcW w:type="dxa" w:w="1440"/>
          </w:tcPr>
          <w:p>
            <w:r>
              <w:t>NTP_71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Time synchronization</w:t>
            </w:r>
          </w:p>
        </w:tc>
      </w:tr>
      <w:tr>
        <w:tc>
          <w:tcPr>
            <w:tcW w:type="dxa" w:w="1440"/>
          </w:tcPr>
          <w:p>
            <w:r>
              <w:t>TFTP_72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Simple file transfer</w:t>
            </w:r>
          </w:p>
        </w:tc>
      </w:tr>
      <w:tr>
        <w:tc>
          <w:tcPr>
            <w:tcW w:type="dxa" w:w="1440"/>
          </w:tcPr>
          <w:p>
            <w:r>
              <w:t>SIP_73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5060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VoIP signaling</w:t>
            </w:r>
          </w:p>
        </w:tc>
      </w:tr>
      <w:tr>
        <w:tc>
          <w:tcPr>
            <w:tcW w:type="dxa" w:w="1440"/>
          </w:tcPr>
          <w:p>
            <w:r>
              <w:t>SIPS_74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5061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VoIP signaling</w:t>
            </w:r>
          </w:p>
        </w:tc>
      </w:tr>
      <w:tr>
        <w:tc>
          <w:tcPr>
            <w:tcW w:type="dxa" w:w="1440"/>
          </w:tcPr>
          <w:p>
            <w:r>
              <w:t>RTP_75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Dynamic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Media streaming</w:t>
            </w:r>
          </w:p>
        </w:tc>
      </w:tr>
      <w:tr>
        <w:tc>
          <w:tcPr>
            <w:tcW w:type="dxa" w:w="1440"/>
          </w:tcPr>
          <w:p>
            <w:r>
              <w:t>RTSP_76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554</w:t>
            </w:r>
          </w:p>
        </w:tc>
        <w:tc>
          <w:tcPr>
            <w:tcW w:type="dxa" w:w="1440"/>
          </w:tcPr>
          <w:p>
            <w:r>
              <w:t>TCP/UDP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Stream control</w:t>
            </w:r>
          </w:p>
        </w:tc>
      </w:tr>
      <w:tr>
        <w:tc>
          <w:tcPr>
            <w:tcW w:type="dxa" w:w="1440"/>
          </w:tcPr>
          <w:p>
            <w:r>
              <w:t>MQTT_77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1883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IoT messaging</w:t>
            </w:r>
          </w:p>
        </w:tc>
      </w:tr>
      <w:tr>
        <w:tc>
          <w:tcPr>
            <w:tcW w:type="dxa" w:w="1440"/>
          </w:tcPr>
          <w:p>
            <w:r>
              <w:t>MQTTS_78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8883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IoT messaging</w:t>
            </w:r>
          </w:p>
        </w:tc>
      </w:tr>
      <w:tr>
        <w:tc>
          <w:tcPr>
            <w:tcW w:type="dxa" w:w="1440"/>
          </w:tcPr>
          <w:p>
            <w:r>
              <w:t>AMQP_79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5672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Message queuing</w:t>
            </w:r>
          </w:p>
        </w:tc>
      </w:tr>
      <w:tr>
        <w:tc>
          <w:tcPr>
            <w:tcW w:type="dxa" w:w="1440"/>
          </w:tcPr>
          <w:p>
            <w:r>
              <w:t>AMQPS_80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5671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message queuing</w:t>
            </w:r>
          </w:p>
        </w:tc>
      </w:tr>
      <w:tr>
        <w:tc>
          <w:tcPr>
            <w:tcW w:type="dxa" w:w="1440"/>
          </w:tcPr>
          <w:p>
            <w:r>
              <w:t>BGP_81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Routing between networks</w:t>
            </w:r>
          </w:p>
        </w:tc>
      </w:tr>
      <w:tr>
        <w:tc>
          <w:tcPr>
            <w:tcW w:type="dxa" w:w="1440"/>
          </w:tcPr>
          <w:p>
            <w:r>
              <w:t>RIP_82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520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Routing protocol</w:t>
            </w:r>
          </w:p>
        </w:tc>
      </w:tr>
      <w:tr>
        <w:tc>
          <w:tcPr>
            <w:tcW w:type="dxa" w:w="1440"/>
          </w:tcPr>
          <w:p>
            <w:r>
              <w:t>OSPF_83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Interior routing</w:t>
            </w:r>
          </w:p>
        </w:tc>
      </w:tr>
      <w:tr>
        <w:tc>
          <w:tcPr>
            <w:tcW w:type="dxa" w:w="1440"/>
          </w:tcPr>
          <w:p>
            <w:r>
              <w:t>ICMP_84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Error messages</w:t>
            </w:r>
          </w:p>
        </w:tc>
      </w:tr>
      <w:tr>
        <w:tc>
          <w:tcPr>
            <w:tcW w:type="dxa" w:w="1440"/>
          </w:tcPr>
          <w:p>
            <w:r>
              <w:t>IGMP_85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Multicast management</w:t>
            </w:r>
          </w:p>
        </w:tc>
      </w:tr>
      <w:tr>
        <w:tc>
          <w:tcPr>
            <w:tcW w:type="dxa" w:w="1440"/>
          </w:tcPr>
          <w:p>
            <w:r>
              <w:t>IP_86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Packet routing</w:t>
            </w:r>
          </w:p>
        </w:tc>
      </w:tr>
      <w:tr>
        <w:tc>
          <w:tcPr>
            <w:tcW w:type="dxa" w:w="1440"/>
          </w:tcPr>
          <w:p>
            <w:r>
              <w:t>IPv6_87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 generation IP</w:t>
            </w:r>
          </w:p>
        </w:tc>
      </w:tr>
      <w:tr>
        <w:tc>
          <w:tcPr>
            <w:tcW w:type="dxa" w:w="1440"/>
          </w:tcPr>
          <w:p>
            <w:r>
              <w:t>ARP_88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IP to MAC mapping</w:t>
            </w:r>
          </w:p>
        </w:tc>
      </w:tr>
      <w:tr>
        <w:tc>
          <w:tcPr>
            <w:tcW w:type="dxa" w:w="1440"/>
          </w:tcPr>
          <w:p>
            <w:r>
              <w:t>RARP_89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MAC to IP mapping</w:t>
            </w:r>
          </w:p>
        </w:tc>
      </w:tr>
      <w:tr>
        <w:tc>
          <w:tcPr>
            <w:tcW w:type="dxa" w:w="1440"/>
          </w:tcPr>
          <w:p>
            <w:r>
              <w:t>GRE_90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Tunneling</w:t>
            </w:r>
          </w:p>
        </w:tc>
      </w:tr>
      <w:tr>
        <w:tc>
          <w:tcPr>
            <w:tcW w:type="dxa" w:w="1440"/>
          </w:tcPr>
          <w:p>
            <w:r>
              <w:t>IPSec_91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Secure IP communication</w:t>
            </w:r>
          </w:p>
        </w:tc>
      </w:tr>
      <w:tr>
        <w:tc>
          <w:tcPr>
            <w:tcW w:type="dxa" w:w="1440"/>
          </w:tcPr>
          <w:p>
            <w:r>
              <w:t>IKE_92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Key exchange</w:t>
            </w:r>
          </w:p>
        </w:tc>
      </w:tr>
      <w:tr>
        <w:tc>
          <w:tcPr>
            <w:tcW w:type="dxa" w:w="1440"/>
          </w:tcPr>
          <w:p>
            <w:r>
              <w:t>L2TP_93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1701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VPN tunneling</w:t>
            </w:r>
          </w:p>
        </w:tc>
      </w:tr>
      <w:tr>
        <w:tc>
          <w:tcPr>
            <w:tcW w:type="dxa" w:w="1440"/>
          </w:tcPr>
          <w:p>
            <w:r>
              <w:t>PPTP_94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1723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VPN tunneling</w:t>
            </w:r>
          </w:p>
        </w:tc>
      </w:tr>
      <w:tr>
        <w:tc>
          <w:tcPr>
            <w:tcW w:type="dxa" w:w="1440"/>
          </w:tcPr>
          <w:p>
            <w:r>
              <w:t>PPP_95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Point‑to‑point links</w:t>
            </w:r>
          </w:p>
        </w:tc>
      </w:tr>
      <w:tr>
        <w:tc>
          <w:tcPr>
            <w:tcW w:type="dxa" w:w="1440"/>
          </w:tcPr>
          <w:p>
            <w:r>
              <w:t>PPPoE_96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PPP over Ethernet</w:t>
            </w:r>
          </w:p>
        </w:tc>
      </w:tr>
      <w:tr>
        <w:tc>
          <w:tcPr>
            <w:tcW w:type="dxa" w:w="1440"/>
          </w:tcPr>
          <w:p>
            <w:r>
              <w:t>Ethernet_97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LAN communication</w:t>
            </w:r>
          </w:p>
        </w:tc>
      </w:tr>
      <w:tr>
        <w:tc>
          <w:tcPr>
            <w:tcW w:type="dxa" w:w="1440"/>
          </w:tcPr>
          <w:p>
            <w:r>
              <w:t>WiFi_98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Wireless LAN</w:t>
            </w:r>
          </w:p>
        </w:tc>
      </w:tr>
      <w:tr>
        <w:tc>
          <w:tcPr>
            <w:tcW w:type="dxa" w:w="1440"/>
          </w:tcPr>
          <w:p>
            <w:r>
              <w:t>STP_99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Loop prevention</w:t>
            </w:r>
          </w:p>
        </w:tc>
      </w:tr>
      <w:tr>
        <w:tc>
          <w:tcPr>
            <w:tcW w:type="dxa" w:w="1440"/>
          </w:tcPr>
          <w:p>
            <w:r>
              <w:t>RSTP_100</w:t>
            </w:r>
          </w:p>
        </w:tc>
        <w:tc>
          <w:tcPr>
            <w:tcW w:type="dxa" w:w="1440"/>
          </w:tcPr>
          <w:p>
            <w:r>
              <w:t>Data Link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Fast STP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