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42D" w:rsidRDefault="007D097C" w:rsidP="007D097C">
      <w:pPr>
        <w:pStyle w:val="berschrift1"/>
        <w:jc w:val="center"/>
        <w:rPr>
          <w:sz w:val="36"/>
        </w:rPr>
      </w:pPr>
      <w:proofErr w:type="spellStart"/>
      <w:r w:rsidRPr="007D097C">
        <w:rPr>
          <w:sz w:val="36"/>
        </w:rPr>
        <w:t>Switching</w:t>
      </w:r>
      <w:proofErr w:type="spellEnd"/>
      <w:r w:rsidRPr="007D097C">
        <w:rPr>
          <w:sz w:val="36"/>
        </w:rPr>
        <w:t xml:space="preserve"> Verfahren</w:t>
      </w:r>
    </w:p>
    <w:p w:rsidR="007D097C" w:rsidRDefault="007D097C" w:rsidP="007D097C"/>
    <w:p w:rsidR="007D097C" w:rsidRDefault="007D097C" w:rsidP="007D097C">
      <w:r>
        <w:t xml:space="preserve">Insgesamt gibt es vier verschiedene </w:t>
      </w:r>
      <w:proofErr w:type="spellStart"/>
      <w:r>
        <w:t>Switching</w:t>
      </w:r>
      <w:proofErr w:type="spellEnd"/>
      <w:r>
        <w:t xml:space="preserve"> Verfahren, zwei davon sind unterschiedlich, die anderen beiden sind Kombinationen aus den ersten beiden. </w:t>
      </w:r>
    </w:p>
    <w:p w:rsidR="007D097C" w:rsidRDefault="007D097C" w:rsidP="007D097C">
      <w:r>
        <w:t xml:space="preserve">Als aller erstes: </w:t>
      </w:r>
    </w:p>
    <w:p w:rsidR="007D097C" w:rsidRDefault="007D097C" w:rsidP="007D097C">
      <w:r>
        <w:t xml:space="preserve">Cut-Through-Verfahren: der Switch leitet das Paket sofort weiter sobald er es bekommen hat, der Inhalt des Pakets wird nicht überprüft. </w:t>
      </w:r>
    </w:p>
    <w:p w:rsidR="007D097C" w:rsidRDefault="007D097C" w:rsidP="007D097C">
      <w:r>
        <w:t>Zweites Verfahren:</w:t>
      </w:r>
    </w:p>
    <w:p w:rsidR="007D097C" w:rsidRDefault="00951BB5" w:rsidP="007D097C">
      <w:r>
        <w:t>Store-</w:t>
      </w:r>
      <w:proofErr w:type="spellStart"/>
      <w:r>
        <w:t>and</w:t>
      </w:r>
      <w:proofErr w:type="spellEnd"/>
      <w:r>
        <w:t xml:space="preserve">-Forward – Verfahren: Im </w:t>
      </w:r>
      <w:proofErr w:type="spellStart"/>
      <w:r>
        <w:t>gegensatz</w:t>
      </w:r>
      <w:proofErr w:type="spellEnd"/>
      <w:r>
        <w:t xml:space="preserve"> zum Cut-Through-Verfahren ist das Store-</w:t>
      </w:r>
      <w:proofErr w:type="spellStart"/>
      <w:r>
        <w:t>and</w:t>
      </w:r>
      <w:proofErr w:type="spellEnd"/>
      <w:r>
        <w:t>-Forward – Verfahren ein Verfahren, das das angekommene Paket überprüft (mit verschiedenen Filtern) und dann erst weiter sendet.</w:t>
      </w:r>
    </w:p>
    <w:p w:rsidR="00951BB5" w:rsidRDefault="00951BB5" w:rsidP="007D097C">
      <w:r>
        <w:t>Drittes Verfahren:</w:t>
      </w:r>
    </w:p>
    <w:p w:rsidR="00951BB5" w:rsidRDefault="00951BB5" w:rsidP="007D097C">
      <w:r>
        <w:t>Kombination: Solange wenig Kollisionen auftreten wird mit dem Cut-</w:t>
      </w:r>
      <w:proofErr w:type="spellStart"/>
      <w:r>
        <w:t>Throught</w:t>
      </w:r>
      <w:proofErr w:type="spellEnd"/>
      <w:r>
        <w:t xml:space="preserve">-Verfahren gearbeitet und wenn es zu </w:t>
      </w:r>
      <w:proofErr w:type="spellStart"/>
      <w:r>
        <w:t>zu</w:t>
      </w:r>
      <w:proofErr w:type="spellEnd"/>
      <w:r>
        <w:t xml:space="preserve"> vielen Kollisionen kommt, schaltet der Switch auf </w:t>
      </w:r>
      <w:proofErr w:type="gramStart"/>
      <w:r>
        <w:t>das</w:t>
      </w:r>
      <w:proofErr w:type="gramEnd"/>
      <w:r>
        <w:t xml:space="preserve"> Store-</w:t>
      </w:r>
      <w:proofErr w:type="spellStart"/>
      <w:r>
        <w:t>and</w:t>
      </w:r>
      <w:proofErr w:type="spellEnd"/>
      <w:r>
        <w:t xml:space="preserve">-Forward – Verfahren um. </w:t>
      </w:r>
    </w:p>
    <w:p w:rsidR="00951BB5" w:rsidRDefault="00951BB5" w:rsidP="007D097C">
      <w:r>
        <w:t>Viertes Verfahren:</w:t>
      </w:r>
    </w:p>
    <w:p w:rsidR="00951BB5" w:rsidRDefault="00951BB5" w:rsidP="007D097C">
      <w:r>
        <w:t>Fragment-Free-Verfahren: Das Fragment-Free-Verfahren überprüft die ersten 64 Byte jedes Pakets. Dieses Verfahren ist sehr effektiv und wir trotzdem heutzutage nicht oft verwendet.</w:t>
      </w:r>
    </w:p>
    <w:p w:rsidR="00951BB5" w:rsidRDefault="00951BB5" w:rsidP="007D097C"/>
    <w:p w:rsidR="00951BB5" w:rsidRDefault="00951BB5" w:rsidP="007D097C"/>
    <w:p w:rsidR="00951BB5" w:rsidRDefault="00951BB5" w:rsidP="007D097C">
      <w:r>
        <w:t>Der Switch speichert in einer internen Tabelle alle MAC-Adressen ab, die er bereits herausgefunden hat. Wenn er die MAC-Adresse noch nicht weiß, sendet er ein Paket, das an die unbekannte MAC-Adresse gesendet werden soll, an alle anderen Ports weiter. Der Port, von dem das Antwort Paket kommt, wird mit der gespeicherten und nun auch bekannten MAC-Adresse in der internen Tabelle gespeichert.</w:t>
      </w:r>
    </w:p>
    <w:p w:rsidR="00951BB5" w:rsidRDefault="00951BB5" w:rsidP="007D097C">
      <w:r>
        <w:t>Die Bandbreite eine</w:t>
      </w:r>
      <w:r w:rsidR="0094284C">
        <w:t>s Switches muss immer „die Anzahl der Ports mal die M/Bits (und bei Vollduplex noch mal 2 betragen)“.</w:t>
      </w:r>
    </w:p>
    <w:p w:rsidR="0094284C" w:rsidRDefault="0094284C" w:rsidP="007D097C"/>
    <w:p w:rsidR="0094284C" w:rsidRDefault="0094284C" w:rsidP="007D097C">
      <w:r>
        <w:t>Der Switch ist nicht sehr sinnvoll, wenn alle Ports eines Ethernets immer nur auch einen Port senden, weil der Switch sich dann die MAC-Adressen nicht merken kann, weil niemals ein Paket dort ankommen wird.</w:t>
      </w:r>
    </w:p>
    <w:p w:rsidR="0094284C" w:rsidRDefault="0094284C" w:rsidP="007D097C"/>
    <w:p w:rsidR="0094284C" w:rsidRDefault="0094284C" w:rsidP="007D097C">
      <w:r>
        <w:t>Switches gibt es von 4, 5 bis 32 Ports in 2 hoch x Varianten.</w:t>
      </w:r>
    </w:p>
    <w:p w:rsidR="0094284C" w:rsidRDefault="0094284C" w:rsidP="007D097C"/>
    <w:p w:rsidR="0094284C" w:rsidRDefault="0094284C" w:rsidP="007D097C">
      <w:bookmarkStart w:id="0" w:name="_GoBack"/>
      <w:bookmarkEnd w:id="0"/>
    </w:p>
    <w:p w:rsidR="0094284C" w:rsidRDefault="0094284C" w:rsidP="007D097C"/>
    <w:p w:rsidR="0094284C" w:rsidRPr="007D097C" w:rsidRDefault="0094284C" w:rsidP="007D097C"/>
    <w:sectPr w:rsidR="0094284C" w:rsidRPr="007D09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7C"/>
    <w:rsid w:val="007D097C"/>
    <w:rsid w:val="0094284C"/>
    <w:rsid w:val="00951BB5"/>
    <w:rsid w:val="00E6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254ED-E440-44DB-A1AE-EF8072FD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0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09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1</cp:revision>
  <dcterms:created xsi:type="dcterms:W3CDTF">2020-05-08T15:05:00Z</dcterms:created>
  <dcterms:modified xsi:type="dcterms:W3CDTF">2020-05-08T15:34:00Z</dcterms:modified>
</cp:coreProperties>
</file>