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13" w:rsidRDefault="004C6220" w:rsidP="004C6220">
      <w:pPr>
        <w:jc w:val="center"/>
        <w:rPr>
          <w:b/>
          <w:sz w:val="48"/>
        </w:rPr>
      </w:pPr>
      <w:r w:rsidRPr="004C6220">
        <w:rPr>
          <w:b/>
          <w:sz w:val="48"/>
        </w:rPr>
        <w:t>Begriffe aus der Nachhaltigkeit</w:t>
      </w:r>
    </w:p>
    <w:p w:rsidR="004C6220" w:rsidRDefault="004C6220" w:rsidP="004C6220">
      <w:pPr>
        <w:jc w:val="center"/>
        <w:rPr>
          <w:b/>
          <w:sz w:val="48"/>
        </w:rPr>
      </w:pPr>
    </w:p>
    <w:p w:rsidR="00FB290F" w:rsidRPr="00636218" w:rsidRDefault="00FB290F" w:rsidP="004C6220">
      <w:pPr>
        <w:rPr>
          <w:b/>
          <w:sz w:val="36"/>
          <w:u w:val="single"/>
        </w:rPr>
      </w:pPr>
      <w:r w:rsidRPr="00636218">
        <w:rPr>
          <w:b/>
          <w:sz w:val="36"/>
          <w:u w:val="single"/>
        </w:rPr>
        <w:t>Ökonomie (Profit)</w:t>
      </w:r>
    </w:p>
    <w:p w:rsidR="00FB290F" w:rsidRPr="00FB290F" w:rsidRDefault="00FB290F" w:rsidP="00FB290F">
      <w:pPr>
        <w:pStyle w:val="Listenabsatz"/>
        <w:numPr>
          <w:ilvl w:val="0"/>
          <w:numId w:val="2"/>
        </w:numPr>
        <w:rPr>
          <w:sz w:val="28"/>
        </w:rPr>
      </w:pPr>
      <w:r w:rsidRPr="00F34F9C">
        <w:rPr>
          <w:b/>
          <w:sz w:val="28"/>
        </w:rPr>
        <w:t>Gewinn</w:t>
      </w:r>
      <w:r w:rsidRPr="00FB290F">
        <w:rPr>
          <w:sz w:val="28"/>
        </w:rPr>
        <w:t>: Überschuss über den Kostenaufwand</w:t>
      </w:r>
      <w:r w:rsidR="00636218">
        <w:rPr>
          <w:sz w:val="28"/>
        </w:rPr>
        <w:t>; das, was am Schluss übrig bleibt</w:t>
      </w:r>
      <w:r w:rsidR="001C2FB0">
        <w:rPr>
          <w:sz w:val="28"/>
        </w:rPr>
        <w:t>; Erlös</w:t>
      </w:r>
      <w:r w:rsidR="00FA3679">
        <w:rPr>
          <w:sz w:val="28"/>
        </w:rPr>
        <w:t>/Umsatz</w:t>
      </w:r>
      <w:r w:rsidR="001C2FB0">
        <w:rPr>
          <w:sz w:val="28"/>
        </w:rPr>
        <w:t xml:space="preserve"> minus die Kosten</w:t>
      </w:r>
    </w:p>
    <w:p w:rsidR="00AA0711" w:rsidRDefault="00FB290F" w:rsidP="00FB290F">
      <w:pPr>
        <w:pStyle w:val="Listenabsatz"/>
        <w:numPr>
          <w:ilvl w:val="0"/>
          <w:numId w:val="2"/>
        </w:numPr>
        <w:rPr>
          <w:sz w:val="28"/>
        </w:rPr>
      </w:pPr>
      <w:r w:rsidRPr="00AA0711">
        <w:rPr>
          <w:b/>
          <w:sz w:val="28"/>
        </w:rPr>
        <w:t>Kaptalausstattung</w:t>
      </w:r>
      <w:r w:rsidR="00636218" w:rsidRPr="00AA0711">
        <w:rPr>
          <w:sz w:val="28"/>
        </w:rPr>
        <w:t xml:space="preserve">: </w:t>
      </w:r>
      <w:r w:rsidRPr="00AA0711">
        <w:rPr>
          <w:sz w:val="28"/>
        </w:rPr>
        <w:t xml:space="preserve">in ein Unternehmen investierte Geldbetrag bzw. der Gesamtwert der von dem Unternehmen ausgegebenen Anleihen </w:t>
      </w:r>
      <w:r w:rsidR="00AA0711" w:rsidRPr="00AA0711">
        <w:rPr>
          <w:sz w:val="28"/>
        </w:rPr>
        <w:t xml:space="preserve">und Aktien; Förderungen, Geld durch Verkauf; temporäre Kapitalausstattung = Geld, das verliehen ist und zurückgezahlt werden muss; </w:t>
      </w:r>
      <w:r w:rsidR="002575CE">
        <w:rPr>
          <w:sz w:val="28"/>
        </w:rPr>
        <w:t xml:space="preserve">hohe Kapitalausstattung </w:t>
      </w:r>
      <w:r w:rsidR="00C66396">
        <w:rPr>
          <w:sz w:val="28"/>
        </w:rPr>
        <w:t>wünschenswert</w:t>
      </w:r>
      <w:r w:rsidR="002575CE">
        <w:rPr>
          <w:sz w:val="28"/>
        </w:rPr>
        <w:t>, wenn man diese nicht zurückzahlen muss</w:t>
      </w:r>
      <w:r w:rsidR="002B0398">
        <w:rPr>
          <w:sz w:val="28"/>
        </w:rPr>
        <w:t>; in schwierigen Zeiten muss Eigenkapitalausstattung höher sein</w:t>
      </w:r>
    </w:p>
    <w:p w:rsidR="00FB290F" w:rsidRPr="00AA0711" w:rsidRDefault="00FB290F" w:rsidP="00FB290F">
      <w:pPr>
        <w:pStyle w:val="Listenabsatz"/>
        <w:numPr>
          <w:ilvl w:val="0"/>
          <w:numId w:val="2"/>
        </w:numPr>
        <w:rPr>
          <w:sz w:val="28"/>
        </w:rPr>
      </w:pPr>
      <w:r w:rsidRPr="00AA0711">
        <w:rPr>
          <w:b/>
          <w:sz w:val="28"/>
        </w:rPr>
        <w:t>Rentabilität</w:t>
      </w:r>
      <w:r w:rsidRPr="00AA0711">
        <w:rPr>
          <w:sz w:val="28"/>
        </w:rPr>
        <w:t>: wird meistens in Prozent angegeben; so etwas ähnliches wie Wirtschaftlichkeit, rentiert es sich bezüglich zum Gewinn; Rentabilität = Gewinn/Kapital</w:t>
      </w:r>
    </w:p>
    <w:p w:rsidR="00FB290F" w:rsidRPr="00FB290F" w:rsidRDefault="00FB290F" w:rsidP="00FB290F">
      <w:pPr>
        <w:pStyle w:val="Listenabsatz"/>
        <w:numPr>
          <w:ilvl w:val="0"/>
          <w:numId w:val="2"/>
        </w:numPr>
        <w:rPr>
          <w:sz w:val="28"/>
        </w:rPr>
      </w:pPr>
      <w:r w:rsidRPr="00F34F9C">
        <w:rPr>
          <w:b/>
          <w:sz w:val="28"/>
        </w:rPr>
        <w:t>Liquidität</w:t>
      </w:r>
      <w:r w:rsidRPr="00FB290F">
        <w:rPr>
          <w:sz w:val="28"/>
        </w:rPr>
        <w:t>: Fähigkeit eines Unternehmens, seine Zahlungsverpflichtungen fristgerecht zu erfüllen</w:t>
      </w:r>
      <w:r w:rsidR="000B46E1">
        <w:rPr>
          <w:sz w:val="28"/>
        </w:rPr>
        <w:t>; Adjektiv</w:t>
      </w:r>
      <w:r w:rsidR="00BF4C9E">
        <w:rPr>
          <w:sz w:val="28"/>
        </w:rPr>
        <w:t>: liquide (flüssig sein)</w:t>
      </w:r>
    </w:p>
    <w:p w:rsidR="00FB290F" w:rsidRPr="00FB290F" w:rsidRDefault="00FB290F" w:rsidP="00FB290F">
      <w:pPr>
        <w:pStyle w:val="Listenabsatz"/>
        <w:numPr>
          <w:ilvl w:val="0"/>
          <w:numId w:val="2"/>
        </w:numPr>
        <w:rPr>
          <w:sz w:val="28"/>
        </w:rPr>
      </w:pPr>
      <w:r w:rsidRPr="00F34F9C">
        <w:rPr>
          <w:b/>
          <w:sz w:val="28"/>
        </w:rPr>
        <w:t>Wirtschaftlichkeit</w:t>
      </w:r>
      <w:r w:rsidRPr="00FB290F">
        <w:rPr>
          <w:sz w:val="28"/>
        </w:rPr>
        <w:t>: für etwas geringstmögliche Mittel einsetzten</w:t>
      </w:r>
      <w:r w:rsidR="005759F2">
        <w:rPr>
          <w:sz w:val="28"/>
        </w:rPr>
        <w:t>; ähnlich wie Rentabilität</w:t>
      </w:r>
      <w:r w:rsidR="00C42E86">
        <w:rPr>
          <w:sz w:val="28"/>
        </w:rPr>
        <w:t>; zwei Prinzip</w:t>
      </w:r>
      <w:r w:rsidR="002B0DE0">
        <w:rPr>
          <w:sz w:val="28"/>
        </w:rPr>
        <w:t>i</w:t>
      </w:r>
      <w:r w:rsidR="00C42E86">
        <w:rPr>
          <w:sz w:val="28"/>
        </w:rPr>
        <w:t xml:space="preserve">en: minimal/maximal Prinzip </w:t>
      </w:r>
      <w:r w:rsidR="00C42E86" w:rsidRPr="00C42E86">
        <w:rPr>
          <w:sz w:val="28"/>
        </w:rPr>
        <w:sym w:font="Wingdings" w:char="F0E0"/>
      </w:r>
      <w:r w:rsidR="00C42E86">
        <w:rPr>
          <w:sz w:val="28"/>
        </w:rPr>
        <w:t xml:space="preserve"> min.: best. Ziel mit möglichst wenig Mittel zu erreichen; max.: best. Mittel zur Verfügung, damit versuche ich den maximalen Output zu bekommen; Output</w:t>
      </w:r>
      <w:r w:rsidR="00DA75E1">
        <w:rPr>
          <w:sz w:val="28"/>
        </w:rPr>
        <w:t xml:space="preserve"> im Vergleich zu</w:t>
      </w:r>
      <w:r w:rsidR="00C42E86">
        <w:rPr>
          <w:sz w:val="28"/>
        </w:rPr>
        <w:t xml:space="preserve"> Input</w:t>
      </w:r>
    </w:p>
    <w:p w:rsidR="00FB290F" w:rsidRPr="00FB290F" w:rsidRDefault="00FB290F" w:rsidP="00FB290F">
      <w:pPr>
        <w:pStyle w:val="Listenabsatz"/>
        <w:numPr>
          <w:ilvl w:val="0"/>
          <w:numId w:val="2"/>
        </w:numPr>
        <w:rPr>
          <w:sz w:val="28"/>
        </w:rPr>
      </w:pPr>
      <w:r w:rsidRPr="00F34F9C">
        <w:rPr>
          <w:b/>
          <w:sz w:val="28"/>
        </w:rPr>
        <w:t>Produktivität</w:t>
      </w:r>
      <w:r w:rsidRPr="00FB290F">
        <w:rPr>
          <w:sz w:val="28"/>
        </w:rPr>
        <w:t>: Herstellung von Produkten mit guten Ergebnissen</w:t>
      </w:r>
      <w:r w:rsidR="001374DE">
        <w:rPr>
          <w:sz w:val="28"/>
        </w:rPr>
        <w:t>; Verhältnis der produzierten Güter; ist wie Wirtschaftlichkeit nur mit Stückanzahl statt Euro</w:t>
      </w:r>
    </w:p>
    <w:p w:rsidR="00FB290F" w:rsidRDefault="00FB290F" w:rsidP="00FB290F">
      <w:pPr>
        <w:pStyle w:val="Listenabsatz"/>
        <w:numPr>
          <w:ilvl w:val="0"/>
          <w:numId w:val="2"/>
        </w:numPr>
        <w:rPr>
          <w:sz w:val="28"/>
        </w:rPr>
      </w:pPr>
      <w:r w:rsidRPr="00F34F9C">
        <w:rPr>
          <w:b/>
          <w:sz w:val="28"/>
        </w:rPr>
        <w:t>Investitionsquote</w:t>
      </w:r>
      <w:r w:rsidRPr="00FB290F">
        <w:rPr>
          <w:sz w:val="28"/>
        </w:rPr>
        <w:t xml:space="preserve">: Diese Kennzahl gibt den prozentualen Anteil der </w:t>
      </w:r>
      <w:r w:rsidRPr="00636218">
        <w:rPr>
          <w:sz w:val="28"/>
        </w:rPr>
        <w:t>Investition</w:t>
      </w:r>
      <w:r w:rsidRPr="00FB290F">
        <w:rPr>
          <w:sz w:val="28"/>
        </w:rPr>
        <w:t xml:space="preserve"> am Anla</w:t>
      </w:r>
      <w:r w:rsidR="00F53C65">
        <w:rPr>
          <w:sz w:val="28"/>
        </w:rPr>
        <w:t>gevermögen wieder; investieren: Wenn man z.B. neue Computer in seiner Firma anschafft, um mehr Mitarbeiter aufnehmen zu können</w:t>
      </w:r>
      <w:r w:rsidR="007749C8">
        <w:rPr>
          <w:sz w:val="28"/>
        </w:rPr>
        <w:t xml:space="preserve">; </w:t>
      </w:r>
      <w:r w:rsidR="00E144EE">
        <w:rPr>
          <w:sz w:val="28"/>
        </w:rPr>
        <w:t>Anlagevermögen: Dinge, die länger im Unternehmen bleiben sollen (z.B.: Computer, Lagerhalle, Sessel, Tische, Förderbänder, ALLES</w:t>
      </w:r>
      <w:r w:rsidR="00617C45">
        <w:rPr>
          <w:sz w:val="28"/>
        </w:rPr>
        <w:t xml:space="preserve"> vom Unternehmen</w:t>
      </w:r>
      <w:r w:rsidR="00E144EE">
        <w:rPr>
          <w:sz w:val="28"/>
        </w:rPr>
        <w:t>)</w:t>
      </w:r>
      <w:r w:rsidR="00E648F7">
        <w:rPr>
          <w:sz w:val="28"/>
        </w:rPr>
        <w:t>; Anlagevermögen in Relation zu Investition</w:t>
      </w:r>
      <w:r w:rsidR="00852159">
        <w:rPr>
          <w:sz w:val="28"/>
        </w:rPr>
        <w:t>; durch das Ersetzen / Erneuern bleibt man aktuell</w:t>
      </w:r>
      <w:r w:rsidR="003773BD">
        <w:rPr>
          <w:sz w:val="28"/>
        </w:rPr>
        <w:t>;</w:t>
      </w:r>
    </w:p>
    <w:p w:rsidR="003773BD" w:rsidRDefault="003773BD" w:rsidP="00FB290F">
      <w:pPr>
        <w:pStyle w:val="Listenabsatz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best</w:t>
      </w:r>
      <w:r w:rsidRPr="003773BD">
        <w:rPr>
          <w:sz w:val="28"/>
        </w:rPr>
        <w:t>-</w:t>
      </w:r>
      <w:r>
        <w:rPr>
          <w:sz w:val="28"/>
        </w:rPr>
        <w:t>case: bestes Szenario</w:t>
      </w:r>
    </w:p>
    <w:p w:rsidR="003773BD" w:rsidRDefault="003773BD" w:rsidP="00FB290F">
      <w:pPr>
        <w:pStyle w:val="Listenabsatz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worst</w:t>
      </w:r>
      <w:r w:rsidRPr="003773BD">
        <w:rPr>
          <w:sz w:val="28"/>
        </w:rPr>
        <w:t>-</w:t>
      </w:r>
      <w:r>
        <w:rPr>
          <w:sz w:val="28"/>
        </w:rPr>
        <w:t>case: allerschlechtestes Szenario</w:t>
      </w:r>
    </w:p>
    <w:p w:rsidR="00636218" w:rsidRPr="003773BD" w:rsidRDefault="003773BD" w:rsidP="003773BD">
      <w:pPr>
        <w:pStyle w:val="Listenabsatz"/>
        <w:numPr>
          <w:ilvl w:val="0"/>
          <w:numId w:val="2"/>
        </w:numPr>
        <w:rPr>
          <w:sz w:val="28"/>
        </w:rPr>
      </w:pPr>
      <w:r w:rsidRPr="003773BD">
        <w:rPr>
          <w:b/>
          <w:sz w:val="28"/>
        </w:rPr>
        <w:t>realistic</w:t>
      </w:r>
      <w:r w:rsidRPr="003773BD">
        <w:rPr>
          <w:sz w:val="28"/>
        </w:rPr>
        <w:t>-case: normales-wahrscheinlich-eintretendes-Szenario</w:t>
      </w:r>
      <w:r w:rsidR="00636218" w:rsidRPr="003773BD">
        <w:rPr>
          <w:sz w:val="28"/>
        </w:rPr>
        <w:br w:type="page"/>
      </w:r>
    </w:p>
    <w:p w:rsidR="004C6220" w:rsidRPr="00636218" w:rsidRDefault="004C6220" w:rsidP="004C6220">
      <w:pPr>
        <w:rPr>
          <w:b/>
          <w:sz w:val="36"/>
          <w:u w:val="single"/>
        </w:rPr>
      </w:pPr>
      <w:r w:rsidRPr="00636218">
        <w:rPr>
          <w:b/>
          <w:sz w:val="36"/>
          <w:u w:val="single"/>
        </w:rPr>
        <w:lastRenderedPageBreak/>
        <w:t>Ökologie (Planet)</w:t>
      </w:r>
    </w:p>
    <w:p w:rsidR="004C6220" w:rsidRDefault="004C6220" w:rsidP="004C6220">
      <w:pPr>
        <w:pStyle w:val="Listenabsatz"/>
        <w:numPr>
          <w:ilvl w:val="0"/>
          <w:numId w:val="1"/>
        </w:numPr>
        <w:rPr>
          <w:sz w:val="28"/>
        </w:rPr>
      </w:pPr>
      <w:r w:rsidRPr="00F34F9C">
        <w:rPr>
          <w:b/>
          <w:sz w:val="28"/>
        </w:rPr>
        <w:t>Gewässerschutz</w:t>
      </w:r>
      <w:r>
        <w:rPr>
          <w:sz w:val="28"/>
        </w:rPr>
        <w:t xml:space="preserve">: </w:t>
      </w:r>
      <w:r w:rsidRPr="004C6220">
        <w:rPr>
          <w:sz w:val="28"/>
        </w:rPr>
        <w:t>Gesamtheit der Ma</w:t>
      </w:r>
      <w:r w:rsidR="00A53691">
        <w:rPr>
          <w:sz w:val="28"/>
        </w:rPr>
        <w:t xml:space="preserve">ßnahmen zum Schutz der Gewässer </w:t>
      </w:r>
      <w:r w:rsidRPr="004C6220">
        <w:rPr>
          <w:sz w:val="28"/>
        </w:rPr>
        <w:t>vor Verunreinigung durch eingeleitete Abwässer o. Ä.</w:t>
      </w:r>
      <w:r w:rsidR="00A53691">
        <w:rPr>
          <w:sz w:val="28"/>
        </w:rPr>
        <w:t xml:space="preserve"> (z.B.:</w:t>
      </w:r>
      <w:r w:rsidR="00F60960">
        <w:rPr>
          <w:sz w:val="28"/>
        </w:rPr>
        <w:t xml:space="preserve"> Naturkatastrophen, die schreckliche Folgen für in der Nähe liegende Gewässer haben; zum Beispiel wenn ein LKW, der Öl transportiert, in einen Fluss fällt)</w:t>
      </w:r>
    </w:p>
    <w:p w:rsidR="004C6220" w:rsidRDefault="004C6220" w:rsidP="004C6220">
      <w:pPr>
        <w:pStyle w:val="Listenabsatz"/>
        <w:numPr>
          <w:ilvl w:val="0"/>
          <w:numId w:val="1"/>
        </w:numPr>
        <w:rPr>
          <w:sz w:val="28"/>
        </w:rPr>
      </w:pPr>
      <w:r w:rsidRPr="00F34F9C">
        <w:rPr>
          <w:b/>
          <w:sz w:val="28"/>
        </w:rPr>
        <w:t>Ressourcenschonung</w:t>
      </w:r>
      <w:r>
        <w:rPr>
          <w:sz w:val="28"/>
        </w:rPr>
        <w:t xml:space="preserve">: </w:t>
      </w:r>
      <w:r w:rsidRPr="004C6220">
        <w:rPr>
          <w:sz w:val="28"/>
        </w:rPr>
        <w:t>Ganz allgemein wird Ressourcenschonung als rücksichtsvoller Umgang mit natürl</w:t>
      </w:r>
      <w:r>
        <w:rPr>
          <w:sz w:val="28"/>
        </w:rPr>
        <w:t xml:space="preserve">ichen Rohstoffen definiert. </w:t>
      </w:r>
      <w:r w:rsidRPr="004C6220">
        <w:rPr>
          <w:sz w:val="28"/>
        </w:rPr>
        <w:t>Darüber hinaus sorgt auch die Erschließung und Nutzung von Rohstoffen für Umweltbelastungen. Diese gilt es im Sinne des Umweltschutzes und Klimawandels zu reduzieren.</w:t>
      </w:r>
    </w:p>
    <w:p w:rsidR="00A53691" w:rsidRDefault="00A53691" w:rsidP="00A53691">
      <w:pPr>
        <w:pStyle w:val="Listenabsatz"/>
        <w:numPr>
          <w:ilvl w:val="0"/>
          <w:numId w:val="1"/>
        </w:numPr>
        <w:rPr>
          <w:sz w:val="28"/>
        </w:rPr>
      </w:pPr>
      <w:r w:rsidRPr="00F34F9C">
        <w:rPr>
          <w:b/>
          <w:sz w:val="28"/>
        </w:rPr>
        <w:t>Energieeffizienz</w:t>
      </w:r>
      <w:r>
        <w:rPr>
          <w:sz w:val="28"/>
        </w:rPr>
        <w:t xml:space="preserve">: </w:t>
      </w:r>
      <w:r w:rsidRPr="00A53691">
        <w:rPr>
          <w:sz w:val="28"/>
        </w:rPr>
        <w:t>Die Energieeffizienz ist das Verhältnis von Dienstleistun</w:t>
      </w:r>
      <w:r>
        <w:rPr>
          <w:sz w:val="28"/>
        </w:rPr>
        <w:t>gs-, Waren- oder Energieertrag zur zugeführten Energie</w:t>
      </w:r>
    </w:p>
    <w:p w:rsidR="00A53691" w:rsidRDefault="00A53691" w:rsidP="00A53691">
      <w:pPr>
        <w:pStyle w:val="Listenabsatz"/>
        <w:numPr>
          <w:ilvl w:val="0"/>
          <w:numId w:val="1"/>
        </w:numPr>
        <w:rPr>
          <w:sz w:val="28"/>
        </w:rPr>
      </w:pPr>
      <w:r w:rsidRPr="00F34F9C">
        <w:rPr>
          <w:b/>
          <w:sz w:val="28"/>
        </w:rPr>
        <w:t>Abfallvermeidung</w:t>
      </w:r>
      <w:r>
        <w:rPr>
          <w:sz w:val="28"/>
        </w:rPr>
        <w:t xml:space="preserve">: </w:t>
      </w:r>
      <w:r w:rsidRPr="00A53691">
        <w:rPr>
          <w:sz w:val="28"/>
        </w:rPr>
        <w:t>das Vermeiden des Ents</w:t>
      </w:r>
      <w:r>
        <w:rPr>
          <w:sz w:val="28"/>
        </w:rPr>
        <w:t>tehens überflüssiger Abfälle</w:t>
      </w:r>
      <w:r w:rsidR="00F60960">
        <w:rPr>
          <w:sz w:val="28"/>
        </w:rPr>
        <w:t>; z.B.: Plastiksackerl könnten von Papiersackerl abgelöst werden</w:t>
      </w:r>
    </w:p>
    <w:p w:rsidR="00A53691" w:rsidRDefault="00A53691" w:rsidP="00A53691">
      <w:pPr>
        <w:pStyle w:val="Listenabsatz"/>
        <w:numPr>
          <w:ilvl w:val="0"/>
          <w:numId w:val="1"/>
        </w:numPr>
        <w:rPr>
          <w:sz w:val="28"/>
        </w:rPr>
      </w:pPr>
      <w:r w:rsidRPr="00F34F9C">
        <w:rPr>
          <w:b/>
          <w:sz w:val="28"/>
        </w:rPr>
        <w:t>Recycling</w:t>
      </w:r>
      <w:r>
        <w:rPr>
          <w:sz w:val="28"/>
        </w:rPr>
        <w:t xml:space="preserve">: </w:t>
      </w:r>
      <w:r w:rsidRPr="00A53691">
        <w:rPr>
          <w:sz w:val="28"/>
        </w:rPr>
        <w:t>Aufbereitung und Wiederverwendung von Rohstoffen</w:t>
      </w:r>
      <w:r w:rsidR="00F60960">
        <w:rPr>
          <w:sz w:val="28"/>
        </w:rPr>
        <w:t>; z.B.: können Metalle gut wiederverwendet werden, weil sie eingeschmolzen und wieder zubereitet werden können</w:t>
      </w:r>
    </w:p>
    <w:p w:rsidR="00A53691" w:rsidRDefault="00A53691" w:rsidP="00A53691">
      <w:pPr>
        <w:pStyle w:val="Listenabsatz"/>
        <w:numPr>
          <w:ilvl w:val="0"/>
          <w:numId w:val="1"/>
        </w:numPr>
        <w:rPr>
          <w:sz w:val="28"/>
        </w:rPr>
      </w:pPr>
      <w:r w:rsidRPr="00F34F9C">
        <w:rPr>
          <w:b/>
          <w:sz w:val="28"/>
        </w:rPr>
        <w:t>Lärmschutz</w:t>
      </w:r>
      <w:r>
        <w:rPr>
          <w:sz w:val="28"/>
        </w:rPr>
        <w:t xml:space="preserve">: </w:t>
      </w:r>
      <w:r w:rsidRPr="00A53691">
        <w:rPr>
          <w:sz w:val="28"/>
        </w:rPr>
        <w:t>Schutz gegen gesundheitsschädliche Lärmbelästigung</w:t>
      </w:r>
      <w:r w:rsidR="00F60960">
        <w:rPr>
          <w:sz w:val="28"/>
        </w:rPr>
        <w:t>; kommt vor allem in Großstädten wegen des Verkehrs vor</w:t>
      </w:r>
    </w:p>
    <w:p w:rsidR="009D411D" w:rsidRDefault="00A53691" w:rsidP="009D411D">
      <w:pPr>
        <w:pStyle w:val="Listenabsatz"/>
        <w:numPr>
          <w:ilvl w:val="0"/>
          <w:numId w:val="1"/>
        </w:numPr>
        <w:rPr>
          <w:sz w:val="28"/>
        </w:rPr>
      </w:pPr>
      <w:r w:rsidRPr="00F34F9C">
        <w:rPr>
          <w:b/>
          <w:sz w:val="28"/>
        </w:rPr>
        <w:t>Erhalt der Artenvielfalt</w:t>
      </w:r>
      <w:r>
        <w:rPr>
          <w:sz w:val="28"/>
        </w:rPr>
        <w:t>: Artenvielfalt (</w:t>
      </w:r>
      <w:r w:rsidRPr="00A53691">
        <w:rPr>
          <w:sz w:val="28"/>
        </w:rPr>
        <w:t>Artendiversität</w:t>
      </w:r>
      <w:r>
        <w:rPr>
          <w:sz w:val="28"/>
        </w:rPr>
        <w:t>)</w:t>
      </w:r>
      <w:r w:rsidRPr="00A53691">
        <w:rPr>
          <w:sz w:val="28"/>
        </w:rPr>
        <w:t xml:space="preserve"> bezeichnet </w:t>
      </w:r>
      <w:r>
        <w:rPr>
          <w:sz w:val="28"/>
        </w:rPr>
        <w:t xml:space="preserve">z.B.: </w:t>
      </w:r>
      <w:r w:rsidRPr="00A53691">
        <w:rPr>
          <w:sz w:val="28"/>
        </w:rPr>
        <w:t>in der Biologie die Anzahl biologischer Arten innerhalb eines bestimmten Lebensraumes</w:t>
      </w:r>
    </w:p>
    <w:p w:rsidR="009D411D" w:rsidRPr="00120CB2" w:rsidRDefault="009D411D" w:rsidP="009D411D">
      <w:pPr>
        <w:jc w:val="both"/>
        <w:rPr>
          <w:rFonts w:ascii="Quicksand Medium" w:hAnsi="Quicksand Medium"/>
          <w:u w:val="single"/>
        </w:rPr>
      </w:pPr>
      <w:r w:rsidRPr="00120CB2">
        <w:rPr>
          <w:rFonts w:ascii="Quicksand Medium" w:hAnsi="Quicksand Medium"/>
          <w:u w:val="single"/>
        </w:rPr>
        <w:t>Nachhaltigkeitsstrategien</w:t>
      </w:r>
    </w:p>
    <w:p w:rsidR="009D411D" w:rsidRPr="00120CB2" w:rsidRDefault="009D411D" w:rsidP="009D411D">
      <w:pPr>
        <w:pStyle w:val="Listenabsatz"/>
        <w:numPr>
          <w:ilvl w:val="0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>Ökoeffizienz</w:t>
      </w:r>
      <w:bookmarkStart w:id="0" w:name="_GoBack"/>
      <w:bookmarkEnd w:id="0"/>
    </w:p>
    <w:p w:rsidR="009D411D" w:rsidRPr="00120CB2" w:rsidRDefault="009D411D" w:rsidP="009D411D">
      <w:pPr>
        <w:pStyle w:val="Listenabsatz"/>
        <w:numPr>
          <w:ilvl w:val="1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>Unternehmen versuchen mit vorhandenen Mitteln möglichst viel herauszubekommen.</w:t>
      </w:r>
    </w:p>
    <w:p w:rsidR="009D411D" w:rsidRPr="00120CB2" w:rsidRDefault="009D411D" w:rsidP="009D411D">
      <w:pPr>
        <w:pStyle w:val="Listenabsatz"/>
        <w:numPr>
          <w:ilvl w:val="1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 xml:space="preserve">Beim </w:t>
      </w:r>
      <w:r w:rsidR="00120CB2" w:rsidRPr="00120CB2">
        <w:rPr>
          <w:rFonts w:ascii="Quicksand Medium" w:eastAsia="Times New Roman" w:hAnsi="Quicksand Medium" w:cs="Segoe UI"/>
          <w:lang w:eastAsia="de-DE"/>
        </w:rPr>
        <w:t>Kekse backen</w:t>
      </w:r>
      <w:r w:rsidRPr="00120CB2">
        <w:rPr>
          <w:rFonts w:ascii="Quicksand Medium" w:eastAsia="Times New Roman" w:hAnsi="Quicksand Medium" w:cs="Segoe UI"/>
          <w:lang w:eastAsia="de-DE"/>
        </w:rPr>
        <w:t>, versucht man möglichst viel Teig zu verwenden, wenn man die einzelnen Formen aussticht. Platzsparend denken!</w:t>
      </w:r>
    </w:p>
    <w:p w:rsidR="009D411D" w:rsidRPr="00120CB2" w:rsidRDefault="009D411D" w:rsidP="009D411D">
      <w:pPr>
        <w:pStyle w:val="Listenabsatz"/>
        <w:numPr>
          <w:ilvl w:val="0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>Cradle-to-Cradle (CtC)</w:t>
      </w:r>
    </w:p>
    <w:p w:rsidR="009D411D" w:rsidRPr="00120CB2" w:rsidRDefault="009D411D" w:rsidP="009D411D">
      <w:pPr>
        <w:pStyle w:val="Listenabsatz"/>
        <w:numPr>
          <w:ilvl w:val="1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>Produkte am Ende ihrer Lebensdauer, wieder in einzelne Rohstoffe zerlegt und neue Produkte davon hergestellt.</w:t>
      </w:r>
    </w:p>
    <w:p w:rsidR="009D411D" w:rsidRPr="00120CB2" w:rsidRDefault="009D411D" w:rsidP="009D411D">
      <w:pPr>
        <w:pStyle w:val="Listenabsatz"/>
        <w:numPr>
          <w:ilvl w:val="1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 xml:space="preserve">Ö3 Wundertüte </w:t>
      </w:r>
      <w:r w:rsidRPr="00120CB2">
        <w:rPr>
          <w:rFonts w:ascii="Quicksand Medium" w:eastAsia="Times New Roman" w:hAnsi="Quicksand Medium" w:cs="Segoe UI"/>
          <w:lang w:eastAsia="de-DE"/>
        </w:rPr>
        <w:sym w:font="Wingdings" w:char="F0E0"/>
      </w:r>
      <w:r w:rsidRPr="00120CB2">
        <w:rPr>
          <w:rFonts w:ascii="Quicksand Medium" w:eastAsia="Times New Roman" w:hAnsi="Quicksand Medium" w:cs="Segoe UI"/>
          <w:lang w:eastAsia="de-DE"/>
        </w:rPr>
        <w:t xml:space="preserve"> Handy wird zerlegt und Rohstoffe werden wieder verwendet</w:t>
      </w:r>
    </w:p>
    <w:p w:rsidR="009D411D" w:rsidRPr="00120CB2" w:rsidRDefault="009D411D" w:rsidP="009D411D">
      <w:pPr>
        <w:pStyle w:val="Listenabsatz"/>
        <w:numPr>
          <w:ilvl w:val="0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>Suffizienz</w:t>
      </w:r>
    </w:p>
    <w:p w:rsidR="009D411D" w:rsidRPr="00120CB2" w:rsidRDefault="009D411D" w:rsidP="009D411D">
      <w:pPr>
        <w:pStyle w:val="Listenabsatz"/>
        <w:numPr>
          <w:ilvl w:val="1"/>
          <w:numId w:val="1"/>
        </w:numPr>
        <w:spacing w:after="0" w:line="240" w:lineRule="auto"/>
        <w:rPr>
          <w:rFonts w:ascii="Quicksand Medium" w:eastAsia="Times New Roman" w:hAnsi="Quicksand Medium" w:cs="Segoe UI"/>
          <w:lang w:eastAsia="de-DE"/>
        </w:rPr>
      </w:pPr>
      <w:r w:rsidRPr="00120CB2">
        <w:rPr>
          <w:rFonts w:ascii="Quicksand Medium" w:eastAsia="Times New Roman" w:hAnsi="Quicksand Medium" w:cs="Segoe UI"/>
          <w:lang w:eastAsia="de-DE"/>
        </w:rPr>
        <w:t>Unternehmen verzichtet bewusst auf ständiges Geschäftswachstum</w:t>
      </w:r>
    </w:p>
    <w:p w:rsidR="009452E3" w:rsidRPr="009452E3" w:rsidRDefault="009452E3" w:rsidP="009452E3">
      <w:pPr>
        <w:rPr>
          <w:sz w:val="28"/>
        </w:rPr>
      </w:pPr>
    </w:p>
    <w:p w:rsidR="00636218" w:rsidRDefault="00636218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D66D5F" w:rsidRPr="00636218" w:rsidRDefault="00D66D5F" w:rsidP="00D66D5F">
      <w:pPr>
        <w:rPr>
          <w:b/>
          <w:sz w:val="36"/>
          <w:u w:val="single"/>
        </w:rPr>
      </w:pPr>
      <w:r w:rsidRPr="00636218">
        <w:rPr>
          <w:b/>
          <w:sz w:val="36"/>
          <w:u w:val="single"/>
        </w:rPr>
        <w:lastRenderedPageBreak/>
        <w:t>Soziales (People)</w:t>
      </w:r>
    </w:p>
    <w:p w:rsidR="00D66D5F" w:rsidRPr="00D66D5F" w:rsidRDefault="00D66D5F" w:rsidP="00D66D5F">
      <w:pPr>
        <w:pStyle w:val="Listenabsatz"/>
        <w:numPr>
          <w:ilvl w:val="0"/>
          <w:numId w:val="3"/>
        </w:numPr>
        <w:rPr>
          <w:sz w:val="28"/>
        </w:rPr>
      </w:pPr>
      <w:r w:rsidRPr="00F34F9C">
        <w:rPr>
          <w:b/>
          <w:sz w:val="28"/>
        </w:rPr>
        <w:t>faire Löhne</w:t>
      </w:r>
      <w:r w:rsidRPr="00D66D5F">
        <w:rPr>
          <w:sz w:val="28"/>
        </w:rPr>
        <w:t>: der Lohn muss der Arbeitszeit und Arbeitsschwierigkeit entsprechen</w:t>
      </w:r>
    </w:p>
    <w:p w:rsidR="00D66D5F" w:rsidRPr="00D66D5F" w:rsidRDefault="00D66D5F" w:rsidP="00D66D5F">
      <w:pPr>
        <w:pStyle w:val="Listenabsatz"/>
        <w:numPr>
          <w:ilvl w:val="0"/>
          <w:numId w:val="3"/>
        </w:numPr>
        <w:rPr>
          <w:sz w:val="28"/>
        </w:rPr>
      </w:pPr>
      <w:r w:rsidRPr="00F34F9C">
        <w:rPr>
          <w:b/>
          <w:sz w:val="28"/>
        </w:rPr>
        <w:t>gute Arbeitsbedingungen</w:t>
      </w:r>
      <w:r w:rsidRPr="00D66D5F">
        <w:rPr>
          <w:sz w:val="28"/>
        </w:rPr>
        <w:t>: in einem guten Umfeld, mit netten Mitarbeitern</w:t>
      </w:r>
      <w:r w:rsidR="004B0904">
        <w:rPr>
          <w:sz w:val="28"/>
        </w:rPr>
        <w:t>; genügend Arbeitsplatz; im Sommer evtl. klimatisiertes Büro;…</w:t>
      </w:r>
    </w:p>
    <w:p w:rsidR="00D66D5F" w:rsidRPr="00D66D5F" w:rsidRDefault="00D66D5F" w:rsidP="00D66D5F">
      <w:pPr>
        <w:pStyle w:val="Listenabsatz"/>
        <w:numPr>
          <w:ilvl w:val="0"/>
          <w:numId w:val="3"/>
        </w:numPr>
        <w:rPr>
          <w:sz w:val="28"/>
        </w:rPr>
      </w:pPr>
      <w:r w:rsidRPr="00F34F9C">
        <w:rPr>
          <w:b/>
          <w:sz w:val="28"/>
        </w:rPr>
        <w:t>soziale Absicherung</w:t>
      </w:r>
      <w:r w:rsidRPr="00D66D5F">
        <w:rPr>
          <w:sz w:val="28"/>
        </w:rPr>
        <w:t>: ist die Gesamtheit der sozialpolitischen Maßnahmen, die der Absicherung der wirtschaftlichen Folgen individueller Lebensrisiken dienen</w:t>
      </w:r>
    </w:p>
    <w:p w:rsidR="00D66D5F" w:rsidRPr="00D66D5F" w:rsidRDefault="00D66D5F" w:rsidP="00D66D5F">
      <w:pPr>
        <w:pStyle w:val="Listenabsatz"/>
        <w:numPr>
          <w:ilvl w:val="0"/>
          <w:numId w:val="3"/>
        </w:numPr>
        <w:rPr>
          <w:sz w:val="28"/>
        </w:rPr>
      </w:pPr>
      <w:r w:rsidRPr="00F34F9C">
        <w:rPr>
          <w:b/>
          <w:sz w:val="28"/>
        </w:rPr>
        <w:t>Work-Life-Balance</w:t>
      </w:r>
      <w:r w:rsidRPr="00D66D5F">
        <w:rPr>
          <w:sz w:val="28"/>
        </w:rPr>
        <w:t xml:space="preserve">: </w:t>
      </w:r>
      <w:r w:rsidR="004B0904">
        <w:rPr>
          <w:sz w:val="28"/>
        </w:rPr>
        <w:t xml:space="preserve">Gleichgewicht zwischen Arbeit und Freizeit; </w:t>
      </w:r>
      <w:r w:rsidRPr="00D66D5F">
        <w:rPr>
          <w:sz w:val="28"/>
        </w:rPr>
        <w:t>ist ein Zustand, in dem Arbeits- und Privatleben miteinander in Einklang stehen</w:t>
      </w:r>
    </w:p>
    <w:p w:rsidR="00D66D5F" w:rsidRPr="00D66D5F" w:rsidRDefault="00D66D5F" w:rsidP="00D66D5F">
      <w:pPr>
        <w:pStyle w:val="Listenabsatz"/>
        <w:numPr>
          <w:ilvl w:val="0"/>
          <w:numId w:val="3"/>
        </w:numPr>
        <w:rPr>
          <w:sz w:val="28"/>
        </w:rPr>
      </w:pPr>
      <w:r w:rsidRPr="00F34F9C">
        <w:rPr>
          <w:b/>
          <w:sz w:val="28"/>
        </w:rPr>
        <w:t>Gesundheitsvorsorge</w:t>
      </w:r>
      <w:r w:rsidRPr="00D66D5F">
        <w:rPr>
          <w:sz w:val="28"/>
        </w:rPr>
        <w:t xml:space="preserve">: </w:t>
      </w:r>
      <w:r w:rsidR="000D3F04">
        <w:rPr>
          <w:sz w:val="28"/>
        </w:rPr>
        <w:t xml:space="preserve">Maßnahmen, damit Menschen in der Pension Geld und Lebensmittel haben; </w:t>
      </w:r>
      <w:r w:rsidRPr="00D66D5F">
        <w:rPr>
          <w:sz w:val="28"/>
        </w:rPr>
        <w:t>Maßnahmen, die dazu dienen sollen, die Gesundheit des einzelnen Menschen zu erhalten, zu verbessern und der Entstehung von möglichen Krankheiten vorzubeugen</w:t>
      </w:r>
    </w:p>
    <w:p w:rsidR="00D66D5F" w:rsidRPr="00D66D5F" w:rsidRDefault="00D66D5F" w:rsidP="005830E1">
      <w:pPr>
        <w:pStyle w:val="Listenabsatz"/>
        <w:numPr>
          <w:ilvl w:val="0"/>
          <w:numId w:val="3"/>
        </w:numPr>
        <w:rPr>
          <w:sz w:val="28"/>
        </w:rPr>
      </w:pPr>
      <w:r w:rsidRPr="00F34F9C">
        <w:rPr>
          <w:b/>
          <w:sz w:val="28"/>
        </w:rPr>
        <w:t>Aus- und Weiterbildung</w:t>
      </w:r>
      <w:r w:rsidRPr="00D66D5F">
        <w:rPr>
          <w:sz w:val="28"/>
        </w:rPr>
        <w:t>: Weiterbildung ist jeder Bildungsvorgang, der eine vorhandene berufliche Vorbildung vertieft oder erweitert</w:t>
      </w:r>
      <w:r w:rsidR="005830E1">
        <w:rPr>
          <w:sz w:val="28"/>
        </w:rPr>
        <w:t xml:space="preserve">; </w:t>
      </w:r>
      <w:r w:rsidR="005830E1" w:rsidRPr="005830E1">
        <w:rPr>
          <w:sz w:val="28"/>
        </w:rPr>
        <w:t xml:space="preserve">Ausbildung </w:t>
      </w:r>
      <w:r w:rsidR="005830E1">
        <w:rPr>
          <w:sz w:val="28"/>
        </w:rPr>
        <w:t xml:space="preserve">wiederrum </w:t>
      </w:r>
      <w:r w:rsidR="005830E1" w:rsidRPr="005830E1">
        <w:rPr>
          <w:sz w:val="28"/>
        </w:rPr>
        <w:t>ist eine Bildungsmaßnahme, bei der Kenntnisse und Fähigkeiten vermittelt beziehungsweise entwickelt werden</w:t>
      </w:r>
    </w:p>
    <w:p w:rsidR="00D66D5F" w:rsidRPr="00D66D5F" w:rsidRDefault="00D66D5F" w:rsidP="00D66D5F">
      <w:pPr>
        <w:pStyle w:val="Listenabsatz"/>
        <w:numPr>
          <w:ilvl w:val="0"/>
          <w:numId w:val="3"/>
        </w:numPr>
        <w:rPr>
          <w:sz w:val="28"/>
        </w:rPr>
      </w:pPr>
      <w:r w:rsidRPr="00F34F9C">
        <w:rPr>
          <w:b/>
          <w:sz w:val="28"/>
        </w:rPr>
        <w:t>gesellschaftliches Engagement</w:t>
      </w:r>
      <w:r w:rsidRPr="00D66D5F">
        <w:rPr>
          <w:sz w:val="28"/>
        </w:rPr>
        <w:t>: es ist ein unterschiedlich motiviertes soziales Handeln, das oft auf den Prinzipien der Ehrenamtlichkeit und Freiwilligkeit beruht</w:t>
      </w:r>
    </w:p>
    <w:sectPr w:rsidR="00D66D5F" w:rsidRPr="00D66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01F0A"/>
    <w:multiLevelType w:val="hybridMultilevel"/>
    <w:tmpl w:val="520A9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3691"/>
    <w:multiLevelType w:val="hybridMultilevel"/>
    <w:tmpl w:val="F0E2A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8D7"/>
    <w:multiLevelType w:val="hybridMultilevel"/>
    <w:tmpl w:val="D2A82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87F38"/>
    <w:multiLevelType w:val="hybridMultilevel"/>
    <w:tmpl w:val="AEA2F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17"/>
    <w:rsid w:val="000B46E1"/>
    <w:rsid w:val="000D3F04"/>
    <w:rsid w:val="00120CB2"/>
    <w:rsid w:val="001374DE"/>
    <w:rsid w:val="001C2FB0"/>
    <w:rsid w:val="001E11F7"/>
    <w:rsid w:val="00246F13"/>
    <w:rsid w:val="002575CE"/>
    <w:rsid w:val="002B0398"/>
    <w:rsid w:val="002B0DE0"/>
    <w:rsid w:val="003773BD"/>
    <w:rsid w:val="004B0904"/>
    <w:rsid w:val="004C6220"/>
    <w:rsid w:val="004E33C0"/>
    <w:rsid w:val="005759F2"/>
    <w:rsid w:val="005830E1"/>
    <w:rsid w:val="00617C45"/>
    <w:rsid w:val="00636218"/>
    <w:rsid w:val="00667B17"/>
    <w:rsid w:val="007749C8"/>
    <w:rsid w:val="00852159"/>
    <w:rsid w:val="008C5D63"/>
    <w:rsid w:val="009452E3"/>
    <w:rsid w:val="009D411D"/>
    <w:rsid w:val="00A53691"/>
    <w:rsid w:val="00AA0711"/>
    <w:rsid w:val="00BF4C9E"/>
    <w:rsid w:val="00C42E86"/>
    <w:rsid w:val="00C66396"/>
    <w:rsid w:val="00D66D5F"/>
    <w:rsid w:val="00DA75E1"/>
    <w:rsid w:val="00E144EE"/>
    <w:rsid w:val="00E648F7"/>
    <w:rsid w:val="00F34F9C"/>
    <w:rsid w:val="00F43CA0"/>
    <w:rsid w:val="00F53C65"/>
    <w:rsid w:val="00F60960"/>
    <w:rsid w:val="00FA3679"/>
    <w:rsid w:val="00F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D0DA9-39D1-48F3-9BC7-1F3624D9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37</cp:revision>
  <dcterms:created xsi:type="dcterms:W3CDTF">2020-12-10T06:30:00Z</dcterms:created>
  <dcterms:modified xsi:type="dcterms:W3CDTF">2021-01-14T07:42:00Z</dcterms:modified>
</cp:coreProperties>
</file>