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5" w:type="dxa"/>
        <w:tblInd w:w="-2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138"/>
        <w:gridCol w:w="2180"/>
        <w:gridCol w:w="2090"/>
        <w:gridCol w:w="2607"/>
      </w:tblGrid>
      <w:tr w:rsidR="00FA6307" w14:paraId="0266B373" w14:textId="77777777" w:rsidTr="006B1564">
        <w:trPr>
          <w:trHeight w:val="671"/>
        </w:trPr>
        <w:tc>
          <w:tcPr>
            <w:tcW w:w="10015" w:type="dxa"/>
            <w:gridSpan w:val="4"/>
            <w:tcBorders>
              <w:bottom w:val="single" w:sz="12" w:space="0" w:color="auto"/>
            </w:tcBorders>
          </w:tcPr>
          <w:p w14:paraId="7500A7C6" w14:textId="77777777" w:rsidR="00FA6307" w:rsidRPr="00834268" w:rsidRDefault="00801F0C" w:rsidP="00FA6307">
            <w:pPr>
              <w:spacing w:before="120" w:after="120"/>
              <w:jc w:val="center"/>
              <w:rPr>
                <w:rFonts w:ascii="Arial" w:hAnsi="Arial" w:cs="Arial"/>
                <w:b/>
                <w:sz w:val="48"/>
                <w:szCs w:val="48"/>
              </w:rPr>
            </w:pPr>
            <w:r w:rsidRPr="00834268">
              <w:rPr>
                <w:rFonts w:ascii="Arial" w:hAnsi="Arial" w:cs="Arial"/>
                <w:b/>
                <w:sz w:val="48"/>
                <w:szCs w:val="48"/>
              </w:rPr>
              <w:t>Übungs</w:t>
            </w:r>
            <w:r w:rsidR="00FA6307" w:rsidRPr="00834268">
              <w:rPr>
                <w:rFonts w:ascii="Arial" w:hAnsi="Arial" w:cs="Arial"/>
                <w:b/>
                <w:sz w:val="48"/>
                <w:szCs w:val="48"/>
              </w:rPr>
              <w:t>protokoll</w:t>
            </w:r>
          </w:p>
          <w:p w14:paraId="0E55889D" w14:textId="71C3E41B" w:rsidR="006B1564" w:rsidRPr="00834268" w:rsidRDefault="000241FE" w:rsidP="00705918">
            <w:pPr>
              <w:spacing w:before="120" w:after="120"/>
              <w:jc w:val="center"/>
              <w:rPr>
                <w:rFonts w:ascii="Arial" w:hAnsi="Arial" w:cs="Arial"/>
                <w:b/>
                <w:sz w:val="28"/>
                <w:szCs w:val="28"/>
              </w:rPr>
            </w:pPr>
            <w:r>
              <w:rPr>
                <w:rFonts w:ascii="Arial" w:hAnsi="Arial" w:cs="Arial"/>
                <w:b/>
                <w:sz w:val="28"/>
                <w:szCs w:val="28"/>
              </w:rPr>
              <w:t>SYTB – Betriebssysteme</w:t>
            </w:r>
          </w:p>
        </w:tc>
      </w:tr>
      <w:tr w:rsidR="00FA6307" w14:paraId="3AE59B66" w14:textId="77777777" w:rsidTr="00294DF8">
        <w:trPr>
          <w:trHeight w:val="893"/>
        </w:trPr>
        <w:tc>
          <w:tcPr>
            <w:tcW w:w="3138" w:type="dxa"/>
            <w:vMerge w:val="restart"/>
            <w:vAlign w:val="center"/>
          </w:tcPr>
          <w:p w14:paraId="38FEF009" w14:textId="2F0CA983" w:rsidR="00FA6307" w:rsidRPr="00046B66" w:rsidRDefault="00294DF8" w:rsidP="00294DF8">
            <w:pPr>
              <w:spacing w:after="0"/>
              <w:jc w:val="center"/>
              <w:rPr>
                <w:rFonts w:ascii="Arial" w:hAnsi="Arial" w:cs="Arial"/>
                <w:b/>
                <w:sz w:val="28"/>
                <w:szCs w:val="28"/>
              </w:rPr>
            </w:pPr>
            <w:r>
              <w:rPr>
                <w:rFonts w:ascii="Arial" w:hAnsi="Arial" w:cs="Arial"/>
                <w:b/>
                <w:noProof/>
                <w:sz w:val="28"/>
                <w:szCs w:val="28"/>
                <w:lang w:val="de-DE" w:eastAsia="de-DE"/>
              </w:rPr>
              <w:drawing>
                <wp:inline distT="0" distB="0" distL="0" distR="0" wp14:anchorId="13CFC59C" wp14:editId="146C06D4">
                  <wp:extent cx="1739134" cy="669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063" cy="690384"/>
                          </a:xfrm>
                          <a:prstGeom prst="rect">
                            <a:avLst/>
                          </a:prstGeom>
                        </pic:spPr>
                      </pic:pic>
                    </a:graphicData>
                  </a:graphic>
                </wp:inline>
              </w:drawing>
            </w:r>
          </w:p>
        </w:tc>
        <w:tc>
          <w:tcPr>
            <w:tcW w:w="2180" w:type="dxa"/>
          </w:tcPr>
          <w:p w14:paraId="274B5806" w14:textId="77777777" w:rsidR="00FA6307" w:rsidRDefault="00FA6307" w:rsidP="00FA6307">
            <w:pPr>
              <w:spacing w:before="120" w:after="0"/>
              <w:jc w:val="center"/>
              <w:rPr>
                <w:rFonts w:ascii="Arial" w:hAnsi="Arial" w:cs="Arial"/>
                <w:b/>
              </w:rPr>
            </w:pPr>
            <w:r>
              <w:rPr>
                <w:rFonts w:ascii="Arial" w:hAnsi="Arial" w:cs="Arial"/>
                <w:b/>
              </w:rPr>
              <w:t>Übungsdatum:</w:t>
            </w:r>
          </w:p>
          <w:p w14:paraId="78B9C9F4" w14:textId="754CA2F6" w:rsidR="00937A7F" w:rsidRDefault="00655F2B" w:rsidP="00FA6307">
            <w:pPr>
              <w:spacing w:after="0"/>
              <w:jc w:val="center"/>
              <w:rPr>
                <w:rFonts w:ascii="Arial" w:hAnsi="Arial" w:cs="Arial"/>
              </w:rPr>
            </w:pPr>
            <w:r>
              <w:rPr>
                <w:rFonts w:ascii="Arial" w:hAnsi="Arial" w:cs="Arial"/>
              </w:rPr>
              <w:t xml:space="preserve">KW </w:t>
            </w:r>
            <w:r w:rsidR="00236F1A">
              <w:rPr>
                <w:rFonts w:ascii="Arial" w:hAnsi="Arial" w:cs="Arial"/>
              </w:rPr>
              <w:t>04</w:t>
            </w:r>
            <w:r w:rsidR="006254D8">
              <w:rPr>
                <w:rFonts w:ascii="Arial" w:hAnsi="Arial" w:cs="Arial"/>
              </w:rPr>
              <w:t>/2021</w:t>
            </w:r>
            <w:r w:rsidR="00937A7F">
              <w:rPr>
                <w:rFonts w:ascii="Arial" w:hAnsi="Arial" w:cs="Arial"/>
              </w:rPr>
              <w:t xml:space="preserve"> – </w:t>
            </w:r>
          </w:p>
          <w:p w14:paraId="107CA4FD" w14:textId="1D21AADC" w:rsidR="00FA6307" w:rsidRPr="004B1B3B" w:rsidRDefault="006254D8" w:rsidP="00FA6307">
            <w:pPr>
              <w:spacing w:after="0"/>
              <w:jc w:val="center"/>
              <w:rPr>
                <w:rFonts w:ascii="Arial" w:hAnsi="Arial" w:cs="Arial"/>
              </w:rPr>
            </w:pPr>
            <w:r>
              <w:rPr>
                <w:rFonts w:ascii="Arial" w:hAnsi="Arial" w:cs="Arial"/>
              </w:rPr>
              <w:t xml:space="preserve">KW </w:t>
            </w:r>
            <w:r w:rsidR="00FC7B8E">
              <w:rPr>
                <w:rFonts w:ascii="Arial" w:hAnsi="Arial" w:cs="Arial"/>
              </w:rPr>
              <w:t>/</w:t>
            </w:r>
            <w:r>
              <w:rPr>
                <w:rFonts w:ascii="Arial" w:hAnsi="Arial" w:cs="Arial"/>
              </w:rPr>
              <w:t>2021</w:t>
            </w:r>
          </w:p>
        </w:tc>
        <w:tc>
          <w:tcPr>
            <w:tcW w:w="2090" w:type="dxa"/>
            <w:shd w:val="clear" w:color="auto" w:fill="auto"/>
          </w:tcPr>
          <w:p w14:paraId="18D24A57" w14:textId="77777777" w:rsidR="00FA6307" w:rsidRDefault="00FA6307" w:rsidP="00FA6307">
            <w:pPr>
              <w:spacing w:before="120" w:after="0"/>
              <w:jc w:val="center"/>
              <w:rPr>
                <w:rFonts w:ascii="Arial" w:hAnsi="Arial" w:cs="Arial"/>
                <w:b/>
              </w:rPr>
            </w:pPr>
            <w:r>
              <w:rPr>
                <w:rFonts w:ascii="Arial" w:hAnsi="Arial" w:cs="Arial"/>
                <w:b/>
              </w:rPr>
              <w:t>Klasse:</w:t>
            </w:r>
          </w:p>
          <w:p w14:paraId="567AA992" w14:textId="3C900265" w:rsidR="00FA6307" w:rsidRPr="004B1B3B" w:rsidRDefault="008937D6" w:rsidP="00FA6307">
            <w:pPr>
              <w:spacing w:after="0"/>
              <w:jc w:val="center"/>
              <w:rPr>
                <w:rFonts w:ascii="Arial" w:hAnsi="Arial" w:cs="Arial"/>
              </w:rPr>
            </w:pPr>
            <w:r>
              <w:rPr>
                <w:rFonts w:ascii="Arial" w:hAnsi="Arial" w:cs="Arial"/>
              </w:rPr>
              <w:t>3</w:t>
            </w:r>
            <w:r w:rsidR="00E254BA">
              <w:rPr>
                <w:rFonts w:ascii="Arial" w:hAnsi="Arial" w:cs="Arial"/>
              </w:rPr>
              <w:t>AHIT</w:t>
            </w:r>
          </w:p>
        </w:tc>
        <w:tc>
          <w:tcPr>
            <w:tcW w:w="2607" w:type="dxa"/>
          </w:tcPr>
          <w:p w14:paraId="3AC82832" w14:textId="77777777" w:rsidR="00FA6307" w:rsidRPr="004B1B3B" w:rsidRDefault="00FA6307" w:rsidP="00443A55">
            <w:pPr>
              <w:spacing w:before="120" w:after="0"/>
              <w:jc w:val="center"/>
              <w:rPr>
                <w:rFonts w:ascii="Arial" w:hAnsi="Arial" w:cs="Arial"/>
                <w:b/>
              </w:rPr>
            </w:pPr>
            <w:r w:rsidRPr="004B1B3B">
              <w:rPr>
                <w:rFonts w:ascii="Arial" w:hAnsi="Arial" w:cs="Arial"/>
                <w:b/>
              </w:rPr>
              <w:t>Name:</w:t>
            </w:r>
          </w:p>
          <w:p w14:paraId="2BBADE0E" w14:textId="0F98403D" w:rsidR="00FA6307" w:rsidRPr="004B1B3B" w:rsidRDefault="00E254BA" w:rsidP="00443A55">
            <w:pPr>
              <w:spacing w:after="0"/>
              <w:jc w:val="center"/>
              <w:rPr>
                <w:rFonts w:ascii="Arial" w:hAnsi="Arial" w:cs="Arial"/>
              </w:rPr>
            </w:pPr>
            <w:r>
              <w:rPr>
                <w:rFonts w:ascii="Arial" w:hAnsi="Arial" w:cs="Arial"/>
              </w:rPr>
              <w:t>Felix Schneider</w:t>
            </w:r>
          </w:p>
        </w:tc>
      </w:tr>
      <w:tr w:rsidR="00FA6307" w14:paraId="32DC488C" w14:textId="77777777" w:rsidTr="006B1564">
        <w:trPr>
          <w:trHeight w:val="892"/>
        </w:trPr>
        <w:tc>
          <w:tcPr>
            <w:tcW w:w="3138" w:type="dxa"/>
            <w:vMerge/>
          </w:tcPr>
          <w:p w14:paraId="15876981" w14:textId="77777777" w:rsidR="00FA6307" w:rsidRDefault="00FA6307" w:rsidP="00FA6307">
            <w:pPr>
              <w:spacing w:after="0"/>
              <w:jc w:val="center"/>
              <w:rPr>
                <w:rFonts w:ascii="Arial" w:hAnsi="Arial" w:cs="Arial"/>
                <w:b/>
                <w:sz w:val="32"/>
                <w:szCs w:val="32"/>
              </w:rPr>
            </w:pPr>
          </w:p>
        </w:tc>
        <w:tc>
          <w:tcPr>
            <w:tcW w:w="2180" w:type="dxa"/>
          </w:tcPr>
          <w:p w14:paraId="06E73E5A" w14:textId="77777777" w:rsidR="00FA6307" w:rsidRDefault="00FA6307" w:rsidP="00FA6307">
            <w:pPr>
              <w:spacing w:before="120" w:after="0"/>
              <w:jc w:val="center"/>
              <w:rPr>
                <w:rFonts w:ascii="Arial" w:hAnsi="Arial" w:cs="Arial"/>
                <w:b/>
              </w:rPr>
            </w:pPr>
            <w:r w:rsidRPr="004B1B3B">
              <w:rPr>
                <w:rFonts w:ascii="Arial" w:hAnsi="Arial" w:cs="Arial"/>
                <w:b/>
              </w:rPr>
              <w:t>Abgabedatum</w:t>
            </w:r>
            <w:r>
              <w:rPr>
                <w:rFonts w:ascii="Arial" w:hAnsi="Arial" w:cs="Arial"/>
                <w:b/>
              </w:rPr>
              <w:t>:</w:t>
            </w:r>
          </w:p>
          <w:p w14:paraId="704FB6EB" w14:textId="4084A707" w:rsidR="00FA6307" w:rsidRPr="004B1B3B" w:rsidRDefault="00FB0CC8" w:rsidP="00FA6307">
            <w:pPr>
              <w:spacing w:after="0"/>
              <w:jc w:val="center"/>
              <w:rPr>
                <w:rFonts w:ascii="Arial" w:hAnsi="Arial" w:cs="Arial"/>
              </w:rPr>
            </w:pPr>
            <w:r>
              <w:rPr>
                <w:rFonts w:ascii="Arial" w:hAnsi="Arial" w:cs="Arial"/>
              </w:rPr>
              <w:t>11.10.2021</w:t>
            </w:r>
          </w:p>
        </w:tc>
        <w:tc>
          <w:tcPr>
            <w:tcW w:w="2090" w:type="dxa"/>
            <w:shd w:val="clear" w:color="auto" w:fill="auto"/>
          </w:tcPr>
          <w:p w14:paraId="3D29465D" w14:textId="77777777" w:rsidR="00FA6307" w:rsidRDefault="00FA6307" w:rsidP="00FA6307">
            <w:pPr>
              <w:spacing w:before="120" w:after="0"/>
              <w:jc w:val="center"/>
              <w:rPr>
                <w:rFonts w:ascii="Arial" w:hAnsi="Arial" w:cs="Arial"/>
                <w:b/>
              </w:rPr>
            </w:pPr>
            <w:r>
              <w:rPr>
                <w:rFonts w:ascii="Arial" w:hAnsi="Arial" w:cs="Arial"/>
                <w:b/>
              </w:rPr>
              <w:t>Gruppe:</w:t>
            </w:r>
          </w:p>
          <w:p w14:paraId="737D3453" w14:textId="6445F466" w:rsidR="00FA6307" w:rsidRPr="004B1B3B" w:rsidRDefault="00BC7902" w:rsidP="00FA6307">
            <w:pPr>
              <w:spacing w:after="0"/>
              <w:jc w:val="center"/>
              <w:rPr>
                <w:rFonts w:ascii="Arial" w:hAnsi="Arial" w:cs="Arial"/>
              </w:rPr>
            </w:pPr>
            <w:r>
              <w:rPr>
                <w:rFonts w:ascii="Arial" w:hAnsi="Arial" w:cs="Arial"/>
              </w:rPr>
              <w:t>SYTB_</w:t>
            </w:r>
            <w:r w:rsidR="00705918">
              <w:rPr>
                <w:rFonts w:ascii="Arial" w:hAnsi="Arial" w:cs="Arial"/>
              </w:rPr>
              <w:t>2</w:t>
            </w:r>
          </w:p>
        </w:tc>
        <w:tc>
          <w:tcPr>
            <w:tcW w:w="2607" w:type="dxa"/>
          </w:tcPr>
          <w:p w14:paraId="254D4C7D" w14:textId="77777777" w:rsidR="00FA6307" w:rsidRPr="00F465C2" w:rsidRDefault="00F465C2" w:rsidP="00443A55">
            <w:pPr>
              <w:spacing w:before="120" w:after="0"/>
              <w:jc w:val="center"/>
              <w:rPr>
                <w:rFonts w:ascii="Arial" w:hAnsi="Arial" w:cs="Arial"/>
                <w:b/>
              </w:rPr>
            </w:pPr>
            <w:r w:rsidRPr="00F465C2">
              <w:rPr>
                <w:rFonts w:ascii="Arial" w:hAnsi="Arial" w:cs="Arial"/>
                <w:b/>
              </w:rPr>
              <w:t>Note:</w:t>
            </w:r>
          </w:p>
          <w:p w14:paraId="217C2676" w14:textId="77777777" w:rsidR="00F465C2" w:rsidRDefault="00F465C2" w:rsidP="00443A55">
            <w:pPr>
              <w:spacing w:after="0"/>
              <w:jc w:val="center"/>
              <w:rPr>
                <w:rFonts w:ascii="Arial" w:hAnsi="Arial" w:cs="Arial"/>
              </w:rPr>
            </w:pPr>
          </w:p>
        </w:tc>
      </w:tr>
      <w:tr w:rsidR="006B1564" w14:paraId="4E3F4E91" w14:textId="77777777" w:rsidTr="006B1564">
        <w:trPr>
          <w:trHeight w:val="992"/>
        </w:trPr>
        <w:tc>
          <w:tcPr>
            <w:tcW w:w="3138" w:type="dxa"/>
          </w:tcPr>
          <w:p w14:paraId="47D7E7DE" w14:textId="77777777" w:rsidR="006B1564" w:rsidRPr="004B1B3B" w:rsidRDefault="006B1564" w:rsidP="00FA6307">
            <w:pPr>
              <w:spacing w:before="120" w:after="0"/>
              <w:rPr>
                <w:rFonts w:ascii="Arial" w:hAnsi="Arial" w:cs="Arial"/>
                <w:b/>
              </w:rPr>
            </w:pPr>
            <w:r w:rsidRPr="004B1B3B">
              <w:rPr>
                <w:rFonts w:ascii="Arial" w:hAnsi="Arial" w:cs="Arial"/>
                <w:b/>
              </w:rPr>
              <w:t>Leitung:</w:t>
            </w:r>
          </w:p>
          <w:p w14:paraId="40E714A7" w14:textId="559C8CD7" w:rsidR="006B1564" w:rsidRPr="004B1B3B" w:rsidRDefault="006B1564" w:rsidP="00F465C2">
            <w:pPr>
              <w:spacing w:after="0"/>
              <w:rPr>
                <w:rFonts w:ascii="Arial" w:hAnsi="Arial" w:cs="Arial"/>
              </w:rPr>
            </w:pPr>
            <w:r>
              <w:rPr>
                <w:rFonts w:ascii="Arial" w:hAnsi="Arial" w:cs="Arial"/>
              </w:rPr>
              <w:t>DI (FH) Alexander MESTL</w:t>
            </w:r>
          </w:p>
        </w:tc>
        <w:tc>
          <w:tcPr>
            <w:tcW w:w="6877" w:type="dxa"/>
            <w:gridSpan w:val="3"/>
          </w:tcPr>
          <w:p w14:paraId="338BC168" w14:textId="3EAA427F" w:rsidR="006B1564" w:rsidRDefault="006B1564" w:rsidP="00FA6307">
            <w:pPr>
              <w:spacing w:before="120" w:after="0"/>
              <w:rPr>
                <w:rFonts w:ascii="Arial" w:hAnsi="Arial" w:cs="Arial"/>
                <w:b/>
              </w:rPr>
            </w:pPr>
            <w:r>
              <w:rPr>
                <w:rFonts w:ascii="Arial" w:hAnsi="Arial" w:cs="Arial"/>
                <w:b/>
              </w:rPr>
              <w:t>Mitübende:</w:t>
            </w:r>
          </w:p>
          <w:p w14:paraId="13877279" w14:textId="3C2338B2" w:rsidR="006B1564" w:rsidRPr="004B1B3B" w:rsidRDefault="00517486" w:rsidP="00FA6307">
            <w:pPr>
              <w:spacing w:after="0"/>
              <w:rPr>
                <w:rFonts w:ascii="Arial" w:hAnsi="Arial" w:cs="Arial"/>
              </w:rPr>
            </w:pPr>
            <w:r>
              <w:rPr>
                <w:rFonts w:ascii="Arial" w:hAnsi="Arial" w:cs="Arial"/>
              </w:rPr>
              <w:t>-</w:t>
            </w:r>
          </w:p>
        </w:tc>
      </w:tr>
      <w:tr w:rsidR="00FA6307" w14:paraId="79B2DBF0" w14:textId="77777777" w:rsidTr="006B1564">
        <w:trPr>
          <w:trHeight w:val="671"/>
        </w:trPr>
        <w:tc>
          <w:tcPr>
            <w:tcW w:w="10015" w:type="dxa"/>
            <w:gridSpan w:val="4"/>
            <w:tcBorders>
              <w:bottom w:val="single" w:sz="12" w:space="0" w:color="auto"/>
            </w:tcBorders>
          </w:tcPr>
          <w:p w14:paraId="64973750" w14:textId="77777777" w:rsidR="00FA6307" w:rsidRDefault="00FA6307" w:rsidP="00FA6307">
            <w:pPr>
              <w:spacing w:before="120" w:after="120"/>
              <w:rPr>
                <w:rFonts w:ascii="Arial" w:hAnsi="Arial" w:cs="Arial"/>
                <w:sz w:val="32"/>
                <w:szCs w:val="32"/>
              </w:rPr>
            </w:pPr>
            <w:r w:rsidRPr="004B1B3B">
              <w:rPr>
                <w:rFonts w:ascii="Arial" w:hAnsi="Arial" w:cs="Arial"/>
                <w:b/>
                <w:sz w:val="32"/>
                <w:szCs w:val="32"/>
              </w:rPr>
              <w:t>Übungsbezeichnung</w:t>
            </w:r>
            <w:r w:rsidRPr="00EC4521">
              <w:rPr>
                <w:rFonts w:ascii="Arial" w:hAnsi="Arial" w:cs="Arial"/>
                <w:sz w:val="32"/>
                <w:szCs w:val="32"/>
              </w:rPr>
              <w:t>:</w:t>
            </w:r>
          </w:p>
          <w:p w14:paraId="67BC125A" w14:textId="77777777" w:rsidR="00174D1B" w:rsidRDefault="00174D1B" w:rsidP="00174D1B">
            <w:pPr>
              <w:spacing w:before="120" w:after="120"/>
              <w:jc w:val="center"/>
              <w:rPr>
                <w:rFonts w:ascii="Arial" w:hAnsi="Arial" w:cs="Arial"/>
                <w:sz w:val="32"/>
                <w:szCs w:val="32"/>
              </w:rPr>
            </w:pPr>
          </w:p>
          <w:p w14:paraId="1831F2B9" w14:textId="31440780" w:rsidR="00174D1B" w:rsidRDefault="00E758E9" w:rsidP="00174D1B">
            <w:pPr>
              <w:spacing w:before="120" w:after="120"/>
              <w:jc w:val="center"/>
              <w:rPr>
                <w:rFonts w:ascii="Arial" w:hAnsi="Arial" w:cs="Arial"/>
                <w:sz w:val="32"/>
                <w:szCs w:val="32"/>
              </w:rPr>
            </w:pPr>
            <w:r>
              <w:rPr>
                <w:rFonts w:ascii="Arial" w:hAnsi="Arial" w:cs="Arial"/>
                <w:sz w:val="32"/>
                <w:szCs w:val="32"/>
              </w:rPr>
              <w:t>PXE-Boot</w:t>
            </w:r>
          </w:p>
          <w:p w14:paraId="6DB5FCDF" w14:textId="5913B86E" w:rsidR="00174D1B" w:rsidRPr="00EC4521" w:rsidRDefault="00174D1B" w:rsidP="00FA6307">
            <w:pPr>
              <w:spacing w:before="120" w:after="120"/>
              <w:rPr>
                <w:rFonts w:ascii="Arial" w:hAnsi="Arial" w:cs="Arial"/>
                <w:sz w:val="32"/>
                <w:szCs w:val="32"/>
              </w:rPr>
            </w:pPr>
          </w:p>
        </w:tc>
      </w:tr>
    </w:tbl>
    <w:p w14:paraId="71367005" w14:textId="77777777" w:rsidR="00443A55" w:rsidRDefault="00443A55">
      <w:pPr>
        <w:sectPr w:rsidR="00443A55" w:rsidSect="00443A55">
          <w:headerReference w:type="even" r:id="rId12"/>
          <w:headerReference w:type="default" r:id="rId13"/>
          <w:footerReference w:type="even" r:id="rId14"/>
          <w:footerReference w:type="default" r:id="rId15"/>
          <w:headerReference w:type="first" r:id="rId16"/>
          <w:footerReference w:type="first" r:id="rId17"/>
          <w:pgSz w:w="11906" w:h="16838"/>
          <w:pgMar w:top="851" w:right="1417" w:bottom="993" w:left="1417" w:header="708" w:footer="708" w:gutter="0"/>
          <w:cols w:space="708"/>
          <w:docGrid w:linePitch="360"/>
        </w:sectPr>
      </w:pPr>
    </w:p>
    <w:p w14:paraId="50745B6A" w14:textId="77777777" w:rsidR="00F465C2" w:rsidRPr="00F465C2" w:rsidRDefault="00F465C2" w:rsidP="00F465C2">
      <w:pPr>
        <w:rPr>
          <w:b/>
          <w:u w:val="single"/>
        </w:rPr>
      </w:pPr>
      <w:r w:rsidRPr="00F465C2">
        <w:rPr>
          <w:b/>
          <w:u w:val="single"/>
        </w:rPr>
        <w:lastRenderedPageBreak/>
        <w:t>Inhaltsverzeichnis:</w:t>
      </w:r>
    </w:p>
    <w:p w14:paraId="0852788F" w14:textId="20AB11A4" w:rsidR="00A07CF5" w:rsidRDefault="00F465C2">
      <w:pPr>
        <w:pStyle w:val="Verzeichnis1"/>
        <w:tabs>
          <w:tab w:val="left" w:pos="440"/>
          <w:tab w:val="right" w:leader="dot" w:pos="9062"/>
        </w:tabs>
        <w:rPr>
          <w:rFonts w:eastAsiaTheme="minorEastAsia"/>
          <w:noProof/>
          <w:lang w:val="de-DE" w:eastAsia="de-DE"/>
        </w:rPr>
      </w:pPr>
      <w:r>
        <w:fldChar w:fldCharType="begin"/>
      </w:r>
      <w:r>
        <w:instrText xml:space="preserve"> TOC \o "1-4" \h \z \u </w:instrText>
      </w:r>
      <w:r>
        <w:fldChar w:fldCharType="separate"/>
      </w:r>
      <w:hyperlink w:anchor="_Toc99187641" w:history="1">
        <w:r w:rsidR="00A07CF5" w:rsidRPr="00E96D9C">
          <w:rPr>
            <w:rStyle w:val="Hyperlink"/>
            <w:noProof/>
          </w:rPr>
          <w:t>1</w:t>
        </w:r>
        <w:r w:rsidR="00A07CF5">
          <w:rPr>
            <w:rFonts w:eastAsiaTheme="minorEastAsia"/>
            <w:noProof/>
            <w:lang w:val="de-DE" w:eastAsia="de-DE"/>
          </w:rPr>
          <w:tab/>
        </w:r>
        <w:r w:rsidR="00A07CF5" w:rsidRPr="00E96D9C">
          <w:rPr>
            <w:rStyle w:val="Hyperlink"/>
            <w:noProof/>
          </w:rPr>
          <w:t>Quellen</w:t>
        </w:r>
        <w:r w:rsidR="00A07CF5">
          <w:rPr>
            <w:noProof/>
            <w:webHidden/>
          </w:rPr>
          <w:tab/>
        </w:r>
        <w:r w:rsidR="00A07CF5">
          <w:rPr>
            <w:noProof/>
            <w:webHidden/>
          </w:rPr>
          <w:fldChar w:fldCharType="begin"/>
        </w:r>
        <w:r w:rsidR="00A07CF5">
          <w:rPr>
            <w:noProof/>
            <w:webHidden/>
          </w:rPr>
          <w:instrText xml:space="preserve"> PAGEREF _Toc99187641 \h </w:instrText>
        </w:r>
        <w:r w:rsidR="00A07CF5">
          <w:rPr>
            <w:noProof/>
            <w:webHidden/>
          </w:rPr>
        </w:r>
        <w:r w:rsidR="00A07CF5">
          <w:rPr>
            <w:noProof/>
            <w:webHidden/>
          </w:rPr>
          <w:fldChar w:fldCharType="separate"/>
        </w:r>
        <w:r w:rsidR="00A07CF5">
          <w:rPr>
            <w:noProof/>
            <w:webHidden/>
          </w:rPr>
          <w:t>2</w:t>
        </w:r>
        <w:r w:rsidR="00A07CF5">
          <w:rPr>
            <w:noProof/>
            <w:webHidden/>
          </w:rPr>
          <w:fldChar w:fldCharType="end"/>
        </w:r>
      </w:hyperlink>
    </w:p>
    <w:p w14:paraId="5EE7AC63" w14:textId="33BDE936" w:rsidR="00A07CF5" w:rsidRDefault="00740E25">
      <w:pPr>
        <w:pStyle w:val="Verzeichnis1"/>
        <w:tabs>
          <w:tab w:val="left" w:pos="440"/>
          <w:tab w:val="right" w:leader="dot" w:pos="9062"/>
        </w:tabs>
        <w:rPr>
          <w:rFonts w:eastAsiaTheme="minorEastAsia"/>
          <w:noProof/>
          <w:lang w:val="de-DE" w:eastAsia="de-DE"/>
        </w:rPr>
      </w:pPr>
      <w:hyperlink w:anchor="_Toc99187642" w:history="1">
        <w:r w:rsidR="00A07CF5" w:rsidRPr="00E96D9C">
          <w:rPr>
            <w:rStyle w:val="Hyperlink"/>
            <w:noProof/>
          </w:rPr>
          <w:t>2</w:t>
        </w:r>
        <w:r w:rsidR="00A07CF5">
          <w:rPr>
            <w:rFonts w:eastAsiaTheme="minorEastAsia"/>
            <w:noProof/>
            <w:lang w:val="de-DE" w:eastAsia="de-DE"/>
          </w:rPr>
          <w:tab/>
        </w:r>
        <w:r w:rsidR="00A07CF5" w:rsidRPr="00E96D9C">
          <w:rPr>
            <w:rStyle w:val="Hyperlink"/>
            <w:noProof/>
          </w:rPr>
          <w:t>Aufgabenstellung</w:t>
        </w:r>
        <w:r w:rsidR="00A07CF5">
          <w:rPr>
            <w:noProof/>
            <w:webHidden/>
          </w:rPr>
          <w:tab/>
        </w:r>
        <w:r w:rsidR="00A07CF5">
          <w:rPr>
            <w:noProof/>
            <w:webHidden/>
          </w:rPr>
          <w:fldChar w:fldCharType="begin"/>
        </w:r>
        <w:r w:rsidR="00A07CF5">
          <w:rPr>
            <w:noProof/>
            <w:webHidden/>
          </w:rPr>
          <w:instrText xml:space="preserve"> PAGEREF _Toc99187642 \h </w:instrText>
        </w:r>
        <w:r w:rsidR="00A07CF5">
          <w:rPr>
            <w:noProof/>
            <w:webHidden/>
          </w:rPr>
        </w:r>
        <w:r w:rsidR="00A07CF5">
          <w:rPr>
            <w:noProof/>
            <w:webHidden/>
          </w:rPr>
          <w:fldChar w:fldCharType="separate"/>
        </w:r>
        <w:r w:rsidR="00A07CF5">
          <w:rPr>
            <w:noProof/>
            <w:webHidden/>
          </w:rPr>
          <w:t>3</w:t>
        </w:r>
        <w:r w:rsidR="00A07CF5">
          <w:rPr>
            <w:noProof/>
            <w:webHidden/>
          </w:rPr>
          <w:fldChar w:fldCharType="end"/>
        </w:r>
      </w:hyperlink>
    </w:p>
    <w:p w14:paraId="78CD32C5" w14:textId="43FB72CF" w:rsidR="00A07CF5" w:rsidRDefault="00740E25">
      <w:pPr>
        <w:pStyle w:val="Verzeichnis1"/>
        <w:tabs>
          <w:tab w:val="left" w:pos="440"/>
          <w:tab w:val="right" w:leader="dot" w:pos="9062"/>
        </w:tabs>
        <w:rPr>
          <w:rFonts w:eastAsiaTheme="minorEastAsia"/>
          <w:noProof/>
          <w:lang w:val="de-DE" w:eastAsia="de-DE"/>
        </w:rPr>
      </w:pPr>
      <w:hyperlink w:anchor="_Toc99187643" w:history="1">
        <w:r w:rsidR="00A07CF5" w:rsidRPr="00E96D9C">
          <w:rPr>
            <w:rStyle w:val="Hyperlink"/>
            <w:noProof/>
          </w:rPr>
          <w:t>3</w:t>
        </w:r>
        <w:r w:rsidR="00A07CF5">
          <w:rPr>
            <w:rFonts w:eastAsiaTheme="minorEastAsia"/>
            <w:noProof/>
            <w:lang w:val="de-DE" w:eastAsia="de-DE"/>
          </w:rPr>
          <w:tab/>
        </w:r>
        <w:r w:rsidR="00A07CF5" w:rsidRPr="00E96D9C">
          <w:rPr>
            <w:rStyle w:val="Hyperlink"/>
            <w:noProof/>
          </w:rPr>
          <w:t>Abstract (English)</w:t>
        </w:r>
        <w:r w:rsidR="00A07CF5">
          <w:rPr>
            <w:noProof/>
            <w:webHidden/>
          </w:rPr>
          <w:tab/>
        </w:r>
        <w:r w:rsidR="00A07CF5">
          <w:rPr>
            <w:noProof/>
            <w:webHidden/>
          </w:rPr>
          <w:fldChar w:fldCharType="begin"/>
        </w:r>
        <w:r w:rsidR="00A07CF5">
          <w:rPr>
            <w:noProof/>
            <w:webHidden/>
          </w:rPr>
          <w:instrText xml:space="preserve"> PAGEREF _Toc99187643 \h </w:instrText>
        </w:r>
        <w:r w:rsidR="00A07CF5">
          <w:rPr>
            <w:noProof/>
            <w:webHidden/>
          </w:rPr>
        </w:r>
        <w:r w:rsidR="00A07CF5">
          <w:rPr>
            <w:noProof/>
            <w:webHidden/>
          </w:rPr>
          <w:fldChar w:fldCharType="separate"/>
        </w:r>
        <w:r w:rsidR="00A07CF5">
          <w:rPr>
            <w:noProof/>
            <w:webHidden/>
          </w:rPr>
          <w:t>3</w:t>
        </w:r>
        <w:r w:rsidR="00A07CF5">
          <w:rPr>
            <w:noProof/>
            <w:webHidden/>
          </w:rPr>
          <w:fldChar w:fldCharType="end"/>
        </w:r>
      </w:hyperlink>
    </w:p>
    <w:p w14:paraId="7321A37A" w14:textId="1293DBCD" w:rsidR="00A07CF5" w:rsidRDefault="00740E25">
      <w:pPr>
        <w:pStyle w:val="Verzeichnis1"/>
        <w:tabs>
          <w:tab w:val="left" w:pos="440"/>
          <w:tab w:val="right" w:leader="dot" w:pos="9062"/>
        </w:tabs>
        <w:rPr>
          <w:rFonts w:eastAsiaTheme="minorEastAsia"/>
          <w:noProof/>
          <w:lang w:val="de-DE" w:eastAsia="de-DE"/>
        </w:rPr>
      </w:pPr>
      <w:hyperlink w:anchor="_Toc99187644" w:history="1">
        <w:r w:rsidR="00A07CF5" w:rsidRPr="00E96D9C">
          <w:rPr>
            <w:rStyle w:val="Hyperlink"/>
            <w:noProof/>
          </w:rPr>
          <w:t>4</w:t>
        </w:r>
        <w:r w:rsidR="00A07CF5">
          <w:rPr>
            <w:rFonts w:eastAsiaTheme="minorEastAsia"/>
            <w:noProof/>
            <w:lang w:val="de-DE" w:eastAsia="de-DE"/>
          </w:rPr>
          <w:tab/>
        </w:r>
        <w:r w:rsidR="00A07CF5" w:rsidRPr="00E96D9C">
          <w:rPr>
            <w:rStyle w:val="Hyperlink"/>
            <w:noProof/>
          </w:rPr>
          <w:t>Theoretische Grundlagen</w:t>
        </w:r>
        <w:r w:rsidR="00A07CF5">
          <w:rPr>
            <w:noProof/>
            <w:webHidden/>
          </w:rPr>
          <w:tab/>
        </w:r>
        <w:r w:rsidR="00A07CF5">
          <w:rPr>
            <w:noProof/>
            <w:webHidden/>
          </w:rPr>
          <w:fldChar w:fldCharType="begin"/>
        </w:r>
        <w:r w:rsidR="00A07CF5">
          <w:rPr>
            <w:noProof/>
            <w:webHidden/>
          </w:rPr>
          <w:instrText xml:space="preserve"> PAGEREF _Toc99187644 \h </w:instrText>
        </w:r>
        <w:r w:rsidR="00A07CF5">
          <w:rPr>
            <w:noProof/>
            <w:webHidden/>
          </w:rPr>
        </w:r>
        <w:r w:rsidR="00A07CF5">
          <w:rPr>
            <w:noProof/>
            <w:webHidden/>
          </w:rPr>
          <w:fldChar w:fldCharType="separate"/>
        </w:r>
        <w:r w:rsidR="00A07CF5">
          <w:rPr>
            <w:noProof/>
            <w:webHidden/>
          </w:rPr>
          <w:t>4</w:t>
        </w:r>
        <w:r w:rsidR="00A07CF5">
          <w:rPr>
            <w:noProof/>
            <w:webHidden/>
          </w:rPr>
          <w:fldChar w:fldCharType="end"/>
        </w:r>
      </w:hyperlink>
    </w:p>
    <w:p w14:paraId="6C897F85" w14:textId="756471B8" w:rsidR="00A07CF5" w:rsidRDefault="00740E25">
      <w:pPr>
        <w:pStyle w:val="Verzeichnis2"/>
        <w:tabs>
          <w:tab w:val="left" w:pos="880"/>
          <w:tab w:val="right" w:leader="dot" w:pos="9062"/>
        </w:tabs>
        <w:rPr>
          <w:rFonts w:eastAsiaTheme="minorEastAsia"/>
          <w:noProof/>
          <w:lang w:val="de-DE" w:eastAsia="de-DE"/>
        </w:rPr>
      </w:pPr>
      <w:hyperlink w:anchor="_Toc99187645" w:history="1">
        <w:r w:rsidR="00A07CF5" w:rsidRPr="00E96D9C">
          <w:rPr>
            <w:rStyle w:val="Hyperlink"/>
            <w:noProof/>
          </w:rPr>
          <w:t>4.1</w:t>
        </w:r>
        <w:r w:rsidR="00A07CF5">
          <w:rPr>
            <w:rFonts w:eastAsiaTheme="minorEastAsia"/>
            <w:noProof/>
            <w:lang w:val="de-DE" w:eastAsia="de-DE"/>
          </w:rPr>
          <w:tab/>
        </w:r>
        <w:r w:rsidR="00A07CF5" w:rsidRPr="00E96D9C">
          <w:rPr>
            <w:rStyle w:val="Hyperlink"/>
            <w:noProof/>
          </w:rPr>
          <w:t>NFTABLES</w:t>
        </w:r>
        <w:r w:rsidR="00A07CF5">
          <w:rPr>
            <w:noProof/>
            <w:webHidden/>
          </w:rPr>
          <w:tab/>
        </w:r>
        <w:r w:rsidR="00A07CF5">
          <w:rPr>
            <w:noProof/>
            <w:webHidden/>
          </w:rPr>
          <w:fldChar w:fldCharType="begin"/>
        </w:r>
        <w:r w:rsidR="00A07CF5">
          <w:rPr>
            <w:noProof/>
            <w:webHidden/>
          </w:rPr>
          <w:instrText xml:space="preserve"> PAGEREF _Toc99187645 \h </w:instrText>
        </w:r>
        <w:r w:rsidR="00A07CF5">
          <w:rPr>
            <w:noProof/>
            <w:webHidden/>
          </w:rPr>
        </w:r>
        <w:r w:rsidR="00A07CF5">
          <w:rPr>
            <w:noProof/>
            <w:webHidden/>
          </w:rPr>
          <w:fldChar w:fldCharType="separate"/>
        </w:r>
        <w:r w:rsidR="00A07CF5">
          <w:rPr>
            <w:noProof/>
            <w:webHidden/>
          </w:rPr>
          <w:t>4</w:t>
        </w:r>
        <w:r w:rsidR="00A07CF5">
          <w:rPr>
            <w:noProof/>
            <w:webHidden/>
          </w:rPr>
          <w:fldChar w:fldCharType="end"/>
        </w:r>
      </w:hyperlink>
    </w:p>
    <w:p w14:paraId="71EE096C" w14:textId="09F29120" w:rsidR="00A07CF5" w:rsidRDefault="00740E25">
      <w:pPr>
        <w:pStyle w:val="Verzeichnis2"/>
        <w:tabs>
          <w:tab w:val="left" w:pos="880"/>
          <w:tab w:val="right" w:leader="dot" w:pos="9062"/>
        </w:tabs>
        <w:rPr>
          <w:rFonts w:eastAsiaTheme="minorEastAsia"/>
          <w:noProof/>
          <w:lang w:val="de-DE" w:eastAsia="de-DE"/>
        </w:rPr>
      </w:pPr>
      <w:hyperlink w:anchor="_Toc99187646" w:history="1">
        <w:r w:rsidR="00A07CF5" w:rsidRPr="00E96D9C">
          <w:rPr>
            <w:rStyle w:val="Hyperlink"/>
            <w:noProof/>
          </w:rPr>
          <w:t>4.2</w:t>
        </w:r>
        <w:r w:rsidR="00A07CF5">
          <w:rPr>
            <w:rFonts w:eastAsiaTheme="minorEastAsia"/>
            <w:noProof/>
            <w:lang w:val="de-DE" w:eastAsia="de-DE"/>
          </w:rPr>
          <w:tab/>
        </w:r>
        <w:r w:rsidR="00A07CF5" w:rsidRPr="00E96D9C">
          <w:rPr>
            <w:rStyle w:val="Hyperlink"/>
            <w:noProof/>
          </w:rPr>
          <w:t>DHCP</w:t>
        </w:r>
        <w:r w:rsidR="00A07CF5">
          <w:rPr>
            <w:noProof/>
            <w:webHidden/>
          </w:rPr>
          <w:tab/>
        </w:r>
        <w:r w:rsidR="00A07CF5">
          <w:rPr>
            <w:noProof/>
            <w:webHidden/>
          </w:rPr>
          <w:fldChar w:fldCharType="begin"/>
        </w:r>
        <w:r w:rsidR="00A07CF5">
          <w:rPr>
            <w:noProof/>
            <w:webHidden/>
          </w:rPr>
          <w:instrText xml:space="preserve"> PAGEREF _Toc99187646 \h </w:instrText>
        </w:r>
        <w:r w:rsidR="00A07CF5">
          <w:rPr>
            <w:noProof/>
            <w:webHidden/>
          </w:rPr>
        </w:r>
        <w:r w:rsidR="00A07CF5">
          <w:rPr>
            <w:noProof/>
            <w:webHidden/>
          </w:rPr>
          <w:fldChar w:fldCharType="separate"/>
        </w:r>
        <w:r w:rsidR="00A07CF5">
          <w:rPr>
            <w:noProof/>
            <w:webHidden/>
          </w:rPr>
          <w:t>4</w:t>
        </w:r>
        <w:r w:rsidR="00A07CF5">
          <w:rPr>
            <w:noProof/>
            <w:webHidden/>
          </w:rPr>
          <w:fldChar w:fldCharType="end"/>
        </w:r>
      </w:hyperlink>
    </w:p>
    <w:p w14:paraId="53EC7B08" w14:textId="55060AF9" w:rsidR="00A07CF5" w:rsidRDefault="00740E25">
      <w:pPr>
        <w:pStyle w:val="Verzeichnis2"/>
        <w:tabs>
          <w:tab w:val="left" w:pos="880"/>
          <w:tab w:val="right" w:leader="dot" w:pos="9062"/>
        </w:tabs>
        <w:rPr>
          <w:rFonts w:eastAsiaTheme="minorEastAsia"/>
          <w:noProof/>
          <w:lang w:val="de-DE" w:eastAsia="de-DE"/>
        </w:rPr>
      </w:pPr>
      <w:hyperlink w:anchor="_Toc99187647" w:history="1">
        <w:r w:rsidR="00A07CF5" w:rsidRPr="00E96D9C">
          <w:rPr>
            <w:rStyle w:val="Hyperlink"/>
            <w:noProof/>
          </w:rPr>
          <w:t>4.3</w:t>
        </w:r>
        <w:r w:rsidR="00A07CF5">
          <w:rPr>
            <w:rFonts w:eastAsiaTheme="minorEastAsia"/>
            <w:noProof/>
            <w:lang w:val="de-DE" w:eastAsia="de-DE"/>
          </w:rPr>
          <w:tab/>
        </w:r>
        <w:r w:rsidR="00A07CF5" w:rsidRPr="00E96D9C">
          <w:rPr>
            <w:rStyle w:val="Hyperlink"/>
            <w:noProof/>
          </w:rPr>
          <w:t>di-netboot-assistant – Ordner</w:t>
        </w:r>
        <w:r w:rsidR="00A07CF5">
          <w:rPr>
            <w:noProof/>
            <w:webHidden/>
          </w:rPr>
          <w:tab/>
        </w:r>
        <w:r w:rsidR="00A07CF5">
          <w:rPr>
            <w:noProof/>
            <w:webHidden/>
          </w:rPr>
          <w:fldChar w:fldCharType="begin"/>
        </w:r>
        <w:r w:rsidR="00A07CF5">
          <w:rPr>
            <w:noProof/>
            <w:webHidden/>
          </w:rPr>
          <w:instrText xml:space="preserve"> PAGEREF _Toc99187647 \h </w:instrText>
        </w:r>
        <w:r w:rsidR="00A07CF5">
          <w:rPr>
            <w:noProof/>
            <w:webHidden/>
          </w:rPr>
        </w:r>
        <w:r w:rsidR="00A07CF5">
          <w:rPr>
            <w:noProof/>
            <w:webHidden/>
          </w:rPr>
          <w:fldChar w:fldCharType="separate"/>
        </w:r>
        <w:r w:rsidR="00A07CF5">
          <w:rPr>
            <w:noProof/>
            <w:webHidden/>
          </w:rPr>
          <w:t>4</w:t>
        </w:r>
        <w:r w:rsidR="00A07CF5">
          <w:rPr>
            <w:noProof/>
            <w:webHidden/>
          </w:rPr>
          <w:fldChar w:fldCharType="end"/>
        </w:r>
      </w:hyperlink>
    </w:p>
    <w:p w14:paraId="3238B30E" w14:textId="2A00E992" w:rsidR="00A07CF5" w:rsidRDefault="00740E25">
      <w:pPr>
        <w:pStyle w:val="Verzeichnis1"/>
        <w:tabs>
          <w:tab w:val="left" w:pos="440"/>
          <w:tab w:val="right" w:leader="dot" w:pos="9062"/>
        </w:tabs>
        <w:rPr>
          <w:rFonts w:eastAsiaTheme="minorEastAsia"/>
          <w:noProof/>
          <w:lang w:val="de-DE" w:eastAsia="de-DE"/>
        </w:rPr>
      </w:pPr>
      <w:hyperlink w:anchor="_Toc99187648" w:history="1">
        <w:r w:rsidR="00A07CF5" w:rsidRPr="00E96D9C">
          <w:rPr>
            <w:rStyle w:val="Hyperlink"/>
            <w:noProof/>
          </w:rPr>
          <w:t>5</w:t>
        </w:r>
        <w:r w:rsidR="00A07CF5">
          <w:rPr>
            <w:rFonts w:eastAsiaTheme="minorEastAsia"/>
            <w:noProof/>
            <w:lang w:val="de-DE" w:eastAsia="de-DE"/>
          </w:rPr>
          <w:tab/>
        </w:r>
        <w:r w:rsidR="00A07CF5" w:rsidRPr="00E96D9C">
          <w:rPr>
            <w:rStyle w:val="Hyperlink"/>
            <w:noProof/>
          </w:rPr>
          <w:t>Übungsdurchführung</w:t>
        </w:r>
        <w:r w:rsidR="00A07CF5">
          <w:rPr>
            <w:noProof/>
            <w:webHidden/>
          </w:rPr>
          <w:tab/>
        </w:r>
        <w:r w:rsidR="00A07CF5">
          <w:rPr>
            <w:noProof/>
            <w:webHidden/>
          </w:rPr>
          <w:fldChar w:fldCharType="begin"/>
        </w:r>
        <w:r w:rsidR="00A07CF5">
          <w:rPr>
            <w:noProof/>
            <w:webHidden/>
          </w:rPr>
          <w:instrText xml:space="preserve"> PAGEREF _Toc99187648 \h </w:instrText>
        </w:r>
        <w:r w:rsidR="00A07CF5">
          <w:rPr>
            <w:noProof/>
            <w:webHidden/>
          </w:rPr>
        </w:r>
        <w:r w:rsidR="00A07CF5">
          <w:rPr>
            <w:noProof/>
            <w:webHidden/>
          </w:rPr>
          <w:fldChar w:fldCharType="separate"/>
        </w:r>
        <w:r w:rsidR="00A07CF5">
          <w:rPr>
            <w:noProof/>
            <w:webHidden/>
          </w:rPr>
          <w:t>4</w:t>
        </w:r>
        <w:r w:rsidR="00A07CF5">
          <w:rPr>
            <w:noProof/>
            <w:webHidden/>
          </w:rPr>
          <w:fldChar w:fldCharType="end"/>
        </w:r>
      </w:hyperlink>
    </w:p>
    <w:p w14:paraId="4439EF0F" w14:textId="22ACBA83" w:rsidR="00A07CF5" w:rsidRDefault="00740E25">
      <w:pPr>
        <w:pStyle w:val="Verzeichnis2"/>
        <w:tabs>
          <w:tab w:val="left" w:pos="880"/>
          <w:tab w:val="right" w:leader="dot" w:pos="9062"/>
        </w:tabs>
        <w:rPr>
          <w:rFonts w:eastAsiaTheme="minorEastAsia"/>
          <w:noProof/>
          <w:lang w:val="de-DE" w:eastAsia="de-DE"/>
        </w:rPr>
      </w:pPr>
      <w:hyperlink w:anchor="_Toc99187649" w:history="1">
        <w:r w:rsidR="00A07CF5" w:rsidRPr="00E96D9C">
          <w:rPr>
            <w:rStyle w:val="Hyperlink"/>
            <w:noProof/>
          </w:rPr>
          <w:t>5.1</w:t>
        </w:r>
        <w:r w:rsidR="00A07CF5">
          <w:rPr>
            <w:rFonts w:eastAsiaTheme="minorEastAsia"/>
            <w:noProof/>
            <w:lang w:val="de-DE" w:eastAsia="de-DE"/>
          </w:rPr>
          <w:tab/>
        </w:r>
        <w:r w:rsidR="00A07CF5" w:rsidRPr="00E96D9C">
          <w:rPr>
            <w:rStyle w:val="Hyperlink"/>
            <w:noProof/>
          </w:rPr>
          <w:t>TFTP installieren</w:t>
        </w:r>
        <w:r w:rsidR="00A07CF5">
          <w:rPr>
            <w:noProof/>
            <w:webHidden/>
          </w:rPr>
          <w:tab/>
        </w:r>
        <w:r w:rsidR="00A07CF5">
          <w:rPr>
            <w:noProof/>
            <w:webHidden/>
          </w:rPr>
          <w:fldChar w:fldCharType="begin"/>
        </w:r>
        <w:r w:rsidR="00A07CF5">
          <w:rPr>
            <w:noProof/>
            <w:webHidden/>
          </w:rPr>
          <w:instrText xml:space="preserve"> PAGEREF _Toc99187649 \h </w:instrText>
        </w:r>
        <w:r w:rsidR="00A07CF5">
          <w:rPr>
            <w:noProof/>
            <w:webHidden/>
          </w:rPr>
        </w:r>
        <w:r w:rsidR="00A07CF5">
          <w:rPr>
            <w:noProof/>
            <w:webHidden/>
          </w:rPr>
          <w:fldChar w:fldCharType="separate"/>
        </w:r>
        <w:r w:rsidR="00A07CF5">
          <w:rPr>
            <w:noProof/>
            <w:webHidden/>
          </w:rPr>
          <w:t>4</w:t>
        </w:r>
        <w:r w:rsidR="00A07CF5">
          <w:rPr>
            <w:noProof/>
            <w:webHidden/>
          </w:rPr>
          <w:fldChar w:fldCharType="end"/>
        </w:r>
      </w:hyperlink>
    </w:p>
    <w:p w14:paraId="7D94FD85" w14:textId="698495FA" w:rsidR="00A07CF5" w:rsidRDefault="00740E25">
      <w:pPr>
        <w:pStyle w:val="Verzeichnis2"/>
        <w:tabs>
          <w:tab w:val="left" w:pos="880"/>
          <w:tab w:val="right" w:leader="dot" w:pos="9062"/>
        </w:tabs>
        <w:rPr>
          <w:rFonts w:eastAsiaTheme="minorEastAsia"/>
          <w:noProof/>
          <w:lang w:val="de-DE" w:eastAsia="de-DE"/>
        </w:rPr>
      </w:pPr>
      <w:hyperlink w:anchor="_Toc99187650" w:history="1">
        <w:r w:rsidR="00A07CF5" w:rsidRPr="00E96D9C">
          <w:rPr>
            <w:rStyle w:val="Hyperlink"/>
            <w:noProof/>
          </w:rPr>
          <w:t>5.2</w:t>
        </w:r>
        <w:r w:rsidR="00A07CF5">
          <w:rPr>
            <w:rFonts w:eastAsiaTheme="minorEastAsia"/>
            <w:noProof/>
            <w:lang w:val="de-DE" w:eastAsia="de-DE"/>
          </w:rPr>
          <w:tab/>
        </w:r>
        <w:r w:rsidR="00A07CF5" w:rsidRPr="00E96D9C">
          <w:rPr>
            <w:rStyle w:val="Hyperlink"/>
            <w:noProof/>
          </w:rPr>
          <w:t>TFTP konfigurieren</w:t>
        </w:r>
        <w:r w:rsidR="00A07CF5">
          <w:rPr>
            <w:noProof/>
            <w:webHidden/>
          </w:rPr>
          <w:tab/>
        </w:r>
        <w:r w:rsidR="00A07CF5">
          <w:rPr>
            <w:noProof/>
            <w:webHidden/>
          </w:rPr>
          <w:fldChar w:fldCharType="begin"/>
        </w:r>
        <w:r w:rsidR="00A07CF5">
          <w:rPr>
            <w:noProof/>
            <w:webHidden/>
          </w:rPr>
          <w:instrText xml:space="preserve"> PAGEREF _Toc99187650 \h </w:instrText>
        </w:r>
        <w:r w:rsidR="00A07CF5">
          <w:rPr>
            <w:noProof/>
            <w:webHidden/>
          </w:rPr>
        </w:r>
        <w:r w:rsidR="00A07CF5">
          <w:rPr>
            <w:noProof/>
            <w:webHidden/>
          </w:rPr>
          <w:fldChar w:fldCharType="separate"/>
        </w:r>
        <w:r w:rsidR="00A07CF5">
          <w:rPr>
            <w:noProof/>
            <w:webHidden/>
          </w:rPr>
          <w:t>4</w:t>
        </w:r>
        <w:r w:rsidR="00A07CF5">
          <w:rPr>
            <w:noProof/>
            <w:webHidden/>
          </w:rPr>
          <w:fldChar w:fldCharType="end"/>
        </w:r>
      </w:hyperlink>
    </w:p>
    <w:p w14:paraId="57CEC6CF" w14:textId="1A17938E" w:rsidR="00A07CF5" w:rsidRDefault="00740E25">
      <w:pPr>
        <w:pStyle w:val="Verzeichnis2"/>
        <w:tabs>
          <w:tab w:val="left" w:pos="880"/>
          <w:tab w:val="right" w:leader="dot" w:pos="9062"/>
        </w:tabs>
        <w:rPr>
          <w:rFonts w:eastAsiaTheme="minorEastAsia"/>
          <w:noProof/>
          <w:lang w:val="de-DE" w:eastAsia="de-DE"/>
        </w:rPr>
      </w:pPr>
      <w:hyperlink w:anchor="_Toc99187651" w:history="1">
        <w:r w:rsidR="00A07CF5" w:rsidRPr="00E96D9C">
          <w:rPr>
            <w:rStyle w:val="Hyperlink"/>
            <w:noProof/>
          </w:rPr>
          <w:t>5.3</w:t>
        </w:r>
        <w:r w:rsidR="00A07CF5">
          <w:rPr>
            <w:rFonts w:eastAsiaTheme="minorEastAsia"/>
            <w:noProof/>
            <w:lang w:val="de-DE" w:eastAsia="de-DE"/>
          </w:rPr>
          <w:tab/>
        </w:r>
        <w:r w:rsidR="00A07CF5" w:rsidRPr="00E96D9C">
          <w:rPr>
            <w:rStyle w:val="Hyperlink"/>
            <w:noProof/>
          </w:rPr>
          <w:t>di-netboot-assistant installieren</w:t>
        </w:r>
        <w:r w:rsidR="00A07CF5">
          <w:rPr>
            <w:noProof/>
            <w:webHidden/>
          </w:rPr>
          <w:tab/>
        </w:r>
        <w:r w:rsidR="00A07CF5">
          <w:rPr>
            <w:noProof/>
            <w:webHidden/>
          </w:rPr>
          <w:fldChar w:fldCharType="begin"/>
        </w:r>
        <w:r w:rsidR="00A07CF5">
          <w:rPr>
            <w:noProof/>
            <w:webHidden/>
          </w:rPr>
          <w:instrText xml:space="preserve"> PAGEREF _Toc99187651 \h </w:instrText>
        </w:r>
        <w:r w:rsidR="00A07CF5">
          <w:rPr>
            <w:noProof/>
            <w:webHidden/>
          </w:rPr>
        </w:r>
        <w:r w:rsidR="00A07CF5">
          <w:rPr>
            <w:noProof/>
            <w:webHidden/>
          </w:rPr>
          <w:fldChar w:fldCharType="separate"/>
        </w:r>
        <w:r w:rsidR="00A07CF5">
          <w:rPr>
            <w:noProof/>
            <w:webHidden/>
          </w:rPr>
          <w:t>5</w:t>
        </w:r>
        <w:r w:rsidR="00A07CF5">
          <w:rPr>
            <w:noProof/>
            <w:webHidden/>
          </w:rPr>
          <w:fldChar w:fldCharType="end"/>
        </w:r>
      </w:hyperlink>
    </w:p>
    <w:p w14:paraId="32ADD7D4" w14:textId="66310E92" w:rsidR="00A07CF5" w:rsidRDefault="00740E25">
      <w:pPr>
        <w:pStyle w:val="Verzeichnis2"/>
        <w:tabs>
          <w:tab w:val="left" w:pos="880"/>
          <w:tab w:val="right" w:leader="dot" w:pos="9062"/>
        </w:tabs>
        <w:rPr>
          <w:rFonts w:eastAsiaTheme="minorEastAsia"/>
          <w:noProof/>
          <w:lang w:val="de-DE" w:eastAsia="de-DE"/>
        </w:rPr>
      </w:pPr>
      <w:hyperlink w:anchor="_Toc99187652" w:history="1">
        <w:r w:rsidR="00A07CF5" w:rsidRPr="00E96D9C">
          <w:rPr>
            <w:rStyle w:val="Hyperlink"/>
            <w:noProof/>
          </w:rPr>
          <w:t>5.4</w:t>
        </w:r>
        <w:r w:rsidR="00A07CF5">
          <w:rPr>
            <w:rFonts w:eastAsiaTheme="minorEastAsia"/>
            <w:noProof/>
            <w:lang w:val="de-DE" w:eastAsia="de-DE"/>
          </w:rPr>
          <w:tab/>
        </w:r>
        <w:r w:rsidR="00A07CF5" w:rsidRPr="00E96D9C">
          <w:rPr>
            <w:rStyle w:val="Hyperlink"/>
            <w:noProof/>
          </w:rPr>
          <w:t>di-netboot-assistant konfigurieren</w:t>
        </w:r>
        <w:r w:rsidR="00A07CF5">
          <w:rPr>
            <w:noProof/>
            <w:webHidden/>
          </w:rPr>
          <w:tab/>
        </w:r>
        <w:r w:rsidR="00A07CF5">
          <w:rPr>
            <w:noProof/>
            <w:webHidden/>
          </w:rPr>
          <w:fldChar w:fldCharType="begin"/>
        </w:r>
        <w:r w:rsidR="00A07CF5">
          <w:rPr>
            <w:noProof/>
            <w:webHidden/>
          </w:rPr>
          <w:instrText xml:space="preserve"> PAGEREF _Toc99187652 \h </w:instrText>
        </w:r>
        <w:r w:rsidR="00A07CF5">
          <w:rPr>
            <w:noProof/>
            <w:webHidden/>
          </w:rPr>
        </w:r>
        <w:r w:rsidR="00A07CF5">
          <w:rPr>
            <w:noProof/>
            <w:webHidden/>
          </w:rPr>
          <w:fldChar w:fldCharType="separate"/>
        </w:r>
        <w:r w:rsidR="00A07CF5">
          <w:rPr>
            <w:noProof/>
            <w:webHidden/>
          </w:rPr>
          <w:t>5</w:t>
        </w:r>
        <w:r w:rsidR="00A07CF5">
          <w:rPr>
            <w:noProof/>
            <w:webHidden/>
          </w:rPr>
          <w:fldChar w:fldCharType="end"/>
        </w:r>
      </w:hyperlink>
    </w:p>
    <w:p w14:paraId="523DB7AE" w14:textId="57784A0D" w:rsidR="00A07CF5" w:rsidRDefault="00740E25">
      <w:pPr>
        <w:pStyle w:val="Verzeichnis2"/>
        <w:tabs>
          <w:tab w:val="left" w:pos="880"/>
          <w:tab w:val="right" w:leader="dot" w:pos="9062"/>
        </w:tabs>
        <w:rPr>
          <w:rFonts w:eastAsiaTheme="minorEastAsia"/>
          <w:noProof/>
          <w:lang w:val="de-DE" w:eastAsia="de-DE"/>
        </w:rPr>
      </w:pPr>
      <w:hyperlink w:anchor="_Toc99187653" w:history="1">
        <w:r w:rsidR="00A07CF5" w:rsidRPr="00E96D9C">
          <w:rPr>
            <w:rStyle w:val="Hyperlink"/>
            <w:noProof/>
          </w:rPr>
          <w:t>5.5</w:t>
        </w:r>
        <w:r w:rsidR="00A07CF5">
          <w:rPr>
            <w:rFonts w:eastAsiaTheme="minorEastAsia"/>
            <w:noProof/>
            <w:lang w:val="de-DE" w:eastAsia="de-DE"/>
          </w:rPr>
          <w:tab/>
        </w:r>
        <w:r w:rsidR="00A07CF5" w:rsidRPr="00E96D9C">
          <w:rPr>
            <w:rStyle w:val="Hyperlink"/>
            <w:noProof/>
          </w:rPr>
          <w:t>di-netboot-assistant bullseye installieren</w:t>
        </w:r>
        <w:r w:rsidR="00A07CF5">
          <w:rPr>
            <w:noProof/>
            <w:webHidden/>
          </w:rPr>
          <w:tab/>
        </w:r>
        <w:r w:rsidR="00A07CF5">
          <w:rPr>
            <w:noProof/>
            <w:webHidden/>
          </w:rPr>
          <w:fldChar w:fldCharType="begin"/>
        </w:r>
        <w:r w:rsidR="00A07CF5">
          <w:rPr>
            <w:noProof/>
            <w:webHidden/>
          </w:rPr>
          <w:instrText xml:space="preserve"> PAGEREF _Toc99187653 \h </w:instrText>
        </w:r>
        <w:r w:rsidR="00A07CF5">
          <w:rPr>
            <w:noProof/>
            <w:webHidden/>
          </w:rPr>
        </w:r>
        <w:r w:rsidR="00A07CF5">
          <w:rPr>
            <w:noProof/>
            <w:webHidden/>
          </w:rPr>
          <w:fldChar w:fldCharType="separate"/>
        </w:r>
        <w:r w:rsidR="00A07CF5">
          <w:rPr>
            <w:noProof/>
            <w:webHidden/>
          </w:rPr>
          <w:t>5</w:t>
        </w:r>
        <w:r w:rsidR="00A07CF5">
          <w:rPr>
            <w:noProof/>
            <w:webHidden/>
          </w:rPr>
          <w:fldChar w:fldCharType="end"/>
        </w:r>
      </w:hyperlink>
    </w:p>
    <w:p w14:paraId="24BC7BFC" w14:textId="330FD732" w:rsidR="00A07CF5" w:rsidRDefault="00740E25">
      <w:pPr>
        <w:pStyle w:val="Verzeichnis2"/>
        <w:tabs>
          <w:tab w:val="left" w:pos="880"/>
          <w:tab w:val="right" w:leader="dot" w:pos="9062"/>
        </w:tabs>
        <w:rPr>
          <w:rFonts w:eastAsiaTheme="minorEastAsia"/>
          <w:noProof/>
          <w:lang w:val="de-DE" w:eastAsia="de-DE"/>
        </w:rPr>
      </w:pPr>
      <w:hyperlink w:anchor="_Toc99187654" w:history="1">
        <w:r w:rsidR="00A07CF5" w:rsidRPr="00E96D9C">
          <w:rPr>
            <w:rStyle w:val="Hyperlink"/>
            <w:noProof/>
          </w:rPr>
          <w:t>5.6</w:t>
        </w:r>
        <w:r w:rsidR="00A07CF5">
          <w:rPr>
            <w:rFonts w:eastAsiaTheme="minorEastAsia"/>
            <w:noProof/>
            <w:lang w:val="de-DE" w:eastAsia="de-DE"/>
          </w:rPr>
          <w:tab/>
        </w:r>
        <w:r w:rsidR="00A07CF5" w:rsidRPr="00E96D9C">
          <w:rPr>
            <w:rStyle w:val="Hyperlink"/>
            <w:noProof/>
          </w:rPr>
          <w:t>DHCP konfigurieren</w:t>
        </w:r>
        <w:r w:rsidR="00A07CF5">
          <w:rPr>
            <w:noProof/>
            <w:webHidden/>
          </w:rPr>
          <w:tab/>
        </w:r>
        <w:r w:rsidR="00A07CF5">
          <w:rPr>
            <w:noProof/>
            <w:webHidden/>
          </w:rPr>
          <w:fldChar w:fldCharType="begin"/>
        </w:r>
        <w:r w:rsidR="00A07CF5">
          <w:rPr>
            <w:noProof/>
            <w:webHidden/>
          </w:rPr>
          <w:instrText xml:space="preserve"> PAGEREF _Toc99187654 \h </w:instrText>
        </w:r>
        <w:r w:rsidR="00A07CF5">
          <w:rPr>
            <w:noProof/>
            <w:webHidden/>
          </w:rPr>
        </w:r>
        <w:r w:rsidR="00A07CF5">
          <w:rPr>
            <w:noProof/>
            <w:webHidden/>
          </w:rPr>
          <w:fldChar w:fldCharType="separate"/>
        </w:r>
        <w:r w:rsidR="00A07CF5">
          <w:rPr>
            <w:noProof/>
            <w:webHidden/>
          </w:rPr>
          <w:t>5</w:t>
        </w:r>
        <w:r w:rsidR="00A07CF5">
          <w:rPr>
            <w:noProof/>
            <w:webHidden/>
          </w:rPr>
          <w:fldChar w:fldCharType="end"/>
        </w:r>
      </w:hyperlink>
    </w:p>
    <w:p w14:paraId="6DED29FE" w14:textId="73D0EFEC" w:rsidR="00A07CF5" w:rsidRDefault="00740E25">
      <w:pPr>
        <w:pStyle w:val="Verzeichnis2"/>
        <w:tabs>
          <w:tab w:val="left" w:pos="880"/>
          <w:tab w:val="right" w:leader="dot" w:pos="9062"/>
        </w:tabs>
        <w:rPr>
          <w:rFonts w:eastAsiaTheme="minorEastAsia"/>
          <w:noProof/>
          <w:lang w:val="de-DE" w:eastAsia="de-DE"/>
        </w:rPr>
      </w:pPr>
      <w:hyperlink w:anchor="_Toc99187655" w:history="1">
        <w:r w:rsidR="00A07CF5" w:rsidRPr="00E96D9C">
          <w:rPr>
            <w:rStyle w:val="Hyperlink"/>
            <w:noProof/>
          </w:rPr>
          <w:t>5.7</w:t>
        </w:r>
        <w:r w:rsidR="00A07CF5">
          <w:rPr>
            <w:rFonts w:eastAsiaTheme="minorEastAsia"/>
            <w:noProof/>
            <w:lang w:val="de-DE" w:eastAsia="de-DE"/>
          </w:rPr>
          <w:tab/>
        </w:r>
        <w:r w:rsidR="00A07CF5" w:rsidRPr="00E96D9C">
          <w:rPr>
            <w:rStyle w:val="Hyperlink"/>
            <w:noProof/>
          </w:rPr>
          <w:t>Firewall abändern</w:t>
        </w:r>
        <w:r w:rsidR="00A07CF5">
          <w:rPr>
            <w:noProof/>
            <w:webHidden/>
          </w:rPr>
          <w:tab/>
        </w:r>
        <w:r w:rsidR="00A07CF5">
          <w:rPr>
            <w:noProof/>
            <w:webHidden/>
          </w:rPr>
          <w:fldChar w:fldCharType="begin"/>
        </w:r>
        <w:r w:rsidR="00A07CF5">
          <w:rPr>
            <w:noProof/>
            <w:webHidden/>
          </w:rPr>
          <w:instrText xml:space="preserve"> PAGEREF _Toc99187655 \h </w:instrText>
        </w:r>
        <w:r w:rsidR="00A07CF5">
          <w:rPr>
            <w:noProof/>
            <w:webHidden/>
          </w:rPr>
        </w:r>
        <w:r w:rsidR="00A07CF5">
          <w:rPr>
            <w:noProof/>
            <w:webHidden/>
          </w:rPr>
          <w:fldChar w:fldCharType="separate"/>
        </w:r>
        <w:r w:rsidR="00A07CF5">
          <w:rPr>
            <w:noProof/>
            <w:webHidden/>
          </w:rPr>
          <w:t>6</w:t>
        </w:r>
        <w:r w:rsidR="00A07CF5">
          <w:rPr>
            <w:noProof/>
            <w:webHidden/>
          </w:rPr>
          <w:fldChar w:fldCharType="end"/>
        </w:r>
      </w:hyperlink>
    </w:p>
    <w:p w14:paraId="3E70DEFF" w14:textId="6EA2AC83" w:rsidR="00A07CF5" w:rsidRDefault="00740E25">
      <w:pPr>
        <w:pStyle w:val="Verzeichnis2"/>
        <w:tabs>
          <w:tab w:val="left" w:pos="880"/>
          <w:tab w:val="right" w:leader="dot" w:pos="9062"/>
        </w:tabs>
        <w:rPr>
          <w:rFonts w:eastAsiaTheme="minorEastAsia"/>
          <w:noProof/>
          <w:lang w:val="de-DE" w:eastAsia="de-DE"/>
        </w:rPr>
      </w:pPr>
      <w:hyperlink w:anchor="_Toc99187656" w:history="1">
        <w:r w:rsidR="00A07CF5" w:rsidRPr="00E96D9C">
          <w:rPr>
            <w:rStyle w:val="Hyperlink"/>
            <w:noProof/>
          </w:rPr>
          <w:t>5.8</w:t>
        </w:r>
        <w:r w:rsidR="00A07CF5">
          <w:rPr>
            <w:rFonts w:eastAsiaTheme="minorEastAsia"/>
            <w:noProof/>
            <w:lang w:val="de-DE" w:eastAsia="de-DE"/>
          </w:rPr>
          <w:tab/>
        </w:r>
        <w:r w:rsidR="00A07CF5" w:rsidRPr="00E96D9C">
          <w:rPr>
            <w:rStyle w:val="Hyperlink"/>
            <w:noProof/>
          </w:rPr>
          <w:t>Zusätzliche Betriebssysteme installieren</w:t>
        </w:r>
        <w:r w:rsidR="00A07CF5">
          <w:rPr>
            <w:noProof/>
            <w:webHidden/>
          </w:rPr>
          <w:tab/>
        </w:r>
        <w:r w:rsidR="00A07CF5">
          <w:rPr>
            <w:noProof/>
            <w:webHidden/>
          </w:rPr>
          <w:fldChar w:fldCharType="begin"/>
        </w:r>
        <w:r w:rsidR="00A07CF5">
          <w:rPr>
            <w:noProof/>
            <w:webHidden/>
          </w:rPr>
          <w:instrText xml:space="preserve"> PAGEREF _Toc99187656 \h </w:instrText>
        </w:r>
        <w:r w:rsidR="00A07CF5">
          <w:rPr>
            <w:noProof/>
            <w:webHidden/>
          </w:rPr>
        </w:r>
        <w:r w:rsidR="00A07CF5">
          <w:rPr>
            <w:noProof/>
            <w:webHidden/>
          </w:rPr>
          <w:fldChar w:fldCharType="separate"/>
        </w:r>
        <w:r w:rsidR="00A07CF5">
          <w:rPr>
            <w:noProof/>
            <w:webHidden/>
          </w:rPr>
          <w:t>6</w:t>
        </w:r>
        <w:r w:rsidR="00A07CF5">
          <w:rPr>
            <w:noProof/>
            <w:webHidden/>
          </w:rPr>
          <w:fldChar w:fldCharType="end"/>
        </w:r>
      </w:hyperlink>
    </w:p>
    <w:p w14:paraId="0B27C1DE" w14:textId="4A6D08AC" w:rsidR="00A07CF5" w:rsidRDefault="00740E25">
      <w:pPr>
        <w:pStyle w:val="Verzeichnis1"/>
        <w:tabs>
          <w:tab w:val="left" w:pos="440"/>
          <w:tab w:val="right" w:leader="dot" w:pos="9062"/>
        </w:tabs>
        <w:rPr>
          <w:rFonts w:eastAsiaTheme="minorEastAsia"/>
          <w:noProof/>
          <w:lang w:val="de-DE" w:eastAsia="de-DE"/>
        </w:rPr>
      </w:pPr>
      <w:hyperlink w:anchor="_Toc99187657" w:history="1">
        <w:r w:rsidR="00A07CF5" w:rsidRPr="00E96D9C">
          <w:rPr>
            <w:rStyle w:val="Hyperlink"/>
            <w:noProof/>
          </w:rPr>
          <w:t>6</w:t>
        </w:r>
        <w:r w:rsidR="00A07CF5">
          <w:rPr>
            <w:rFonts w:eastAsiaTheme="minorEastAsia"/>
            <w:noProof/>
            <w:lang w:val="de-DE" w:eastAsia="de-DE"/>
          </w:rPr>
          <w:tab/>
        </w:r>
        <w:r w:rsidR="00A07CF5" w:rsidRPr="00E96D9C">
          <w:rPr>
            <w:rStyle w:val="Hyperlink"/>
            <w:noProof/>
          </w:rPr>
          <w:t>Ergebnisse</w:t>
        </w:r>
        <w:r w:rsidR="00A07CF5">
          <w:rPr>
            <w:noProof/>
            <w:webHidden/>
          </w:rPr>
          <w:tab/>
        </w:r>
        <w:r w:rsidR="00A07CF5">
          <w:rPr>
            <w:noProof/>
            <w:webHidden/>
          </w:rPr>
          <w:fldChar w:fldCharType="begin"/>
        </w:r>
        <w:r w:rsidR="00A07CF5">
          <w:rPr>
            <w:noProof/>
            <w:webHidden/>
          </w:rPr>
          <w:instrText xml:space="preserve"> PAGEREF _Toc99187657 \h </w:instrText>
        </w:r>
        <w:r w:rsidR="00A07CF5">
          <w:rPr>
            <w:noProof/>
            <w:webHidden/>
          </w:rPr>
        </w:r>
        <w:r w:rsidR="00A07CF5">
          <w:rPr>
            <w:noProof/>
            <w:webHidden/>
          </w:rPr>
          <w:fldChar w:fldCharType="separate"/>
        </w:r>
        <w:r w:rsidR="00A07CF5">
          <w:rPr>
            <w:noProof/>
            <w:webHidden/>
          </w:rPr>
          <w:t>6</w:t>
        </w:r>
        <w:r w:rsidR="00A07CF5">
          <w:rPr>
            <w:noProof/>
            <w:webHidden/>
          </w:rPr>
          <w:fldChar w:fldCharType="end"/>
        </w:r>
      </w:hyperlink>
    </w:p>
    <w:p w14:paraId="67104DD4" w14:textId="0F452457" w:rsidR="007C2015" w:rsidRDefault="00F465C2">
      <w:r>
        <w:fldChar w:fldCharType="end"/>
      </w:r>
    </w:p>
    <w:p w14:paraId="6A779DC9" w14:textId="71A790F8" w:rsidR="004E4F97" w:rsidRDefault="004E4F97" w:rsidP="004E4F97">
      <w:pPr>
        <w:pStyle w:val="berschrift1"/>
      </w:pPr>
      <w:bookmarkStart w:id="0" w:name="_Toc99187641"/>
      <w:r>
        <w:t>Quellen</w:t>
      </w:r>
      <w:bookmarkEnd w:id="0"/>
    </w:p>
    <w:p w14:paraId="447160D2" w14:textId="10D86FDF" w:rsidR="004E4F97" w:rsidRDefault="00740E25" w:rsidP="004E4F97">
      <w:hyperlink r:id="rId18" w:history="1">
        <w:r w:rsidR="00ED18E5" w:rsidRPr="006E59AC">
          <w:rPr>
            <w:rStyle w:val="Hyperlink"/>
          </w:rPr>
          <w:t>https://wiki.debian.org/TFTP</w:t>
        </w:r>
      </w:hyperlink>
    </w:p>
    <w:p w14:paraId="5AB1F88B" w14:textId="3C201487" w:rsidR="004E4F97" w:rsidRDefault="00740E25" w:rsidP="004E4F97">
      <w:hyperlink r:id="rId19" w:history="1">
        <w:r w:rsidR="00293603" w:rsidRPr="006E59AC">
          <w:rPr>
            <w:rStyle w:val="Hyperlink"/>
          </w:rPr>
          <w:t>https://wiki.debian.org/DebianInstaller/NetbootAssistant</w:t>
        </w:r>
      </w:hyperlink>
    </w:p>
    <w:p w14:paraId="55576294" w14:textId="55AA52D3" w:rsidR="00AC7E6E" w:rsidRPr="004E4F97" w:rsidRDefault="00740E25" w:rsidP="004E4F97">
      <w:hyperlink r:id="rId20" w:history="1">
        <w:r w:rsidR="00AC7E6E" w:rsidRPr="006E59AC">
          <w:rPr>
            <w:rStyle w:val="Hyperlink"/>
          </w:rPr>
          <w:t>https://wiki.debian.org/nftables</w:t>
        </w:r>
      </w:hyperlink>
    </w:p>
    <w:p w14:paraId="440265F2" w14:textId="77777777" w:rsidR="00ED18E5" w:rsidRDefault="00ED18E5">
      <w:pPr>
        <w:rPr>
          <w:rFonts w:asciiTheme="majorHAnsi" w:eastAsiaTheme="majorEastAsia" w:hAnsiTheme="majorHAnsi" w:cstheme="majorBidi"/>
          <w:b/>
          <w:bCs/>
          <w:color w:val="365F91" w:themeColor="accent1" w:themeShade="BF"/>
          <w:sz w:val="28"/>
          <w:szCs w:val="28"/>
        </w:rPr>
      </w:pPr>
      <w:r>
        <w:br w:type="page"/>
      </w:r>
    </w:p>
    <w:p w14:paraId="61E32C29" w14:textId="023846D7" w:rsidR="00FA6307" w:rsidRDefault="00FA6307" w:rsidP="00F465C2">
      <w:pPr>
        <w:pStyle w:val="berschrift1"/>
      </w:pPr>
      <w:bookmarkStart w:id="1" w:name="_Toc99187642"/>
      <w:r>
        <w:lastRenderedPageBreak/>
        <w:t>Aufgabenstellung</w:t>
      </w:r>
      <w:bookmarkEnd w:id="1"/>
    </w:p>
    <w:p w14:paraId="2A776012" w14:textId="77777777" w:rsidR="00B76B47" w:rsidRPr="00B76B47" w:rsidRDefault="00B76B47" w:rsidP="007C2015">
      <w:pPr>
        <w:spacing w:line="240" w:lineRule="auto"/>
        <w:rPr>
          <w:lang w:val="de-DE"/>
        </w:rPr>
      </w:pPr>
      <w:r w:rsidRPr="00B76B47">
        <w:rPr>
          <w:lang w:val="de-DE"/>
        </w:rPr>
        <w:t>Unser Debian-Server wird nun auch zu einem Boot-Server für neue Clients. Folgender Ablauf ist geplant:</w:t>
      </w:r>
    </w:p>
    <w:p w14:paraId="40AD559A" w14:textId="77777777" w:rsidR="00B76B47" w:rsidRPr="00B76B47" w:rsidRDefault="00B76B47" w:rsidP="007C2015">
      <w:pPr>
        <w:numPr>
          <w:ilvl w:val="0"/>
          <w:numId w:val="6"/>
        </w:numPr>
        <w:spacing w:line="240" w:lineRule="auto"/>
        <w:rPr>
          <w:lang w:val="de-DE"/>
        </w:rPr>
      </w:pPr>
      <w:r w:rsidRPr="00B76B47">
        <w:rPr>
          <w:lang w:val="de-DE"/>
        </w:rPr>
        <w:t>Neuer PXE-fähiger Client (= "leere" VM) oder ein Client, der neu aufgesetzt werden soll, sucht per DHCP nach einem PXE-Server</w:t>
      </w:r>
    </w:p>
    <w:p w14:paraId="54B9BE39" w14:textId="77777777" w:rsidR="00B76B47" w:rsidRPr="00B76B47" w:rsidRDefault="00B76B47" w:rsidP="007C2015">
      <w:pPr>
        <w:numPr>
          <w:ilvl w:val="0"/>
          <w:numId w:val="6"/>
        </w:numPr>
        <w:spacing w:line="240" w:lineRule="auto"/>
        <w:rPr>
          <w:lang w:val="de-DE"/>
        </w:rPr>
      </w:pPr>
      <w:r w:rsidRPr="00B76B47">
        <w:rPr>
          <w:lang w:val="de-DE"/>
        </w:rPr>
        <w:t>Unser Debian-Server meldet sich und bietet eine Auswahl von zu installierenden Betriebssystemen an</w:t>
      </w:r>
    </w:p>
    <w:p w14:paraId="74C38345" w14:textId="77777777" w:rsidR="00B76B47" w:rsidRPr="00B76B47" w:rsidRDefault="00B76B47" w:rsidP="007C2015">
      <w:pPr>
        <w:numPr>
          <w:ilvl w:val="0"/>
          <w:numId w:val="6"/>
        </w:numPr>
        <w:spacing w:line="240" w:lineRule="auto"/>
        <w:rPr>
          <w:lang w:val="de-DE"/>
        </w:rPr>
      </w:pPr>
      <w:r w:rsidRPr="00B76B47">
        <w:rPr>
          <w:lang w:val="de-DE"/>
        </w:rPr>
        <w:t>Auf dem Client wird das zu installierende Betriebssystem ausgewählt</w:t>
      </w:r>
    </w:p>
    <w:p w14:paraId="0B8FE3DB" w14:textId="77777777" w:rsidR="00B76B47" w:rsidRPr="00B76B47" w:rsidRDefault="00B76B47" w:rsidP="007C2015">
      <w:pPr>
        <w:numPr>
          <w:ilvl w:val="0"/>
          <w:numId w:val="6"/>
        </w:numPr>
        <w:spacing w:line="240" w:lineRule="auto"/>
        <w:rPr>
          <w:lang w:val="de-DE"/>
        </w:rPr>
      </w:pPr>
      <w:r w:rsidRPr="00B76B47">
        <w:rPr>
          <w:lang w:val="de-DE"/>
        </w:rPr>
        <w:t>Server sendet den Netinstaller des jeweiligen Betriebssystems</w:t>
      </w:r>
    </w:p>
    <w:p w14:paraId="2A2510B7" w14:textId="77777777" w:rsidR="00B76B47" w:rsidRPr="00B76B47" w:rsidRDefault="00B76B47" w:rsidP="007C2015">
      <w:pPr>
        <w:numPr>
          <w:ilvl w:val="0"/>
          <w:numId w:val="6"/>
        </w:numPr>
        <w:spacing w:line="240" w:lineRule="auto"/>
        <w:rPr>
          <w:lang w:val="de-DE"/>
        </w:rPr>
      </w:pPr>
      <w:r w:rsidRPr="00B76B47">
        <w:rPr>
          <w:lang w:val="de-DE"/>
        </w:rPr>
        <w:t>Netinstaller startet auf dem Client, lädt die benötigten Komponenten nach und installiert das Betriebssystem</w:t>
      </w:r>
    </w:p>
    <w:p w14:paraId="6AFF133F" w14:textId="77777777" w:rsidR="00B76B47" w:rsidRPr="00B76B47" w:rsidRDefault="00B76B47" w:rsidP="007C2015">
      <w:pPr>
        <w:spacing w:line="240" w:lineRule="auto"/>
        <w:rPr>
          <w:lang w:val="de-DE"/>
        </w:rPr>
      </w:pPr>
      <w:r w:rsidRPr="00B76B47">
        <w:rPr>
          <w:lang w:val="de-DE"/>
        </w:rPr>
        <w:t>Dazu sind folgende Schritte notwendig:</w:t>
      </w:r>
    </w:p>
    <w:p w14:paraId="56923EC3" w14:textId="77777777" w:rsidR="00B76B47" w:rsidRPr="00B76B47" w:rsidRDefault="00B76B47" w:rsidP="007C2015">
      <w:pPr>
        <w:numPr>
          <w:ilvl w:val="0"/>
          <w:numId w:val="7"/>
        </w:numPr>
        <w:spacing w:line="240" w:lineRule="auto"/>
        <w:rPr>
          <w:lang w:val="de-DE"/>
        </w:rPr>
      </w:pPr>
      <w:r w:rsidRPr="00B76B47">
        <w:rPr>
          <w:lang w:val="de-DE"/>
        </w:rPr>
        <w:t>Installation und Konfigurationdes TFTP-Servers tftpd-hpa</w:t>
      </w:r>
    </w:p>
    <w:p w14:paraId="437EA7D1" w14:textId="77777777" w:rsidR="00B76B47" w:rsidRPr="00B76B47" w:rsidRDefault="00B76B47" w:rsidP="007C2015">
      <w:pPr>
        <w:numPr>
          <w:ilvl w:val="0"/>
          <w:numId w:val="7"/>
        </w:numPr>
        <w:spacing w:line="240" w:lineRule="auto"/>
        <w:rPr>
          <w:lang w:val="de-DE"/>
        </w:rPr>
      </w:pPr>
      <w:r w:rsidRPr="00B76B47">
        <w:rPr>
          <w:lang w:val="de-DE"/>
        </w:rPr>
        <w:t>Installation und Konfiguration des Pakets di-netboot-assistant</w:t>
      </w:r>
    </w:p>
    <w:p w14:paraId="6CF8C2C2" w14:textId="77777777" w:rsidR="00B76B47" w:rsidRPr="00B76B47" w:rsidRDefault="00B76B47" w:rsidP="007C2015">
      <w:pPr>
        <w:numPr>
          <w:ilvl w:val="0"/>
          <w:numId w:val="7"/>
        </w:numPr>
        <w:spacing w:line="240" w:lineRule="auto"/>
        <w:rPr>
          <w:lang w:val="de-DE"/>
        </w:rPr>
      </w:pPr>
      <w:r w:rsidRPr="00B76B47">
        <w:rPr>
          <w:lang w:val="de-DE"/>
        </w:rPr>
        <w:t>Erweiterung der DHCP-Konfiguration um die PXE-Infos</w:t>
      </w:r>
    </w:p>
    <w:p w14:paraId="3BC4CBB3" w14:textId="53866B7A" w:rsidR="00E25E69" w:rsidRPr="00B76B47" w:rsidRDefault="00B76B47" w:rsidP="007C2015">
      <w:pPr>
        <w:numPr>
          <w:ilvl w:val="0"/>
          <w:numId w:val="7"/>
        </w:numPr>
        <w:spacing w:line="240" w:lineRule="auto"/>
        <w:rPr>
          <w:lang w:val="de-DE"/>
        </w:rPr>
      </w:pPr>
      <w:r w:rsidRPr="00B76B47">
        <w:rPr>
          <w:lang w:val="de-DE"/>
        </w:rPr>
        <w:t>Konfiguration des Servers zum Forwarden des Traffics des Clients (Client hat nur eine Netzwerkkarte und kommt nur über den Server ins Internet!) mittels nftables (iptables NICHT mehr verwenden!)</w:t>
      </w:r>
    </w:p>
    <w:p w14:paraId="2A57A790" w14:textId="483E34DD" w:rsidR="00F465C2" w:rsidRDefault="00F465C2" w:rsidP="00F465C2">
      <w:pPr>
        <w:pStyle w:val="berschrift1"/>
      </w:pPr>
      <w:bookmarkStart w:id="2" w:name="_Toc99187643"/>
      <w:r w:rsidRPr="00F465C2">
        <w:t>Abstract (English)</w:t>
      </w:r>
      <w:bookmarkEnd w:id="2"/>
    </w:p>
    <w:p w14:paraId="1EE19733" w14:textId="77777777" w:rsidR="00FB2DE4" w:rsidRDefault="00FB2DE4" w:rsidP="007C2015">
      <w:pPr>
        <w:spacing w:line="240" w:lineRule="auto"/>
      </w:pPr>
      <w:r>
        <w:t>Our Debian server will now also become a boot server for new clients. The following procedure is planned:</w:t>
      </w:r>
    </w:p>
    <w:p w14:paraId="4F724D74" w14:textId="77777777" w:rsidR="00FB2DE4" w:rsidRDefault="00FB2DE4" w:rsidP="007C2015">
      <w:pPr>
        <w:spacing w:line="240" w:lineRule="auto"/>
      </w:pPr>
      <w:r>
        <w:t>- New PXE-enabled client (= "empty" VM) or a client that is to be rebooted searches for a PXE server via DHCP.</w:t>
      </w:r>
    </w:p>
    <w:p w14:paraId="6F123161" w14:textId="77777777" w:rsidR="00FB2DE4" w:rsidRDefault="00FB2DE4" w:rsidP="007C2015">
      <w:pPr>
        <w:spacing w:line="240" w:lineRule="auto"/>
      </w:pPr>
      <w:r>
        <w:t>- Our Debian server reports and offers a selection of operating systems to be installed</w:t>
      </w:r>
    </w:p>
    <w:p w14:paraId="27FD5911" w14:textId="77777777" w:rsidR="00FB2DE4" w:rsidRDefault="00FB2DE4" w:rsidP="007C2015">
      <w:pPr>
        <w:spacing w:line="240" w:lineRule="auto"/>
      </w:pPr>
      <w:r>
        <w:t>- On the client the operating system to be installed is selected</w:t>
      </w:r>
    </w:p>
    <w:p w14:paraId="3D4E9A59" w14:textId="77777777" w:rsidR="00FB2DE4" w:rsidRDefault="00FB2DE4" w:rsidP="007C2015">
      <w:pPr>
        <w:spacing w:line="240" w:lineRule="auto"/>
      </w:pPr>
      <w:r>
        <w:t>- Server sends the netinstaller of the respective operating system</w:t>
      </w:r>
    </w:p>
    <w:p w14:paraId="0B841284" w14:textId="77777777" w:rsidR="00FB2DE4" w:rsidRDefault="00FB2DE4" w:rsidP="007C2015">
      <w:pPr>
        <w:spacing w:line="240" w:lineRule="auto"/>
      </w:pPr>
      <w:r>
        <w:t>- Netinstaller starts on the client, reloads the required components and installs the operating system</w:t>
      </w:r>
    </w:p>
    <w:p w14:paraId="64C6FEAF" w14:textId="77777777" w:rsidR="00FB2DE4" w:rsidRDefault="00FB2DE4" w:rsidP="007C2015">
      <w:pPr>
        <w:spacing w:line="240" w:lineRule="auto"/>
      </w:pPr>
      <w:r>
        <w:t>The following steps are necessary:</w:t>
      </w:r>
    </w:p>
    <w:p w14:paraId="41256A46" w14:textId="77777777" w:rsidR="00FB2DE4" w:rsidRDefault="00FB2DE4" w:rsidP="007C2015">
      <w:pPr>
        <w:spacing w:line="240" w:lineRule="auto"/>
      </w:pPr>
      <w:r>
        <w:t>- Installation and configuration of the TFTP server tftpd-hpa</w:t>
      </w:r>
    </w:p>
    <w:p w14:paraId="536ACC15" w14:textId="77777777" w:rsidR="00FB2DE4" w:rsidRDefault="00FB2DE4" w:rsidP="007C2015">
      <w:pPr>
        <w:spacing w:line="240" w:lineRule="auto"/>
      </w:pPr>
      <w:r>
        <w:t>- Installation and configuration of the package di-netboot-assistant</w:t>
      </w:r>
    </w:p>
    <w:p w14:paraId="43241480" w14:textId="77777777" w:rsidR="00FB2DE4" w:rsidRDefault="00FB2DE4" w:rsidP="007C2015">
      <w:pPr>
        <w:spacing w:line="240" w:lineRule="auto"/>
      </w:pPr>
      <w:r>
        <w:t>- Extension of the DHCP configuration by the PXE infos</w:t>
      </w:r>
    </w:p>
    <w:p w14:paraId="5A33484B" w14:textId="77777777" w:rsidR="00FB2DE4" w:rsidRDefault="00FB2DE4" w:rsidP="007C2015">
      <w:pPr>
        <w:spacing w:line="240" w:lineRule="auto"/>
      </w:pPr>
      <w:r>
        <w:t>- Configuration of the server to forward the traffic of the client (client has only one network card and can only access the internet via the server!) using nftables (DO NOT use iptables anymore!)</w:t>
      </w:r>
    </w:p>
    <w:p w14:paraId="210E5E74" w14:textId="77777777" w:rsidR="00F465C2" w:rsidRDefault="008C053C" w:rsidP="00F465C2">
      <w:pPr>
        <w:pStyle w:val="berschrift1"/>
      </w:pPr>
      <w:bookmarkStart w:id="3" w:name="_Toc99187644"/>
      <w:r>
        <w:lastRenderedPageBreak/>
        <w:t>Theor</w:t>
      </w:r>
      <w:r w:rsidR="00F465C2" w:rsidRPr="00F465C2">
        <w:t>e</w:t>
      </w:r>
      <w:r>
        <w:t>tische Grundlagen</w:t>
      </w:r>
      <w:bookmarkEnd w:id="3"/>
    </w:p>
    <w:p w14:paraId="21B501D8" w14:textId="588A5346" w:rsidR="001623E0" w:rsidRDefault="00A56A7F" w:rsidP="009B08EF">
      <w:pPr>
        <w:pStyle w:val="berschrift2"/>
      </w:pPr>
      <w:bookmarkStart w:id="4" w:name="_Toc99187645"/>
      <w:r>
        <w:t>NFTABLES</w:t>
      </w:r>
      <w:bookmarkEnd w:id="4"/>
    </w:p>
    <w:p w14:paraId="02DBA64C" w14:textId="17AF5669" w:rsidR="00A56A7F" w:rsidRDefault="00A56A7F" w:rsidP="00A56A7F">
      <w:r>
        <w:t>NFTABLES ist die Weiterentwicklung von IPTABLES.</w:t>
      </w:r>
      <w:r w:rsidR="00384A12">
        <w:t xml:space="preserve"> </w:t>
      </w:r>
      <w:r w:rsidR="00D211C2">
        <w:t>Eigentlich sollte man heutzutage nur mehr NFTABLES verwenden, jedoch verwenden einige immer noch IPTABLES, weshalb es einen Konvertierer von IPTABLES zu NFTABLES gibt…</w:t>
      </w:r>
    </w:p>
    <w:p w14:paraId="3C92C7D9" w14:textId="17D21416" w:rsidR="006417AE" w:rsidRDefault="00C3638F" w:rsidP="006417AE">
      <w:pPr>
        <w:pStyle w:val="berschrift2"/>
      </w:pPr>
      <w:bookmarkStart w:id="5" w:name="_Toc99187646"/>
      <w:r>
        <w:t>DHCP</w:t>
      </w:r>
      <w:bookmarkEnd w:id="5"/>
    </w:p>
    <w:p w14:paraId="7E65E297" w14:textId="363C71B8" w:rsidR="00FA221D" w:rsidRDefault="00C027C1" w:rsidP="00C3638F">
      <w:r>
        <w:t>Wir</w:t>
      </w:r>
      <w:r w:rsidR="00BF5BC9">
        <w:t xml:space="preserve"> müssen</w:t>
      </w:r>
      <w:r w:rsidR="007A5EE8">
        <w:t xml:space="preserve"> den</w:t>
      </w:r>
      <w:r>
        <w:t xml:space="preserve"> DHCP-Server konfigurieren, sodass dieser dem bootenden PC (Netzwerkboot) sagt, welches File der PC herunterla</w:t>
      </w:r>
      <w:r w:rsidR="00740E25">
        <w:t>d</w:t>
      </w:r>
      <w:r>
        <w:t>en soll.</w:t>
      </w:r>
      <w:r w:rsidR="006F4080">
        <w:t xml:space="preserve"> Die restlichen Installationsdateien soll der Netzwerkboot-PC vom Internet herunterladen.</w:t>
      </w:r>
    </w:p>
    <w:p w14:paraId="4B40D300" w14:textId="2E787203" w:rsidR="00464404" w:rsidRDefault="00464404" w:rsidP="00464404">
      <w:pPr>
        <w:pStyle w:val="berschrift2"/>
      </w:pPr>
      <w:bookmarkStart w:id="6" w:name="_Toc99187647"/>
      <w:r>
        <w:t xml:space="preserve">di-netboot-assistant </w:t>
      </w:r>
      <w:r w:rsidR="00320E0B">
        <w:t>–</w:t>
      </w:r>
      <w:r>
        <w:t xml:space="preserve"> Ordner</w:t>
      </w:r>
      <w:bookmarkEnd w:id="6"/>
    </w:p>
    <w:p w14:paraId="73890AF4" w14:textId="400EBDA8" w:rsidR="00320E0B" w:rsidRPr="00320E0B" w:rsidRDefault="00320E0B" w:rsidP="00320E0B">
      <w:r>
        <w:t>Hier sehen Sie einen wesentlichen Ordner, der notwendig ist, damit PXE-Boot funktioniert.</w:t>
      </w:r>
      <w:r w:rsidR="00280BAE">
        <w:t xml:space="preserve"> In diesem Ordner findet man nämlich die di-sources.list-Datei, wo alle Versionen von Betriebssystemen aufgelistet werden und angeführt wird, von wo sich der Client dann die Installationsdateien holen soll.</w:t>
      </w:r>
      <w:r w:rsidR="00FC14E4">
        <w:t xml:space="preserve"> </w:t>
      </w:r>
      <w:r w:rsidR="007A2809">
        <w:t xml:space="preserve">Um weitere Betriebssysteme hinzuzufügen, die nicht in dieser Liste vorhanden sind, muss man diese Datei anpassen: </w:t>
      </w:r>
      <w:hyperlink w:anchor="_Zusätzliche_Betriebssysteme_install" w:history="1">
        <w:r w:rsidR="0055428F" w:rsidRPr="0055428F">
          <w:rPr>
            <w:rStyle w:val="Hyperlink"/>
          </w:rPr>
          <w:t>Zusätzliche Betriebssysteme installieren</w:t>
        </w:r>
      </w:hyperlink>
    </w:p>
    <w:p w14:paraId="35758CE2" w14:textId="3EBF57E3" w:rsidR="00464404" w:rsidRPr="00464404" w:rsidRDefault="00464404" w:rsidP="00464404">
      <w:r w:rsidRPr="00464404">
        <w:rPr>
          <w:noProof/>
        </w:rPr>
        <w:drawing>
          <wp:inline distT="0" distB="0" distL="0" distR="0" wp14:anchorId="4D9B6C31" wp14:editId="22DD7FCE">
            <wp:extent cx="5760720" cy="1518285"/>
            <wp:effectExtent l="0" t="0" r="0" b="5715"/>
            <wp:docPr id="8" name="Grafik 8"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Tisch enthält.&#10;&#10;Automatisch generierte Beschreibung"/>
                    <pic:cNvPicPr/>
                  </pic:nvPicPr>
                  <pic:blipFill>
                    <a:blip r:embed="rId21"/>
                    <a:stretch>
                      <a:fillRect/>
                    </a:stretch>
                  </pic:blipFill>
                  <pic:spPr>
                    <a:xfrm>
                      <a:off x="0" y="0"/>
                      <a:ext cx="5760720" cy="1518285"/>
                    </a:xfrm>
                    <a:prstGeom prst="rect">
                      <a:avLst/>
                    </a:prstGeom>
                  </pic:spPr>
                </pic:pic>
              </a:graphicData>
            </a:graphic>
          </wp:inline>
        </w:drawing>
      </w:r>
    </w:p>
    <w:p w14:paraId="38147889" w14:textId="77777777" w:rsidR="00FA6307" w:rsidRDefault="00CA233E" w:rsidP="00F465C2">
      <w:pPr>
        <w:pStyle w:val="berschrift1"/>
      </w:pPr>
      <w:bookmarkStart w:id="7" w:name="_Toc99187648"/>
      <w:r>
        <w:t>Übungsdurchführung</w:t>
      </w:r>
      <w:bookmarkEnd w:id="7"/>
    </w:p>
    <w:p w14:paraId="178B44E4" w14:textId="740C50F5" w:rsidR="00FA6307" w:rsidRDefault="006254D8" w:rsidP="00A51186">
      <w:pPr>
        <w:pStyle w:val="berschrift2"/>
      </w:pPr>
      <w:r>
        <w:t xml:space="preserve"> </w:t>
      </w:r>
      <w:bookmarkStart w:id="8" w:name="_Toc99187649"/>
      <w:r w:rsidR="00A51186">
        <w:t>TFTP installieren</w:t>
      </w:r>
      <w:bookmarkEnd w:id="8"/>
    </w:p>
    <w:p w14:paraId="178AAB56" w14:textId="6C3C75DA" w:rsidR="00A51186" w:rsidRPr="00A51186" w:rsidRDefault="00A51186" w:rsidP="00A51186">
      <w:r>
        <w:t xml:space="preserve">Um TFTP zu installieren, verwenden Sie den Befehl </w:t>
      </w:r>
      <w:r w:rsidRPr="00A51186">
        <w:rPr>
          <w:rFonts w:ascii="Lato" w:hAnsi="Lato"/>
        </w:rPr>
        <w:t>„apt install tftpd-hpa“</w:t>
      </w:r>
      <w:r w:rsidRPr="00A462B3">
        <w:rPr>
          <w:rFonts w:cstheme="minorHAnsi"/>
        </w:rPr>
        <w:t>.</w:t>
      </w:r>
      <w:r w:rsidR="00EC0D91">
        <w:rPr>
          <w:rFonts w:cstheme="minorHAnsi"/>
        </w:rPr>
        <w:t xml:space="preserve"> </w:t>
      </w:r>
    </w:p>
    <w:p w14:paraId="797B5DD0" w14:textId="1E210006" w:rsidR="00A51186" w:rsidRDefault="00A51186" w:rsidP="00A51186">
      <w:r w:rsidRPr="00A51186">
        <w:rPr>
          <w:noProof/>
        </w:rPr>
        <w:drawing>
          <wp:inline distT="0" distB="0" distL="0" distR="0" wp14:anchorId="4C99E458" wp14:editId="557B3E27">
            <wp:extent cx="5760720" cy="1633855"/>
            <wp:effectExtent l="0" t="0" r="0" b="444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5760720" cy="1633855"/>
                    </a:xfrm>
                    <a:prstGeom prst="rect">
                      <a:avLst/>
                    </a:prstGeom>
                  </pic:spPr>
                </pic:pic>
              </a:graphicData>
            </a:graphic>
          </wp:inline>
        </w:drawing>
      </w:r>
    </w:p>
    <w:p w14:paraId="730AA079" w14:textId="1EF8E529" w:rsidR="00BF63D5" w:rsidRDefault="007312BB" w:rsidP="00086243">
      <w:pPr>
        <w:pStyle w:val="berschrift2"/>
      </w:pPr>
      <w:bookmarkStart w:id="9" w:name="_Toc99187650"/>
      <w:r>
        <w:t>TFTP konfigurieren</w:t>
      </w:r>
      <w:bookmarkEnd w:id="9"/>
    </w:p>
    <w:p w14:paraId="4D7C0A1E" w14:textId="779638AC" w:rsidR="007312BB" w:rsidRDefault="00335004" w:rsidP="007312BB">
      <w:r>
        <w:t>Erstelle Sie beispielsweise in /var/lib einen neuen Ordner namens tftp. Anschließend gehen Sie in die Datei /etc/default/tftpd-hpa und ändern Sie folgende Einstellungen um:</w:t>
      </w:r>
    </w:p>
    <w:p w14:paraId="5909195E" w14:textId="0A77E411" w:rsidR="00335004" w:rsidRDefault="00395382" w:rsidP="007312BB">
      <w:r w:rsidRPr="00395382">
        <w:rPr>
          <w:noProof/>
        </w:rPr>
        <w:lastRenderedPageBreak/>
        <w:drawing>
          <wp:inline distT="0" distB="0" distL="0" distR="0" wp14:anchorId="245926B5" wp14:editId="0B2EB05E">
            <wp:extent cx="4867954" cy="2152950"/>
            <wp:effectExtent l="0" t="0" r="889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3"/>
                    <a:stretch>
                      <a:fillRect/>
                    </a:stretch>
                  </pic:blipFill>
                  <pic:spPr>
                    <a:xfrm>
                      <a:off x="0" y="0"/>
                      <a:ext cx="4867954" cy="2152950"/>
                    </a:xfrm>
                    <a:prstGeom prst="rect">
                      <a:avLst/>
                    </a:prstGeom>
                  </pic:spPr>
                </pic:pic>
              </a:graphicData>
            </a:graphic>
          </wp:inline>
        </w:drawing>
      </w:r>
    </w:p>
    <w:p w14:paraId="347525A3" w14:textId="71C29D67" w:rsidR="00E40C0E" w:rsidRDefault="00E40C0E" w:rsidP="007312BB">
      <w:r>
        <w:t>Wie Sie sehen können, habe ich beim Directory den neuen Ordner eingefügt, die Adresse geändert und einiges bei den Optionen angepasst.</w:t>
      </w:r>
    </w:p>
    <w:p w14:paraId="521D7DF0" w14:textId="50755467" w:rsidR="004B04B6" w:rsidRDefault="004B04B6" w:rsidP="007312BB"/>
    <w:p w14:paraId="4033C2B1" w14:textId="7721C133" w:rsidR="004B04B6" w:rsidRDefault="00967882" w:rsidP="00967882">
      <w:pPr>
        <w:pStyle w:val="berschrift2"/>
      </w:pPr>
      <w:bookmarkStart w:id="10" w:name="_Toc99187651"/>
      <w:r>
        <w:t>d</w:t>
      </w:r>
      <w:r w:rsidRPr="00967882">
        <w:t>i-netboot-assistant</w:t>
      </w:r>
      <w:r>
        <w:t xml:space="preserve"> installieren</w:t>
      </w:r>
      <w:bookmarkEnd w:id="10"/>
    </w:p>
    <w:p w14:paraId="64FDB5BD" w14:textId="65EE5BFD" w:rsidR="00967882" w:rsidRDefault="0030281C" w:rsidP="00967882">
      <w:r>
        <w:t>Um das zweite Pakete, das für den PXE-Boot erforderlich ist, zu installieren, installieren Sie d</w:t>
      </w:r>
      <w:r w:rsidRPr="0030281C">
        <w:t>i-netboot-assistant</w:t>
      </w:r>
      <w:r w:rsidR="002F41EF">
        <w:t xml:space="preserve"> (das ist der Netboot Assistent)</w:t>
      </w:r>
    </w:p>
    <w:p w14:paraId="17F20738" w14:textId="2A22E9F6" w:rsidR="003A601E" w:rsidRDefault="003A601E" w:rsidP="003A601E">
      <w:pPr>
        <w:pStyle w:val="berschrift2"/>
      </w:pPr>
      <w:bookmarkStart w:id="11" w:name="_Toc99187652"/>
      <w:r>
        <w:t>d</w:t>
      </w:r>
      <w:r w:rsidRPr="003A601E">
        <w:t>i-netboot-assistant</w:t>
      </w:r>
      <w:r>
        <w:t xml:space="preserve"> konfigurieren</w:t>
      </w:r>
      <w:bookmarkEnd w:id="11"/>
    </w:p>
    <w:p w14:paraId="187645A8" w14:textId="6108C08A" w:rsidR="003A601E" w:rsidRDefault="007A0611" w:rsidP="003A601E">
      <w:r>
        <w:t>Passen Sie in der Datei /etc/d</w:t>
      </w:r>
      <w:r w:rsidRPr="007A0611">
        <w:t>i-netboot-assistant</w:t>
      </w:r>
      <w:r>
        <w:t>/d</w:t>
      </w:r>
      <w:r w:rsidRPr="007A0611">
        <w:t>i-netboot-assistant</w:t>
      </w:r>
      <w:r>
        <w:t>.conf den root-Ordner von TFTP an:</w:t>
      </w:r>
    </w:p>
    <w:p w14:paraId="27CF5E74" w14:textId="5C3739CE" w:rsidR="007A0611" w:rsidRDefault="00300639" w:rsidP="003A601E">
      <w:r w:rsidRPr="00300639">
        <w:rPr>
          <w:noProof/>
        </w:rPr>
        <w:drawing>
          <wp:inline distT="0" distB="0" distL="0" distR="0" wp14:anchorId="7EE1CFBC" wp14:editId="2D874D78">
            <wp:extent cx="2492034" cy="589026"/>
            <wp:effectExtent l="0" t="0" r="3810" b="190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24"/>
                    <a:stretch>
                      <a:fillRect/>
                    </a:stretch>
                  </pic:blipFill>
                  <pic:spPr>
                    <a:xfrm>
                      <a:off x="0" y="0"/>
                      <a:ext cx="2499836" cy="590870"/>
                    </a:xfrm>
                    <a:prstGeom prst="rect">
                      <a:avLst/>
                    </a:prstGeom>
                  </pic:spPr>
                </pic:pic>
              </a:graphicData>
            </a:graphic>
          </wp:inline>
        </w:drawing>
      </w:r>
    </w:p>
    <w:p w14:paraId="4DB18401" w14:textId="57F38F86" w:rsidR="00A024D7" w:rsidRDefault="00A024D7" w:rsidP="00A024D7">
      <w:pPr>
        <w:pStyle w:val="berschrift2"/>
      </w:pPr>
      <w:bookmarkStart w:id="12" w:name="_Toc99187653"/>
      <w:r>
        <w:t>di-netboot-assistant bullseye installieren</w:t>
      </w:r>
      <w:bookmarkEnd w:id="12"/>
    </w:p>
    <w:p w14:paraId="35D5FB86" w14:textId="3F951117" w:rsidR="00A024D7" w:rsidRDefault="001A0ADE" w:rsidP="00A024D7">
      <w:r>
        <w:t>Damit sich der Client ein Installationsimage holen kann, benötigt der TFTP Server ein Installationsimage. Dieses können wir in den Ordner /var/lib/</w:t>
      </w:r>
      <w:r w:rsidR="00A07CF5">
        <w:t>tft</w:t>
      </w:r>
      <w:r>
        <w:t>p hinzugefügt werden, indem wir diesen Befehl ausführen:</w:t>
      </w:r>
    </w:p>
    <w:p w14:paraId="77960A61" w14:textId="7623AE65" w:rsidR="00A52C1E" w:rsidRPr="00A024D7" w:rsidRDefault="009D7CE0" w:rsidP="00A024D7">
      <w:r w:rsidRPr="009D7CE0">
        <w:rPr>
          <w:noProof/>
        </w:rPr>
        <w:drawing>
          <wp:inline distT="0" distB="0" distL="0" distR="0" wp14:anchorId="51E65D3D" wp14:editId="31EC5F90">
            <wp:extent cx="5760720" cy="2940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94005"/>
                    </a:xfrm>
                    <a:prstGeom prst="rect">
                      <a:avLst/>
                    </a:prstGeom>
                  </pic:spPr>
                </pic:pic>
              </a:graphicData>
            </a:graphic>
          </wp:inline>
        </w:drawing>
      </w:r>
    </w:p>
    <w:p w14:paraId="3A87001B" w14:textId="7F09B882" w:rsidR="00416BD8" w:rsidRDefault="00416BD8" w:rsidP="00416BD8">
      <w:pPr>
        <w:pStyle w:val="berschrift2"/>
      </w:pPr>
      <w:bookmarkStart w:id="13" w:name="_Toc99187654"/>
      <w:r>
        <w:t>DHCP konfigurieren</w:t>
      </w:r>
      <w:bookmarkEnd w:id="13"/>
    </w:p>
    <w:p w14:paraId="32F84591" w14:textId="288CB66A" w:rsidR="00416BD8" w:rsidRDefault="004557C3" w:rsidP="00416BD8">
      <w:r>
        <w:t>Als nächstes konfigurieren wir DHCP, damit sich die Clients das Installationsimage herunterladen können.</w:t>
      </w:r>
      <w:r w:rsidR="00A024D7">
        <w:t xml:space="preserve"> </w:t>
      </w:r>
    </w:p>
    <w:p w14:paraId="393EB662" w14:textId="1DABAD2C" w:rsidR="002D6BB0" w:rsidRDefault="002D6BB0" w:rsidP="00416BD8">
      <w:r>
        <w:t>Dafür müssen wir in der dhcpd.conf-Datei folgendes ändern:</w:t>
      </w:r>
    </w:p>
    <w:p w14:paraId="5E1F3AF0" w14:textId="0C946D7C" w:rsidR="00014545" w:rsidRDefault="00EF3B88" w:rsidP="00416BD8">
      <w:r w:rsidRPr="00EF3B88">
        <w:rPr>
          <w:noProof/>
        </w:rPr>
        <w:lastRenderedPageBreak/>
        <w:drawing>
          <wp:inline distT="0" distB="0" distL="0" distR="0" wp14:anchorId="3538EE69" wp14:editId="42921540">
            <wp:extent cx="4407173" cy="2266740"/>
            <wp:effectExtent l="0" t="0" r="0" b="63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26"/>
                    <a:stretch>
                      <a:fillRect/>
                    </a:stretch>
                  </pic:blipFill>
                  <pic:spPr>
                    <a:xfrm>
                      <a:off x="0" y="0"/>
                      <a:ext cx="4418625" cy="2272630"/>
                    </a:xfrm>
                    <a:prstGeom prst="rect">
                      <a:avLst/>
                    </a:prstGeom>
                  </pic:spPr>
                </pic:pic>
              </a:graphicData>
            </a:graphic>
          </wp:inline>
        </w:drawing>
      </w:r>
    </w:p>
    <w:p w14:paraId="71795049" w14:textId="56319028" w:rsidR="001B5FBA" w:rsidRDefault="001B5FBA" w:rsidP="00416BD8">
      <w:r>
        <w:t>Starten Sie den DHCP-Service neu.</w:t>
      </w:r>
    </w:p>
    <w:p w14:paraId="46743F13" w14:textId="41497E99" w:rsidR="00542F2A" w:rsidRDefault="00B719D5" w:rsidP="00B719D5">
      <w:pPr>
        <w:pStyle w:val="berschrift2"/>
      </w:pPr>
      <w:bookmarkStart w:id="14" w:name="_Toc99187655"/>
      <w:r>
        <w:t>Firewall abändern</w:t>
      </w:r>
      <w:bookmarkEnd w:id="14"/>
    </w:p>
    <w:p w14:paraId="750F7582" w14:textId="77777777" w:rsidR="00F613B5" w:rsidRDefault="00C76B65" w:rsidP="00B719D5">
      <w:r>
        <w:t xml:space="preserve">Damit der Netzwerkboot auch funktionieren kann, müssen die Pakete durch die Firewall durchgelassen werden. Somit müssen wir </w:t>
      </w:r>
      <w:r w:rsidR="00E12CD5">
        <w:t>NFTABLES</w:t>
      </w:r>
      <w:r>
        <w:t xml:space="preserve"> ein wenig verändern:</w:t>
      </w:r>
    </w:p>
    <w:p w14:paraId="3C4BB442" w14:textId="1D992C00" w:rsidR="00202605" w:rsidRDefault="00D7639B" w:rsidP="00B719D5">
      <w:r w:rsidRPr="00D7639B">
        <w:rPr>
          <w:noProof/>
        </w:rPr>
        <w:drawing>
          <wp:inline distT="0" distB="0" distL="0" distR="0" wp14:anchorId="06DD0DA5" wp14:editId="5578CCC8">
            <wp:extent cx="5760720" cy="1549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549400"/>
                    </a:xfrm>
                    <a:prstGeom prst="rect">
                      <a:avLst/>
                    </a:prstGeom>
                  </pic:spPr>
                </pic:pic>
              </a:graphicData>
            </a:graphic>
          </wp:inline>
        </w:drawing>
      </w:r>
    </w:p>
    <w:p w14:paraId="78D12432" w14:textId="77777777" w:rsidR="00025D14" w:rsidRDefault="00025D14" w:rsidP="00025D14">
      <w:pPr>
        <w:pStyle w:val="berschrift2"/>
      </w:pPr>
      <w:bookmarkStart w:id="15" w:name="_Zusätzliche_Betriebssysteme_install"/>
      <w:bookmarkStart w:id="16" w:name="_Toc99187656"/>
      <w:bookmarkEnd w:id="15"/>
      <w:r>
        <w:t>Zusätzliche Betriebssysteme installieren</w:t>
      </w:r>
      <w:bookmarkEnd w:id="16"/>
    </w:p>
    <w:p w14:paraId="1839B493" w14:textId="2A7224B9" w:rsidR="00025D14" w:rsidRDefault="005D6A86" w:rsidP="00B719D5">
      <w:r>
        <w:t>Zusätzlich fügen wir in der sources.list Datei noch kali als Option hinzu:</w:t>
      </w:r>
    </w:p>
    <w:p w14:paraId="77F7A1DF" w14:textId="4B2E7D32" w:rsidR="005D6A86" w:rsidRPr="00B719D5" w:rsidRDefault="00DA6227" w:rsidP="00B719D5">
      <w:r w:rsidRPr="00DA6227">
        <w:rPr>
          <w:noProof/>
        </w:rPr>
        <w:drawing>
          <wp:inline distT="0" distB="0" distL="0" distR="0" wp14:anchorId="5185CB6B" wp14:editId="512337E1">
            <wp:extent cx="5760720" cy="437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37515"/>
                    </a:xfrm>
                    <a:prstGeom prst="rect">
                      <a:avLst/>
                    </a:prstGeom>
                  </pic:spPr>
                </pic:pic>
              </a:graphicData>
            </a:graphic>
          </wp:inline>
        </w:drawing>
      </w:r>
    </w:p>
    <w:p w14:paraId="54DE9048" w14:textId="3573EB22" w:rsidR="00FA6307" w:rsidRDefault="00CA233E" w:rsidP="001623E0">
      <w:pPr>
        <w:pStyle w:val="berschrift1"/>
      </w:pPr>
      <w:bookmarkStart w:id="17" w:name="_Toc99187657"/>
      <w:r>
        <w:t>Ergebnisse</w:t>
      </w:r>
      <w:bookmarkEnd w:id="17"/>
    </w:p>
    <w:p w14:paraId="3B105A1C" w14:textId="16A70A5E" w:rsidR="00AD2BCE" w:rsidRPr="00AD2BCE" w:rsidRDefault="00AD2BCE" w:rsidP="00AD2BCE">
      <w:r>
        <w:t>Wenn alles richtig gemacht wurde, kann man von einem anderen PC über F12 den LAN-Boot auswählen und es sollte nach einiger Suchzeit (der PC muss den PXE-fähigen Server und die Images suchen) dieses Fenster kommen, wo man zwischen verschiedenen Images wählen kann (in meinem Fall nur bullseye)</w:t>
      </w:r>
      <w:r w:rsidR="007A589E">
        <w:t>.</w:t>
      </w:r>
    </w:p>
    <w:p w14:paraId="7408FA06" w14:textId="2DF1BD9E" w:rsidR="00403250" w:rsidRDefault="00AD2BCE">
      <w:r w:rsidRPr="00AD2BCE">
        <w:rPr>
          <w:noProof/>
        </w:rPr>
        <w:lastRenderedPageBreak/>
        <w:drawing>
          <wp:inline distT="0" distB="0" distL="0" distR="0" wp14:anchorId="7037DF78" wp14:editId="0E3916B3">
            <wp:extent cx="3100152" cy="2358603"/>
            <wp:effectExtent l="0" t="0" r="508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3472" cy="2361129"/>
                    </a:xfrm>
                    <a:prstGeom prst="rect">
                      <a:avLst/>
                    </a:prstGeom>
                  </pic:spPr>
                </pic:pic>
              </a:graphicData>
            </a:graphic>
          </wp:inline>
        </w:drawing>
      </w:r>
    </w:p>
    <w:sectPr w:rsidR="00403250" w:rsidSect="00443A55">
      <w:headerReference w:type="default" r:id="rId30"/>
      <w:pgSz w:w="11906" w:h="16838"/>
      <w:pgMar w:top="851"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0F8B8" w14:textId="77777777" w:rsidR="00896635" w:rsidRDefault="00896635" w:rsidP="00F465C2">
      <w:pPr>
        <w:spacing w:after="0" w:line="240" w:lineRule="auto"/>
      </w:pPr>
      <w:r>
        <w:separator/>
      </w:r>
    </w:p>
  </w:endnote>
  <w:endnote w:type="continuationSeparator" w:id="0">
    <w:p w14:paraId="2C0E82ED" w14:textId="77777777" w:rsidR="00896635" w:rsidRDefault="00896635" w:rsidP="00F4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0F7A" w14:textId="77777777" w:rsidR="00602209" w:rsidRDefault="006022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0923" w14:textId="77777777" w:rsidR="009A2338" w:rsidRDefault="009A2338">
    <w:pPr>
      <w:pStyle w:val="Fuzeile"/>
      <w:pBdr>
        <w:bottom w:val="single" w:sz="6" w:space="1" w:color="auto"/>
      </w:pBdr>
      <w:rPr>
        <w:lang w:val="de-DE"/>
      </w:rPr>
    </w:pPr>
  </w:p>
  <w:p w14:paraId="416C6B44" w14:textId="7B66151A" w:rsidR="001623E0" w:rsidRDefault="001623E0">
    <w:pPr>
      <w:pStyle w:val="Fuzeile"/>
    </w:pPr>
    <w:r>
      <w:rPr>
        <w:lang w:val="de-DE"/>
      </w:rPr>
      <w:fldChar w:fldCharType="begin"/>
    </w:r>
    <w:r>
      <w:rPr>
        <w:lang w:val="de-DE"/>
      </w:rPr>
      <w:instrText xml:space="preserve"> FILENAME   \* MERGEFORMAT </w:instrText>
    </w:r>
    <w:r>
      <w:rPr>
        <w:lang w:val="de-DE"/>
      </w:rPr>
      <w:fldChar w:fldCharType="separate"/>
    </w:r>
    <w:r w:rsidR="00C7076C">
      <w:rPr>
        <w:noProof/>
        <w:lang w:val="de-DE"/>
      </w:rPr>
      <w:t>SYTB_Protokoll_7_PXE-Boot.docx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8937D6" w:rsidRPr="008937D6">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8937D6" w:rsidRPr="008937D6">
      <w:rPr>
        <w:b/>
        <w:noProof/>
        <w:lang w:val="de-DE"/>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895C" w14:textId="5F6CAEC6" w:rsidR="00F465C2" w:rsidRDefault="00F465C2">
    <w:pPr>
      <w:pStyle w:val="Fuzeile"/>
    </w:pPr>
    <w:r>
      <w:rPr>
        <w:lang w:val="de-DE"/>
      </w:rPr>
      <w:fldChar w:fldCharType="begin"/>
    </w:r>
    <w:r>
      <w:rPr>
        <w:lang w:val="de-DE"/>
      </w:rPr>
      <w:instrText xml:space="preserve"> FILENAME   \* MERGEFORMAT </w:instrText>
    </w:r>
    <w:r>
      <w:rPr>
        <w:lang w:val="de-DE"/>
      </w:rPr>
      <w:fldChar w:fldCharType="separate"/>
    </w:r>
    <w:r w:rsidR="00C7076C">
      <w:rPr>
        <w:noProof/>
        <w:lang w:val="de-DE"/>
      </w:rPr>
      <w:t>SYTB_Protokoll_7_PXE-Boot.docx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443A55" w:rsidRPr="00443A55">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443A55" w:rsidRPr="00443A55">
      <w:rPr>
        <w:b/>
        <w:noProof/>
        <w:lang w:val="de-DE"/>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BE05" w14:textId="77777777" w:rsidR="00896635" w:rsidRDefault="00896635" w:rsidP="00F465C2">
      <w:pPr>
        <w:spacing w:after="0" w:line="240" w:lineRule="auto"/>
      </w:pPr>
      <w:r>
        <w:separator/>
      </w:r>
    </w:p>
  </w:footnote>
  <w:footnote w:type="continuationSeparator" w:id="0">
    <w:p w14:paraId="5AAAC3D4" w14:textId="77777777" w:rsidR="00896635" w:rsidRDefault="00896635" w:rsidP="00F46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FE498" w14:textId="77777777" w:rsidR="00602209" w:rsidRDefault="006022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0AF17" w14:textId="77777777" w:rsidR="00602209" w:rsidRDefault="0060220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D85A" w14:textId="77777777" w:rsidR="00602209" w:rsidRDefault="0060220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AD58" w14:textId="2A32D7D8" w:rsidR="00443A55" w:rsidRDefault="005901C7" w:rsidP="006A1550">
    <w:pPr>
      <w:pStyle w:val="Kopfzeile"/>
      <w:pBdr>
        <w:bottom w:val="single" w:sz="4" w:space="1" w:color="auto"/>
      </w:pBdr>
      <w:jc w:val="center"/>
    </w:pPr>
    <w:r>
      <w:rPr>
        <w:noProof/>
        <w:lang w:val="de-DE" w:eastAsia="de-DE"/>
      </w:rPr>
      <w:drawing>
        <wp:inline distT="0" distB="0" distL="0" distR="0" wp14:anchorId="7B8F49CA" wp14:editId="7EAFE15F">
          <wp:extent cx="1177200" cy="2412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bulletExtended.png"/>
                  <pic:cNvPicPr/>
                </pic:nvPicPr>
                <pic:blipFill>
                  <a:blip r:embed="rId1">
                    <a:extLst>
                      <a:ext uri="{28A0092B-C50C-407E-A947-70E740481C1C}">
                        <a14:useLocalDpi xmlns:a14="http://schemas.microsoft.com/office/drawing/2010/main" val="0"/>
                      </a:ext>
                    </a:extLst>
                  </a:blip>
                  <a:stretch>
                    <a:fillRect/>
                  </a:stretch>
                </pic:blipFill>
                <pic:spPr>
                  <a:xfrm>
                    <a:off x="0" y="0"/>
                    <a:ext cx="1177200" cy="241200"/>
                  </a:xfrm>
                  <a:prstGeom prst="rect">
                    <a:avLst/>
                  </a:prstGeom>
                </pic:spPr>
              </pic:pic>
            </a:graphicData>
          </a:graphic>
        </wp:inline>
      </w:drawing>
    </w:r>
  </w:p>
  <w:p w14:paraId="5A06E761" w14:textId="77777777" w:rsidR="00443A55" w:rsidRDefault="00443A55" w:rsidP="00F465C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152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0A53C0C"/>
    <w:multiLevelType w:val="multilevel"/>
    <w:tmpl w:val="9D0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E5BFB"/>
    <w:multiLevelType w:val="multilevel"/>
    <w:tmpl w:val="0A30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AT" w:vendorID="64" w:dllVersion="0" w:nlCheck="1" w:checkStyle="0"/>
  <w:activeWritingStyle w:appName="MSWord" w:lang="de-DE" w:vendorID="64" w:dllVersion="0" w:nlCheck="1" w:checkStyle="0"/>
  <w:activeWritingStyle w:appName="MSWord" w:lang="de-AT" w:vendorID="64" w:dllVersion="4096" w:nlCheck="1" w:checkStyle="0"/>
  <w:activeWritingStyle w:appName="MSWord" w:lang="de-DE" w:vendorID="64" w:dllVersion="4096" w:nlCheck="1" w:checkStyle="0"/>
  <w:activeWritingStyle w:appName="MSWord" w:lang="de-AT" w:vendorID="64" w:dllVersion="6" w:nlCheck="1" w:checkStyle="1"/>
  <w:activeWritingStyle w:appName="MSWord" w:lang="de-DE" w:vendorID="64" w:dllVersion="6" w:nlCheck="1" w:checkStyle="1"/>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307"/>
    <w:rsid w:val="00014545"/>
    <w:rsid w:val="000241FE"/>
    <w:rsid w:val="00025D14"/>
    <w:rsid w:val="00086243"/>
    <w:rsid w:val="000A7D57"/>
    <w:rsid w:val="0010398C"/>
    <w:rsid w:val="00153389"/>
    <w:rsid w:val="001623E0"/>
    <w:rsid w:val="00163608"/>
    <w:rsid w:val="00174D1B"/>
    <w:rsid w:val="001A0ADE"/>
    <w:rsid w:val="001B2FF4"/>
    <w:rsid w:val="001B306C"/>
    <w:rsid w:val="001B5FBA"/>
    <w:rsid w:val="001E4FBA"/>
    <w:rsid w:val="00202605"/>
    <w:rsid w:val="00210DCF"/>
    <w:rsid w:val="00236F1A"/>
    <w:rsid w:val="00280BAE"/>
    <w:rsid w:val="00293603"/>
    <w:rsid w:val="00294DF8"/>
    <w:rsid w:val="002B31E0"/>
    <w:rsid w:val="002C5CD3"/>
    <w:rsid w:val="002D6BB0"/>
    <w:rsid w:val="002F41EF"/>
    <w:rsid w:val="00300639"/>
    <w:rsid w:val="0030281C"/>
    <w:rsid w:val="00303868"/>
    <w:rsid w:val="00320E0B"/>
    <w:rsid w:val="00335004"/>
    <w:rsid w:val="0035255A"/>
    <w:rsid w:val="00363DC5"/>
    <w:rsid w:val="00384A12"/>
    <w:rsid w:val="00395382"/>
    <w:rsid w:val="003A2F7D"/>
    <w:rsid w:val="003A601E"/>
    <w:rsid w:val="003D3C5A"/>
    <w:rsid w:val="003F2654"/>
    <w:rsid w:val="00403250"/>
    <w:rsid w:val="00405141"/>
    <w:rsid w:val="00416BD8"/>
    <w:rsid w:val="00441A45"/>
    <w:rsid w:val="00443A55"/>
    <w:rsid w:val="004456DC"/>
    <w:rsid w:val="004557C3"/>
    <w:rsid w:val="00456BB4"/>
    <w:rsid w:val="00464404"/>
    <w:rsid w:val="00491176"/>
    <w:rsid w:val="004B04B6"/>
    <w:rsid w:val="004C72DC"/>
    <w:rsid w:val="004D6CEE"/>
    <w:rsid w:val="004E4F97"/>
    <w:rsid w:val="00504603"/>
    <w:rsid w:val="00517486"/>
    <w:rsid w:val="00542F2A"/>
    <w:rsid w:val="0055428F"/>
    <w:rsid w:val="00586481"/>
    <w:rsid w:val="005901C7"/>
    <w:rsid w:val="005C4D0C"/>
    <w:rsid w:val="005D6A86"/>
    <w:rsid w:val="00602209"/>
    <w:rsid w:val="00615365"/>
    <w:rsid w:val="006254D8"/>
    <w:rsid w:val="006417AE"/>
    <w:rsid w:val="00654AD3"/>
    <w:rsid w:val="00655F2B"/>
    <w:rsid w:val="006640BD"/>
    <w:rsid w:val="00694B9F"/>
    <w:rsid w:val="006A1550"/>
    <w:rsid w:val="006B1564"/>
    <w:rsid w:val="006E233F"/>
    <w:rsid w:val="006F0313"/>
    <w:rsid w:val="006F4080"/>
    <w:rsid w:val="00705918"/>
    <w:rsid w:val="00724196"/>
    <w:rsid w:val="007312BB"/>
    <w:rsid w:val="00740E25"/>
    <w:rsid w:val="00741351"/>
    <w:rsid w:val="007A0611"/>
    <w:rsid w:val="007A2809"/>
    <w:rsid w:val="007A589E"/>
    <w:rsid w:val="007A5EE8"/>
    <w:rsid w:val="007C2015"/>
    <w:rsid w:val="00801F0C"/>
    <w:rsid w:val="00834268"/>
    <w:rsid w:val="008764DB"/>
    <w:rsid w:val="008937D6"/>
    <w:rsid w:val="00896635"/>
    <w:rsid w:val="008C053C"/>
    <w:rsid w:val="00937A7F"/>
    <w:rsid w:val="00946AD7"/>
    <w:rsid w:val="00967882"/>
    <w:rsid w:val="00985EF3"/>
    <w:rsid w:val="00991475"/>
    <w:rsid w:val="009A2338"/>
    <w:rsid w:val="009B08EF"/>
    <w:rsid w:val="009B5D25"/>
    <w:rsid w:val="009B5E14"/>
    <w:rsid w:val="009D7CE0"/>
    <w:rsid w:val="009E4573"/>
    <w:rsid w:val="00A024D7"/>
    <w:rsid w:val="00A07CF5"/>
    <w:rsid w:val="00A22F6F"/>
    <w:rsid w:val="00A422E1"/>
    <w:rsid w:val="00A462B3"/>
    <w:rsid w:val="00A51186"/>
    <w:rsid w:val="00A52C1E"/>
    <w:rsid w:val="00A56A7F"/>
    <w:rsid w:val="00A843A8"/>
    <w:rsid w:val="00AC7E6E"/>
    <w:rsid w:val="00AD2BCE"/>
    <w:rsid w:val="00AF7BD8"/>
    <w:rsid w:val="00B719D5"/>
    <w:rsid w:val="00B76B47"/>
    <w:rsid w:val="00BA2B42"/>
    <w:rsid w:val="00BC7902"/>
    <w:rsid w:val="00BE1FA1"/>
    <w:rsid w:val="00BF5BC9"/>
    <w:rsid w:val="00BF63D5"/>
    <w:rsid w:val="00C02390"/>
    <w:rsid w:val="00C027C1"/>
    <w:rsid w:val="00C3638F"/>
    <w:rsid w:val="00C645C0"/>
    <w:rsid w:val="00C66E6D"/>
    <w:rsid w:val="00C7076C"/>
    <w:rsid w:val="00C76B65"/>
    <w:rsid w:val="00CA233E"/>
    <w:rsid w:val="00CD5422"/>
    <w:rsid w:val="00D211C2"/>
    <w:rsid w:val="00D57CBA"/>
    <w:rsid w:val="00D7639B"/>
    <w:rsid w:val="00D776E6"/>
    <w:rsid w:val="00DA6227"/>
    <w:rsid w:val="00DC58E6"/>
    <w:rsid w:val="00DC6D1B"/>
    <w:rsid w:val="00DF0CA3"/>
    <w:rsid w:val="00E12CD5"/>
    <w:rsid w:val="00E226E2"/>
    <w:rsid w:val="00E254BA"/>
    <w:rsid w:val="00E25E69"/>
    <w:rsid w:val="00E26237"/>
    <w:rsid w:val="00E40C0E"/>
    <w:rsid w:val="00E758E9"/>
    <w:rsid w:val="00EC0D91"/>
    <w:rsid w:val="00ED0FDC"/>
    <w:rsid w:val="00ED18E5"/>
    <w:rsid w:val="00EF3B88"/>
    <w:rsid w:val="00F465C2"/>
    <w:rsid w:val="00F613B5"/>
    <w:rsid w:val="00F817E0"/>
    <w:rsid w:val="00FA221D"/>
    <w:rsid w:val="00FA6307"/>
    <w:rsid w:val="00FB0CC8"/>
    <w:rsid w:val="00FB2DE4"/>
    <w:rsid w:val="00FC05DC"/>
    <w:rsid w:val="00FC14E4"/>
    <w:rsid w:val="00FC7B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2E81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630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630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FA630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A63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63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63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63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63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63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630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A630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FA630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FA630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A630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63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63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63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6307"/>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FA63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6307"/>
    <w:rPr>
      <w:rFonts w:ascii="Tahoma" w:hAnsi="Tahoma" w:cs="Tahoma"/>
      <w:sz w:val="16"/>
      <w:szCs w:val="16"/>
    </w:rPr>
  </w:style>
  <w:style w:type="paragraph" w:styleId="Kopfzeile">
    <w:name w:val="header"/>
    <w:basedOn w:val="Standard"/>
    <w:link w:val="KopfzeileZchn"/>
    <w:uiPriority w:val="99"/>
    <w:unhideWhenUsed/>
    <w:rsid w:val="00F46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65C2"/>
  </w:style>
  <w:style w:type="paragraph" w:styleId="Fuzeile">
    <w:name w:val="footer"/>
    <w:basedOn w:val="Standard"/>
    <w:link w:val="FuzeileZchn"/>
    <w:uiPriority w:val="99"/>
    <w:unhideWhenUsed/>
    <w:rsid w:val="00F46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65C2"/>
  </w:style>
  <w:style w:type="paragraph" w:styleId="Verzeichnis1">
    <w:name w:val="toc 1"/>
    <w:basedOn w:val="Standard"/>
    <w:next w:val="Standard"/>
    <w:autoRedefine/>
    <w:uiPriority w:val="39"/>
    <w:unhideWhenUsed/>
    <w:rsid w:val="00F465C2"/>
    <w:pPr>
      <w:spacing w:after="100"/>
    </w:pPr>
  </w:style>
  <w:style w:type="paragraph" w:styleId="Verzeichnis2">
    <w:name w:val="toc 2"/>
    <w:basedOn w:val="Standard"/>
    <w:next w:val="Standard"/>
    <w:autoRedefine/>
    <w:uiPriority w:val="39"/>
    <w:unhideWhenUsed/>
    <w:rsid w:val="00F465C2"/>
    <w:pPr>
      <w:spacing w:after="100"/>
      <w:ind w:left="220"/>
    </w:pPr>
  </w:style>
  <w:style w:type="character" w:styleId="Hyperlink">
    <w:name w:val="Hyperlink"/>
    <w:basedOn w:val="Absatz-Standardschriftart"/>
    <w:uiPriority w:val="99"/>
    <w:unhideWhenUsed/>
    <w:rsid w:val="00F465C2"/>
    <w:rPr>
      <w:color w:val="0000FF" w:themeColor="hyperlink"/>
      <w:u w:val="single"/>
    </w:rPr>
  </w:style>
  <w:style w:type="character" w:styleId="NichtaufgelsteErwhnung">
    <w:name w:val="Unresolved Mention"/>
    <w:basedOn w:val="Absatz-Standardschriftart"/>
    <w:uiPriority w:val="99"/>
    <w:semiHidden/>
    <w:unhideWhenUsed/>
    <w:rsid w:val="004E4F97"/>
    <w:rPr>
      <w:color w:val="605E5C"/>
      <w:shd w:val="clear" w:color="auto" w:fill="E1DFDD"/>
    </w:rPr>
  </w:style>
  <w:style w:type="character" w:styleId="BesuchterLink">
    <w:name w:val="FollowedHyperlink"/>
    <w:basedOn w:val="Absatz-Standardschriftart"/>
    <w:uiPriority w:val="99"/>
    <w:semiHidden/>
    <w:unhideWhenUsed/>
    <w:rsid w:val="005542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637742">
      <w:bodyDiv w:val="1"/>
      <w:marLeft w:val="0"/>
      <w:marRight w:val="0"/>
      <w:marTop w:val="0"/>
      <w:marBottom w:val="0"/>
      <w:divBdr>
        <w:top w:val="none" w:sz="0" w:space="0" w:color="auto"/>
        <w:left w:val="none" w:sz="0" w:space="0" w:color="auto"/>
        <w:bottom w:val="none" w:sz="0" w:space="0" w:color="auto"/>
        <w:right w:val="none" w:sz="0" w:space="0" w:color="auto"/>
      </w:divBdr>
      <w:divsChild>
        <w:div w:id="1380129900">
          <w:marLeft w:val="0"/>
          <w:marRight w:val="0"/>
          <w:marTop w:val="0"/>
          <w:marBottom w:val="0"/>
          <w:divBdr>
            <w:top w:val="none" w:sz="0" w:space="0" w:color="auto"/>
            <w:left w:val="none" w:sz="0" w:space="0" w:color="auto"/>
            <w:bottom w:val="none" w:sz="0" w:space="0" w:color="auto"/>
            <w:right w:val="none" w:sz="0" w:space="0" w:color="auto"/>
          </w:divBdr>
        </w:div>
        <w:div w:id="580916740">
          <w:marLeft w:val="0"/>
          <w:marRight w:val="0"/>
          <w:marTop w:val="0"/>
          <w:marBottom w:val="0"/>
          <w:divBdr>
            <w:top w:val="none" w:sz="0" w:space="0" w:color="auto"/>
            <w:left w:val="none" w:sz="0" w:space="0" w:color="auto"/>
            <w:bottom w:val="none" w:sz="0" w:space="0" w:color="auto"/>
            <w:right w:val="none" w:sz="0" w:space="0" w:color="auto"/>
          </w:divBdr>
        </w:div>
        <w:div w:id="597979772">
          <w:marLeft w:val="0"/>
          <w:marRight w:val="0"/>
          <w:marTop w:val="0"/>
          <w:marBottom w:val="0"/>
          <w:divBdr>
            <w:top w:val="none" w:sz="0" w:space="0" w:color="auto"/>
            <w:left w:val="none" w:sz="0" w:space="0" w:color="auto"/>
            <w:bottom w:val="none" w:sz="0" w:space="0" w:color="auto"/>
            <w:right w:val="none" w:sz="0" w:space="0" w:color="auto"/>
          </w:divBdr>
        </w:div>
        <w:div w:id="1083723672">
          <w:marLeft w:val="0"/>
          <w:marRight w:val="0"/>
          <w:marTop w:val="0"/>
          <w:marBottom w:val="0"/>
          <w:divBdr>
            <w:top w:val="none" w:sz="0" w:space="0" w:color="auto"/>
            <w:left w:val="none" w:sz="0" w:space="0" w:color="auto"/>
            <w:bottom w:val="none" w:sz="0" w:space="0" w:color="auto"/>
            <w:right w:val="none" w:sz="0" w:space="0" w:color="auto"/>
          </w:divBdr>
        </w:div>
      </w:divsChild>
    </w:div>
    <w:div w:id="706831282">
      <w:bodyDiv w:val="1"/>
      <w:marLeft w:val="0"/>
      <w:marRight w:val="0"/>
      <w:marTop w:val="0"/>
      <w:marBottom w:val="0"/>
      <w:divBdr>
        <w:top w:val="none" w:sz="0" w:space="0" w:color="auto"/>
        <w:left w:val="none" w:sz="0" w:space="0" w:color="auto"/>
        <w:bottom w:val="none" w:sz="0" w:space="0" w:color="auto"/>
        <w:right w:val="none" w:sz="0" w:space="0" w:color="auto"/>
      </w:divBdr>
      <w:divsChild>
        <w:div w:id="1251617857">
          <w:marLeft w:val="0"/>
          <w:marRight w:val="0"/>
          <w:marTop w:val="0"/>
          <w:marBottom w:val="0"/>
          <w:divBdr>
            <w:top w:val="none" w:sz="0" w:space="0" w:color="auto"/>
            <w:left w:val="none" w:sz="0" w:space="0" w:color="auto"/>
            <w:bottom w:val="none" w:sz="0" w:space="0" w:color="auto"/>
            <w:right w:val="none" w:sz="0" w:space="0" w:color="auto"/>
          </w:divBdr>
        </w:div>
        <w:div w:id="984047414">
          <w:marLeft w:val="0"/>
          <w:marRight w:val="0"/>
          <w:marTop w:val="0"/>
          <w:marBottom w:val="0"/>
          <w:divBdr>
            <w:top w:val="none" w:sz="0" w:space="0" w:color="auto"/>
            <w:left w:val="none" w:sz="0" w:space="0" w:color="auto"/>
            <w:bottom w:val="none" w:sz="0" w:space="0" w:color="auto"/>
            <w:right w:val="none" w:sz="0" w:space="0" w:color="auto"/>
          </w:divBdr>
        </w:div>
        <w:div w:id="1329941165">
          <w:marLeft w:val="0"/>
          <w:marRight w:val="0"/>
          <w:marTop w:val="0"/>
          <w:marBottom w:val="0"/>
          <w:divBdr>
            <w:top w:val="none" w:sz="0" w:space="0" w:color="auto"/>
            <w:left w:val="none" w:sz="0" w:space="0" w:color="auto"/>
            <w:bottom w:val="none" w:sz="0" w:space="0" w:color="auto"/>
            <w:right w:val="none" w:sz="0" w:space="0" w:color="auto"/>
          </w:divBdr>
        </w:div>
        <w:div w:id="646710814">
          <w:marLeft w:val="0"/>
          <w:marRight w:val="0"/>
          <w:marTop w:val="0"/>
          <w:marBottom w:val="0"/>
          <w:divBdr>
            <w:top w:val="none" w:sz="0" w:space="0" w:color="auto"/>
            <w:left w:val="none" w:sz="0" w:space="0" w:color="auto"/>
            <w:bottom w:val="none" w:sz="0" w:space="0" w:color="auto"/>
            <w:right w:val="none" w:sz="0" w:space="0" w:color="auto"/>
          </w:divBdr>
        </w:div>
      </w:divsChild>
    </w:div>
    <w:div w:id="2035763818">
      <w:bodyDiv w:val="1"/>
      <w:marLeft w:val="0"/>
      <w:marRight w:val="0"/>
      <w:marTop w:val="0"/>
      <w:marBottom w:val="0"/>
      <w:divBdr>
        <w:top w:val="none" w:sz="0" w:space="0" w:color="auto"/>
        <w:left w:val="none" w:sz="0" w:space="0" w:color="auto"/>
        <w:bottom w:val="none" w:sz="0" w:space="0" w:color="auto"/>
        <w:right w:val="none" w:sz="0" w:space="0" w:color="auto"/>
      </w:divBdr>
      <w:divsChild>
        <w:div w:id="1818759528">
          <w:marLeft w:val="0"/>
          <w:marRight w:val="0"/>
          <w:marTop w:val="0"/>
          <w:marBottom w:val="0"/>
          <w:divBdr>
            <w:top w:val="none" w:sz="0" w:space="0" w:color="auto"/>
            <w:left w:val="none" w:sz="0" w:space="0" w:color="auto"/>
            <w:bottom w:val="none" w:sz="0" w:space="0" w:color="auto"/>
            <w:right w:val="none" w:sz="0" w:space="0" w:color="auto"/>
          </w:divBdr>
        </w:div>
        <w:div w:id="324626006">
          <w:marLeft w:val="0"/>
          <w:marRight w:val="0"/>
          <w:marTop w:val="0"/>
          <w:marBottom w:val="0"/>
          <w:divBdr>
            <w:top w:val="none" w:sz="0" w:space="0" w:color="auto"/>
            <w:left w:val="none" w:sz="0" w:space="0" w:color="auto"/>
            <w:bottom w:val="none" w:sz="0" w:space="0" w:color="auto"/>
            <w:right w:val="none" w:sz="0" w:space="0" w:color="auto"/>
          </w:divBdr>
        </w:div>
        <w:div w:id="369379332">
          <w:marLeft w:val="0"/>
          <w:marRight w:val="0"/>
          <w:marTop w:val="0"/>
          <w:marBottom w:val="0"/>
          <w:divBdr>
            <w:top w:val="none" w:sz="0" w:space="0" w:color="auto"/>
            <w:left w:val="none" w:sz="0" w:space="0" w:color="auto"/>
            <w:bottom w:val="none" w:sz="0" w:space="0" w:color="auto"/>
            <w:right w:val="none" w:sz="0" w:space="0" w:color="auto"/>
          </w:divBdr>
        </w:div>
        <w:div w:id="1788231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iki.debian.org/TFTP"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iki.debian.org/nftable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wiki.debian.org/DebianInstaller/NetbootAssistant"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F9DB50CE41697479CB0F5D1D81BE9E9" ma:contentTypeVersion="0" ma:contentTypeDescription="Ein neues Dokument erstellen." ma:contentTypeScope="" ma:versionID="556db5ee702f3f09c500799115529aef">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D656C2-3638-4011-AE7B-E7A382AFB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68DA10-8077-4E9D-81EB-E54A7FD7805D}">
  <ds:schemaRefs>
    <ds:schemaRef ds:uri="http://schemas.openxmlformats.org/officeDocument/2006/bibliography"/>
  </ds:schemaRefs>
</ds:datastoreItem>
</file>

<file path=customXml/itemProps3.xml><?xml version="1.0" encoding="utf-8"?>
<ds:datastoreItem xmlns:ds="http://schemas.openxmlformats.org/officeDocument/2006/customXml" ds:itemID="{E3C5DC43-361C-4824-9FF6-0242BE0F6B4F}">
  <ds:schemaRef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www.w3.org/XML/1998/namespace"/>
    <ds:schemaRef ds:uri="http://purl.org/dc/term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FEACFCD4-0637-4E3A-B15D-0FBED9FB96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946</Words>
  <Characters>5960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SYTx_Protokoll_Vorlage</vt:lpstr>
    </vt:vector>
  </TitlesOfParts>
  <Manager/>
  <Company/>
  <LinksUpToDate>false</LinksUpToDate>
  <CharactersWithSpaces>6893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SYTx_Protokoll_Vorlage</dc:title>
  <dc:subject/>
  <dc:creator>Schneider Felix Christian</dc:creator>
  <cp:keywords/>
  <dc:description/>
  <cp:lastModifiedBy>Schneider Felix Christian</cp:lastModifiedBy>
  <cp:revision>94</cp:revision>
  <cp:lastPrinted>2022-02-24T13:37:00Z</cp:lastPrinted>
  <dcterms:created xsi:type="dcterms:W3CDTF">2022-01-27T11:19:00Z</dcterms:created>
  <dcterms:modified xsi:type="dcterms:W3CDTF">2022-03-27T08:55:00Z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0x0101001F9DB50CE41697479CB0F5D1D81BE9E9</vt:lpwstr>
  </property>
</Properties>
</file>