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32C9" w14:textId="0F3D6620" w:rsidR="001A56B1" w:rsidRDefault="00EF7A9D" w:rsidP="00EF7A9D">
      <w:pPr>
        <w:jc w:val="center"/>
        <w:rPr>
          <w:sz w:val="36"/>
          <w:szCs w:val="36"/>
          <w:lang w:val="de-DE"/>
        </w:rPr>
      </w:pPr>
      <w:r>
        <w:rPr>
          <w:sz w:val="36"/>
          <w:szCs w:val="36"/>
          <w:lang w:val="de-DE"/>
        </w:rPr>
        <w:t>Konfiguration Management</w:t>
      </w:r>
    </w:p>
    <w:p w14:paraId="41838648" w14:textId="46172BDD" w:rsidR="00EF7A9D" w:rsidRDefault="00EF7A9D" w:rsidP="00EF7A9D">
      <w:pPr>
        <w:rPr>
          <w:b/>
          <w:bCs/>
          <w:lang w:val="de-DE"/>
        </w:rPr>
      </w:pPr>
      <w:r w:rsidRPr="00EF7A9D">
        <w:rPr>
          <w:b/>
          <w:bCs/>
          <w:lang w:val="de-DE"/>
        </w:rPr>
        <w:t>Was ist das</w:t>
      </w:r>
      <w:r w:rsidR="006C5B3D">
        <w:rPr>
          <w:b/>
          <w:bCs/>
          <w:lang w:val="de-DE"/>
        </w:rPr>
        <w:t xml:space="preserve"> im Bezug von IT-Projekten</w:t>
      </w:r>
      <w:r w:rsidRPr="00EF7A9D">
        <w:rPr>
          <w:b/>
          <w:bCs/>
          <w:lang w:val="de-DE"/>
        </w:rPr>
        <w:t>?</w:t>
      </w:r>
    </w:p>
    <w:p w14:paraId="1B65CBC6" w14:textId="72680C80" w:rsidR="00EF7A9D" w:rsidRDefault="00EF7A9D" w:rsidP="00EF7A9D">
      <w:pPr>
        <w:rPr>
          <w:lang w:val="de-DE"/>
        </w:rPr>
      </w:pPr>
      <w:r>
        <w:rPr>
          <w:lang w:val="de-DE"/>
        </w:rPr>
        <w:t>Konfigurationsmanagement</w:t>
      </w:r>
      <w:r w:rsidR="006C5B3D">
        <w:rPr>
          <w:lang w:val="de-DE"/>
        </w:rPr>
        <w:t xml:space="preserve"> stellt bei IT-Projekten sicher, dass die Systeme, Anwendungen und Infrastrukturen korrekt und konsistent konfiguriert sind und bleiben. Das bedeutet, dass Verwalten und Überwachen von Änderungen an den Konfigurationseinstellungen, von der Entwicklung und Implementierung bis hin zum Betrieb und der Wartung.</w:t>
      </w:r>
    </w:p>
    <w:p w14:paraId="1CB474C0" w14:textId="123715DE" w:rsidR="000E3448" w:rsidRDefault="000E3448" w:rsidP="00EF7A9D">
      <w:pPr>
        <w:rPr>
          <w:b/>
          <w:bCs/>
          <w:lang w:val="de-DE"/>
        </w:rPr>
      </w:pPr>
      <w:r w:rsidRPr="000E3448">
        <w:rPr>
          <w:b/>
          <w:bCs/>
          <w:lang w:val="de-DE"/>
        </w:rPr>
        <w:t>Warum ist es in einem IT-Projekt wichtig?</w:t>
      </w:r>
    </w:p>
    <w:p w14:paraId="664EA4D0" w14:textId="52527743" w:rsidR="000E3448" w:rsidRDefault="000E3448" w:rsidP="00EF7A9D">
      <w:pPr>
        <w:rPr>
          <w:lang w:val="de-DE"/>
        </w:rPr>
      </w:pPr>
      <w:r>
        <w:rPr>
          <w:lang w:val="de-DE"/>
        </w:rPr>
        <w:t>Es ist wichtig, weil man sicherstellt, dass einzelne Komponenten eines Projektes zusammenpassen. Wenn jeder in einem Projektteam eine andere IDE bzw. andere Schnittstellen verwendet, dann kann es beim Zusammenfügen der einzelnen Komponenten Probleme geben.</w:t>
      </w:r>
    </w:p>
    <w:p w14:paraId="40B61CA2" w14:textId="0970B280" w:rsidR="000E3448" w:rsidRDefault="000E3448" w:rsidP="00EF7A9D">
      <w:pPr>
        <w:rPr>
          <w:b/>
          <w:bCs/>
          <w:lang w:val="de-DE"/>
        </w:rPr>
      </w:pPr>
      <w:r w:rsidRPr="000E3448">
        <w:rPr>
          <w:b/>
          <w:bCs/>
          <w:lang w:val="de-DE"/>
        </w:rPr>
        <w:t>Was ist der Unterschied zwischen einem Projekt und einem Unternehmen?</w:t>
      </w:r>
    </w:p>
    <w:p w14:paraId="437C9425" w14:textId="7C96C3F6" w:rsidR="000E3448" w:rsidRDefault="00B42B06" w:rsidP="00EF7A9D">
      <w:pPr>
        <w:rPr>
          <w:lang w:val="de-DE"/>
        </w:rPr>
      </w:pPr>
      <w:r>
        <w:rPr>
          <w:lang w:val="de-DE"/>
        </w:rPr>
        <w:t>Der große Unterschied ist der, dass ein Projekt ein temporäres Vorhaben ist und ein Unternehmen ein langfristig</w:t>
      </w:r>
      <w:r w:rsidR="00275B79">
        <w:rPr>
          <w:lang w:val="de-DE"/>
        </w:rPr>
        <w:t>es</w:t>
      </w:r>
      <w:r>
        <w:rPr>
          <w:lang w:val="de-DE"/>
        </w:rPr>
        <w:t xml:space="preserve">. Ein Projekt hat einen Startpunkt und einen Endpunkt, es wird abgeschlossen. Wo hingegen ein Unternehmen eine dauerhafte Organisation ist und eine Vielzahl von Projekten und Aktivitäten durchführt, um seine Ziele zu erreichen. </w:t>
      </w:r>
      <w:r w:rsidR="004E453E">
        <w:rPr>
          <w:lang w:val="de-DE"/>
        </w:rPr>
        <w:t>In einem Unternehmen kann Konfigurationsmanagement dafür verwendet werden, um die Komponenten und Systeme eines Unternehmens optimal verwalte</w:t>
      </w:r>
      <w:r w:rsidR="00893D55">
        <w:rPr>
          <w:lang w:val="de-DE"/>
        </w:rPr>
        <w:t>n</w:t>
      </w:r>
      <w:r w:rsidR="004E453E">
        <w:rPr>
          <w:lang w:val="de-DE"/>
        </w:rPr>
        <w:t xml:space="preserve"> </w:t>
      </w:r>
      <w:r w:rsidR="00893D55">
        <w:rPr>
          <w:lang w:val="de-DE"/>
        </w:rPr>
        <w:t>zu können</w:t>
      </w:r>
      <w:r w:rsidR="004E453E">
        <w:rPr>
          <w:lang w:val="de-DE"/>
        </w:rPr>
        <w:t>.</w:t>
      </w:r>
    </w:p>
    <w:p w14:paraId="1647EC5C" w14:textId="77777777" w:rsidR="000A60C2" w:rsidRDefault="000A60C2" w:rsidP="00EF7A9D">
      <w:pPr>
        <w:rPr>
          <w:lang w:val="de-DE"/>
        </w:rPr>
      </w:pPr>
    </w:p>
    <w:p w14:paraId="0CB42F32" w14:textId="6EAB18DE" w:rsidR="000A60C2" w:rsidRDefault="000A60C2" w:rsidP="00EF7A9D">
      <w:pPr>
        <w:rPr>
          <w:b/>
          <w:bCs/>
          <w:sz w:val="36"/>
          <w:szCs w:val="36"/>
          <w:lang w:val="de-DE"/>
        </w:rPr>
      </w:pPr>
      <w:r w:rsidRPr="000A60C2">
        <w:rPr>
          <w:b/>
          <w:bCs/>
          <w:sz w:val="36"/>
          <w:szCs w:val="36"/>
          <w:lang w:val="de-DE"/>
        </w:rPr>
        <w:t>Assets</w:t>
      </w:r>
    </w:p>
    <w:p w14:paraId="4B35AA41" w14:textId="7F9C252D" w:rsidR="000A60C2" w:rsidRDefault="000A60C2" w:rsidP="00EF7A9D">
      <w:pPr>
        <w:rPr>
          <w:rFonts w:ascii="Arial" w:hAnsi="Arial" w:cs="Arial"/>
          <w:u w:val="single"/>
        </w:rPr>
      </w:pPr>
      <w:r>
        <w:rPr>
          <w:rFonts w:ascii="Arial" w:hAnsi="Arial" w:cs="Arial"/>
          <w:u w:val="single"/>
        </w:rPr>
        <w:t>F</w:t>
      </w:r>
      <w:r w:rsidRPr="000A60C2">
        <w:rPr>
          <w:rFonts w:ascii="Arial" w:hAnsi="Arial" w:cs="Arial"/>
          <w:u w:val="single"/>
        </w:rPr>
        <w:t>ür ein vorhandenes</w:t>
      </w:r>
      <w:r>
        <w:rPr>
          <w:rFonts w:ascii="Arial" w:hAnsi="Arial" w:cs="Arial"/>
          <w:u w:val="single"/>
        </w:rPr>
        <w:t xml:space="preserve"> </w:t>
      </w:r>
      <w:r w:rsidRPr="000A60C2">
        <w:rPr>
          <w:rFonts w:ascii="Arial" w:hAnsi="Arial" w:cs="Arial"/>
          <w:u w:val="single"/>
        </w:rPr>
        <w:t xml:space="preserve">oder ein </w:t>
      </w:r>
      <w:proofErr w:type="spellStart"/>
      <w:r w:rsidRPr="000A60C2">
        <w:rPr>
          <w:rFonts w:ascii="Arial" w:hAnsi="Arial" w:cs="Arial"/>
          <w:u w:val="single"/>
        </w:rPr>
        <w:t>zukünfigtes</w:t>
      </w:r>
      <w:proofErr w:type="spellEnd"/>
      <w:r w:rsidRPr="000A60C2">
        <w:rPr>
          <w:rFonts w:ascii="Arial" w:hAnsi="Arial" w:cs="Arial"/>
          <w:u w:val="single"/>
        </w:rPr>
        <w:t xml:space="preserve"> Projekt das </w:t>
      </w:r>
      <w:proofErr w:type="spellStart"/>
      <w:r w:rsidRPr="000A60C2">
        <w:rPr>
          <w:rFonts w:ascii="Arial" w:hAnsi="Arial" w:cs="Arial"/>
          <w:u w:val="single"/>
        </w:rPr>
        <w:t>Configuration</w:t>
      </w:r>
      <w:proofErr w:type="spellEnd"/>
      <w:r w:rsidRPr="000A60C2">
        <w:rPr>
          <w:rFonts w:ascii="Arial" w:hAnsi="Arial" w:cs="Arial"/>
          <w:u w:val="single"/>
        </w:rPr>
        <w:t xml:space="preserve"> Management festlegen</w:t>
      </w:r>
      <w:r>
        <w:rPr>
          <w:rFonts w:ascii="Arial" w:hAnsi="Arial" w:cs="Arial"/>
          <w:u w:val="single"/>
        </w:rPr>
        <w:t xml:space="preserve">: </w:t>
      </w:r>
    </w:p>
    <w:p w14:paraId="719D3ADD" w14:textId="3CDDE371" w:rsidR="000A60C2" w:rsidRDefault="000A60C2" w:rsidP="00EF7A9D">
      <w:pPr>
        <w:rPr>
          <w:rFonts w:ascii="Arial" w:hAnsi="Arial" w:cs="Arial"/>
        </w:rPr>
      </w:pPr>
      <w:r>
        <w:rPr>
          <w:rFonts w:ascii="Arial" w:hAnsi="Arial" w:cs="Arial"/>
        </w:rPr>
        <w:t>Der Benjamin und ich machen eine Drohne.</w:t>
      </w:r>
    </w:p>
    <w:p w14:paraId="745C1179" w14:textId="12A965C4" w:rsidR="000A60C2" w:rsidRDefault="000A60C2" w:rsidP="00EF7A9D">
      <w:pPr>
        <w:rPr>
          <w:rFonts w:ascii="Arial" w:hAnsi="Arial" w:cs="Arial"/>
        </w:rPr>
      </w:pPr>
      <w:r>
        <w:rPr>
          <w:rFonts w:ascii="Arial" w:hAnsi="Arial" w:cs="Arial"/>
        </w:rPr>
        <w:t>IDE: Für die IDE verwenden wir Arduino IDE, weil wir einen Arduino verwenden. Die Version sollte 2.4 oder höher sein.</w:t>
      </w:r>
    </w:p>
    <w:p w14:paraId="13EC35C6" w14:textId="77777777" w:rsidR="000A60C2" w:rsidRDefault="000A60C2" w:rsidP="00EF7A9D">
      <w:pPr>
        <w:rPr>
          <w:rFonts w:ascii="Arial" w:hAnsi="Arial" w:cs="Arial"/>
        </w:rPr>
      </w:pPr>
      <w:r>
        <w:rPr>
          <w:rFonts w:ascii="Arial" w:hAnsi="Arial" w:cs="Arial"/>
        </w:rPr>
        <w:t>Die Basis: Für die Basis verwenden wir einen Arduino Uno</w:t>
      </w:r>
    </w:p>
    <w:p w14:paraId="19FD14AC" w14:textId="6C9F406E" w:rsidR="000A60C2" w:rsidRDefault="000A60C2" w:rsidP="00EF7A9D">
      <w:pPr>
        <w:rPr>
          <w:rFonts w:ascii="Arial" w:hAnsi="Arial" w:cs="Arial"/>
        </w:rPr>
      </w:pPr>
      <w:r>
        <w:rPr>
          <w:rFonts w:ascii="Arial" w:hAnsi="Arial" w:cs="Arial"/>
        </w:rPr>
        <w:t>Die Motoren: Die Motoren haben 1000 Kv und haben einen 30 Ampere ECS und verwenden insgesamt 4 Motoren</w:t>
      </w:r>
    </w:p>
    <w:p w14:paraId="795FCEFE" w14:textId="5679A007" w:rsidR="000A60C2" w:rsidRDefault="000A60C2" w:rsidP="00EF7A9D">
      <w:pPr>
        <w:rPr>
          <w:rFonts w:ascii="Arial" w:hAnsi="Arial" w:cs="Arial"/>
        </w:rPr>
      </w:pPr>
      <w:r>
        <w:rPr>
          <w:rFonts w:ascii="Arial" w:hAnsi="Arial" w:cs="Arial"/>
        </w:rPr>
        <w:t>Beschleunigungssensor: Für den Beschleunigungssensor verwenden wir den MPU6050 mit der Adafruit Bibliothek</w:t>
      </w:r>
    </w:p>
    <w:p w14:paraId="7462629A" w14:textId="77777777" w:rsidR="000A60C2" w:rsidRDefault="000A60C2" w:rsidP="00EF7A9D">
      <w:pPr>
        <w:rPr>
          <w:rFonts w:ascii="Arial" w:hAnsi="Arial" w:cs="Arial"/>
        </w:rPr>
      </w:pPr>
      <w:r>
        <w:rPr>
          <w:rFonts w:ascii="Arial" w:hAnsi="Arial" w:cs="Arial"/>
        </w:rPr>
        <w:t>Sprache: C</w:t>
      </w:r>
    </w:p>
    <w:p w14:paraId="56BE73AC" w14:textId="7479814D" w:rsidR="000A60C2" w:rsidRPr="000A60C2" w:rsidRDefault="000A60C2" w:rsidP="00EF7A9D">
      <w:pPr>
        <w:rPr>
          <w:rFonts w:ascii="Arial" w:hAnsi="Arial" w:cs="Arial"/>
        </w:rPr>
      </w:pPr>
      <w:r>
        <w:rPr>
          <w:rFonts w:ascii="Arial" w:hAnsi="Arial" w:cs="Arial"/>
        </w:rPr>
        <w:t xml:space="preserve"> </w:t>
      </w:r>
    </w:p>
    <w:p w14:paraId="5F57D364" w14:textId="77777777" w:rsidR="000A60C2" w:rsidRDefault="000A60C2" w:rsidP="00EF7A9D">
      <w:pPr>
        <w:rPr>
          <w:rFonts w:ascii="Arial" w:hAnsi="Arial" w:cs="Arial"/>
          <w:u w:val="single"/>
        </w:rPr>
      </w:pPr>
    </w:p>
    <w:p w14:paraId="7B37E898" w14:textId="77777777" w:rsidR="000A60C2" w:rsidRPr="000A60C2" w:rsidRDefault="000A60C2" w:rsidP="00EF7A9D">
      <w:pPr>
        <w:rPr>
          <w:u w:val="single"/>
          <w:lang w:val="de-DE"/>
        </w:rPr>
      </w:pPr>
    </w:p>
    <w:sectPr w:rsidR="000A60C2" w:rsidRPr="000A60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D"/>
    <w:rsid w:val="000A60C2"/>
    <w:rsid w:val="000E3448"/>
    <w:rsid w:val="001A56B1"/>
    <w:rsid w:val="00275B79"/>
    <w:rsid w:val="004E453E"/>
    <w:rsid w:val="006C5B3D"/>
    <w:rsid w:val="00893D55"/>
    <w:rsid w:val="00B42B06"/>
    <w:rsid w:val="00EF7A9D"/>
    <w:rsid w:val="00F814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48D7"/>
  <w15:chartTrackingRefBased/>
  <w15:docId w15:val="{5EB9A587-D874-4785-9902-B6433133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2EEB64C1-09B6-4BB4-86C9-C2735BC533AF}"/>
</file>

<file path=customXml/itemProps2.xml><?xml version="1.0" encoding="utf-8"?>
<ds:datastoreItem xmlns:ds="http://schemas.openxmlformats.org/officeDocument/2006/customXml" ds:itemID="{60688E4D-2C3F-4D6E-A747-94E554D376E2}"/>
</file>

<file path=customXml/itemProps3.xml><?xml version="1.0" encoding="utf-8"?>
<ds:datastoreItem xmlns:ds="http://schemas.openxmlformats.org/officeDocument/2006/customXml" ds:itemID="{DFCDB77D-59EB-451F-B77F-C4BBD8A9F876}"/>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5</cp:revision>
  <dcterms:created xsi:type="dcterms:W3CDTF">2023-02-16T06:55:00Z</dcterms:created>
  <dcterms:modified xsi:type="dcterms:W3CDTF">2023-05-11T07:19:00Z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