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CCE49" w14:textId="77777777" w:rsidR="007E3748" w:rsidRPr="007E3748" w:rsidRDefault="007E3748" w:rsidP="007E3748">
      <w:pPr>
        <w:pStyle w:val="a3"/>
        <w:jc w:val="center"/>
        <w:rPr>
          <w:rFonts w:ascii="한컴 윤고딕 230" w:eastAsia="한컴 윤고딕 230" w:hint="eastAsia"/>
          <w:sz w:val="32"/>
          <w:szCs w:val="32"/>
        </w:rPr>
      </w:pPr>
      <w:r w:rsidRPr="007E3748">
        <w:rPr>
          <w:rFonts w:ascii="한컴 윤고딕 230" w:eastAsia="한컴 윤고딕 230" w:hAnsi="함초롬바탕" w:cs="함초롬바탕" w:hint="eastAsia"/>
          <w:sz w:val="32"/>
          <w:szCs w:val="32"/>
        </w:rPr>
        <w:t>데이터 베이스 요구사항 분석서</w:t>
      </w:r>
    </w:p>
    <w:p w14:paraId="5EA2781F" w14:textId="77777777" w:rsidR="007E3748" w:rsidRPr="007E3748" w:rsidRDefault="007E3748" w:rsidP="007E3748">
      <w:pPr>
        <w:pStyle w:val="a3"/>
        <w:jc w:val="right"/>
        <w:rPr>
          <w:rFonts w:ascii="한컴 윤고딕 230" w:eastAsia="한컴 윤고딕 230" w:hint="eastAsia"/>
          <w:sz w:val="18"/>
          <w:szCs w:val="18"/>
        </w:rPr>
      </w:pPr>
      <w:r w:rsidRPr="007E3748">
        <w:rPr>
          <w:rFonts w:ascii="한컴 윤고딕 230" w:eastAsia="한컴 윤고딕 230" w:hint="eastAsia"/>
          <w:sz w:val="18"/>
          <w:szCs w:val="18"/>
        </w:rPr>
        <w:t xml:space="preserve">2020182031 </w:t>
      </w:r>
      <w:r w:rsidRPr="007E3748">
        <w:rPr>
          <w:rFonts w:ascii="한컴 윤고딕 230" w:eastAsia="한컴 윤고딕 230" w:hAnsi="함초롬바탕" w:cs="함초롬바탕" w:hint="eastAsia"/>
          <w:sz w:val="18"/>
          <w:szCs w:val="18"/>
        </w:rPr>
        <w:t>이서연</w:t>
      </w:r>
    </w:p>
    <w:p w14:paraId="19E7208B" w14:textId="77777777" w:rsidR="007E3748" w:rsidRPr="007E3748" w:rsidRDefault="007E3748" w:rsidP="007E3748">
      <w:pPr>
        <w:pStyle w:val="a3"/>
        <w:rPr>
          <w:rFonts w:ascii="한컴 윤고딕 230" w:eastAsia="한컴 윤고딕 230" w:hint="eastAsia"/>
        </w:rPr>
      </w:pPr>
    </w:p>
    <w:p w14:paraId="52D841D2" w14:textId="5593CDEE" w:rsidR="007E3748" w:rsidRDefault="007E3748" w:rsidP="007E3748">
      <w:pPr>
        <w:pStyle w:val="a3"/>
        <w:rPr>
          <w:rFonts w:ascii="한컴 윤고딕 230" w:eastAsia="한컴 윤고딕 230" w:hAnsi="함초롬바탕" w:cs="함초롬바탕"/>
        </w:rPr>
      </w:pPr>
      <w:r w:rsidRPr="007E3748">
        <w:rPr>
          <w:rFonts w:ascii="한컴 윤고딕 230" w:eastAsia="한컴 윤고딕 230" w:hAnsi="함초롬바탕" w:cs="함초롬바탕" w:hint="eastAsia"/>
        </w:rPr>
        <w:t>리그</w:t>
      </w:r>
      <w:r w:rsidR="005149E6">
        <w:rPr>
          <w:rFonts w:ascii="한컴 윤고딕 230" w:eastAsia="한컴 윤고딕 230" w:hAnsi="함초롬바탕" w:cs="함초롬바탕" w:hint="eastAsia"/>
        </w:rPr>
        <w:t xml:space="preserve"> </w:t>
      </w:r>
      <w:r w:rsidRPr="007E3748">
        <w:rPr>
          <w:rFonts w:ascii="한컴 윤고딕 230" w:eastAsia="한컴 윤고딕 230" w:hAnsi="함초롬바탕" w:cs="함초롬바탕" w:hint="eastAsia"/>
        </w:rPr>
        <w:t>오브</w:t>
      </w:r>
      <w:r w:rsidR="005149E6">
        <w:rPr>
          <w:rFonts w:ascii="한컴 윤고딕 230" w:eastAsia="한컴 윤고딕 230" w:hAnsi="함초롬바탕" w:cs="함초롬바탕" w:hint="eastAsia"/>
        </w:rPr>
        <w:t xml:space="preserve"> </w:t>
      </w:r>
      <w:r w:rsidRPr="007E3748">
        <w:rPr>
          <w:rFonts w:ascii="한컴 윤고딕 230" w:eastAsia="한컴 윤고딕 230" w:hAnsi="함초롬바탕" w:cs="함초롬바탕" w:hint="eastAsia"/>
        </w:rPr>
        <w:t>레전드</w:t>
      </w:r>
      <w:r>
        <w:rPr>
          <w:rFonts w:ascii="한컴 윤고딕 230" w:eastAsia="한컴 윤고딕 230" w:hAnsi="함초롬바탕" w:cs="함초롬바탕" w:hint="eastAsia"/>
        </w:rPr>
        <w:t xml:space="preserve"> 플레이어</w:t>
      </w:r>
      <w:r w:rsidRPr="007E3748">
        <w:rPr>
          <w:rFonts w:ascii="한컴 윤고딕 230" w:eastAsia="한컴 윤고딕 230" w:hAnsi="함초롬바탕" w:cs="함초롬바탕" w:hint="eastAsia"/>
        </w:rPr>
        <w:t>의 데이터베이스 요구사항</w:t>
      </w:r>
    </w:p>
    <w:p w14:paraId="1EAC1FEF" w14:textId="07FE808A" w:rsidR="007E3748" w:rsidRDefault="005149E6" w:rsidP="007E3748">
      <w:pPr>
        <w:pStyle w:val="a3"/>
        <w:rPr>
          <w:rFonts w:ascii="한컴 윤고딕 230" w:eastAsia="한컴 윤고딕 230" w:hAnsi="함초롬바탕" w:cs="함초롬바탕" w:hint="eastAsia"/>
        </w:rPr>
      </w:pPr>
      <w:r w:rsidRPr="005149E6">
        <w:rPr>
          <w:rFonts w:ascii="한컴 윤고딕 230" w:eastAsia="한컴 윤고딕 230" w:hAnsi="함초롬바탕" w:cs="함초롬바탕"/>
        </w:rPr>
        <w:drawing>
          <wp:inline distT="0" distB="0" distL="0" distR="0" wp14:anchorId="4995DC83" wp14:editId="15397824">
            <wp:extent cx="619211" cy="905001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147BA" w14:textId="2D241A26" w:rsidR="007E3748" w:rsidRPr="007E3748" w:rsidRDefault="007E3748" w:rsidP="007E3748">
      <w:pPr>
        <w:pStyle w:val="a3"/>
        <w:rPr>
          <w:rFonts w:ascii="한컴 윤고딕 230" w:eastAsia="한컴 윤고딕 230" w:hint="eastAsia"/>
        </w:rPr>
      </w:pPr>
      <w:r>
        <w:rPr>
          <w:rFonts w:ascii="한컴 윤고딕 230" w:eastAsia="한컴 윤고딕 230" w:hAnsi="함초롬바탕" w:cs="함초롬바탕"/>
        </w:rPr>
        <w:t>‘</w:t>
      </w:r>
      <w:r>
        <w:rPr>
          <w:rFonts w:ascii="한컴 윤고딕 230" w:eastAsia="한컴 윤고딕 230" w:hAnsi="함초롬바탕" w:cs="함초롬바탕" w:hint="eastAsia"/>
        </w:rPr>
        <w:t>리그 오브 레전드</w:t>
      </w:r>
      <w:r>
        <w:rPr>
          <w:rFonts w:ascii="한컴 윤고딕 230" w:eastAsia="한컴 윤고딕 230" w:hAnsi="함초롬바탕" w:cs="함초롬바탕"/>
        </w:rPr>
        <w:t>’</w:t>
      </w:r>
      <w:r>
        <w:rPr>
          <w:rFonts w:ascii="한컴 윤고딕 230" w:eastAsia="한컴 윤고딕 230" w:hAnsi="함초롬바탕" w:cs="함초롬바탕" w:hint="eastAsia"/>
        </w:rPr>
        <w:t>라는 게임을 표현하고 싶었으나 게임의 모든 부분을 표현하기엔 스케일이 너무 커지기 때문에 인게임의 플레이어 관련 부분만 정리</w:t>
      </w:r>
      <w:r>
        <w:rPr>
          <w:rFonts w:ascii="한컴 윤고딕 230" w:eastAsia="한컴 윤고딕 230" w:hAnsi="함초롬바탕" w:cs="함초롬바탕"/>
        </w:rPr>
        <w:t>해보았습니다</w:t>
      </w:r>
      <w:r>
        <w:rPr>
          <w:rFonts w:ascii="한컴 윤고딕 230" w:eastAsia="한컴 윤고딕 230" w:hAnsi="함초롬바탕" w:cs="함초롬바탕" w:hint="eastAsia"/>
        </w:rPr>
        <w:t>.</w:t>
      </w:r>
    </w:p>
    <w:p w14:paraId="4D620083" w14:textId="77777777" w:rsidR="007E3748" w:rsidRPr="007E3748" w:rsidRDefault="007E3748" w:rsidP="007E3748">
      <w:pPr>
        <w:pStyle w:val="a3"/>
        <w:rPr>
          <w:rFonts w:ascii="한컴 윤고딕 230" w:eastAsia="한컴 윤고딕 230" w:hint="eastAsia"/>
        </w:rPr>
      </w:pPr>
    </w:p>
    <w:p w14:paraId="43BA78A8" w14:textId="01026D48" w:rsidR="007E3748" w:rsidRPr="007E3748" w:rsidRDefault="007E3748" w:rsidP="007E3748">
      <w:pPr>
        <w:pStyle w:val="a3"/>
        <w:numPr>
          <w:ilvl w:val="0"/>
          <w:numId w:val="6"/>
        </w:numPr>
        <w:rPr>
          <w:rFonts w:ascii="한컴 윤고딕 230" w:eastAsia="한컴 윤고딕 230" w:hint="eastAsia"/>
        </w:rPr>
      </w:pPr>
      <w:r w:rsidRPr="007E3748">
        <w:rPr>
          <w:rFonts w:ascii="한컴 윤고딕 230" w:eastAsia="한컴 윤고딕 230" w:hAnsi="함초롬바탕" w:cs="함초롬바탕" w:hint="eastAsia"/>
        </w:rPr>
        <w:t>게임 한 판에 블루</w:t>
      </w:r>
      <w:r w:rsidR="005149E6">
        <w:rPr>
          <w:rFonts w:ascii="한컴 윤고딕 230" w:eastAsia="한컴 윤고딕 230" w:hAnsi="함초롬바탕" w:cs="함초롬바탕" w:hint="eastAsia"/>
        </w:rPr>
        <w:t xml:space="preserve"> </w:t>
      </w:r>
      <w:r w:rsidRPr="007E3748">
        <w:rPr>
          <w:rFonts w:ascii="한컴 윤고딕 230" w:eastAsia="한컴 윤고딕 230" w:hAnsi="함초롬바탕" w:cs="함초롬바탕" w:hint="eastAsia"/>
        </w:rPr>
        <w:t>팀</w:t>
      </w:r>
      <w:r w:rsidRPr="007E3748">
        <w:rPr>
          <w:rFonts w:ascii="한컴 윤고딕 230" w:eastAsia="한컴 윤고딕 230" w:hint="eastAsia"/>
        </w:rPr>
        <w:t xml:space="preserve">, </w:t>
      </w:r>
      <w:r w:rsidRPr="007E3748">
        <w:rPr>
          <w:rFonts w:ascii="한컴 윤고딕 230" w:eastAsia="한컴 윤고딕 230" w:hAnsi="함초롬바탕" w:cs="함초롬바탕" w:hint="eastAsia"/>
        </w:rPr>
        <w:t>레드</w:t>
      </w:r>
      <w:r w:rsidR="005149E6">
        <w:rPr>
          <w:rFonts w:ascii="한컴 윤고딕 230" w:eastAsia="한컴 윤고딕 230" w:hAnsi="함초롬바탕" w:cs="함초롬바탕" w:hint="eastAsia"/>
        </w:rPr>
        <w:t xml:space="preserve"> </w:t>
      </w:r>
      <w:r w:rsidRPr="007E3748">
        <w:rPr>
          <w:rFonts w:ascii="한컴 윤고딕 230" w:eastAsia="한컴 윤고딕 230" w:hAnsi="함초롬바탕" w:cs="함초롬바탕" w:hint="eastAsia"/>
        </w:rPr>
        <w:t>팀이 있고 팀은 탑</w:t>
      </w:r>
      <w:r w:rsidRPr="007E3748">
        <w:rPr>
          <w:rFonts w:ascii="한컴 윤고딕 230" w:eastAsia="한컴 윤고딕 230" w:hint="eastAsia"/>
        </w:rPr>
        <w:t xml:space="preserve">, </w:t>
      </w:r>
      <w:r w:rsidRPr="007E3748">
        <w:rPr>
          <w:rFonts w:ascii="한컴 윤고딕 230" w:eastAsia="한컴 윤고딕 230" w:hAnsi="함초롬바탕" w:cs="함초롬바탕" w:hint="eastAsia"/>
        </w:rPr>
        <w:t>정글</w:t>
      </w:r>
      <w:r w:rsidRPr="007E3748">
        <w:rPr>
          <w:rFonts w:ascii="한컴 윤고딕 230" w:eastAsia="한컴 윤고딕 230" w:hint="eastAsia"/>
        </w:rPr>
        <w:t xml:space="preserve">, </w:t>
      </w:r>
      <w:r w:rsidRPr="007E3748">
        <w:rPr>
          <w:rFonts w:ascii="한컴 윤고딕 230" w:eastAsia="한컴 윤고딕 230" w:hAnsi="함초롬바탕" w:cs="함초롬바탕" w:hint="eastAsia"/>
        </w:rPr>
        <w:t>미드</w:t>
      </w:r>
      <w:r w:rsidRPr="007E3748">
        <w:rPr>
          <w:rFonts w:ascii="한컴 윤고딕 230" w:eastAsia="한컴 윤고딕 230" w:hint="eastAsia"/>
        </w:rPr>
        <w:t xml:space="preserve">, </w:t>
      </w:r>
      <w:proofErr w:type="spellStart"/>
      <w:r w:rsidRPr="007E3748">
        <w:rPr>
          <w:rFonts w:ascii="한컴 윤고딕 230" w:eastAsia="한컴 윤고딕 230" w:hAnsi="함초롬바탕" w:cs="함초롬바탕" w:hint="eastAsia"/>
        </w:rPr>
        <w:t>원딜</w:t>
      </w:r>
      <w:proofErr w:type="spellEnd"/>
      <w:r w:rsidRPr="007E3748">
        <w:rPr>
          <w:rFonts w:ascii="한컴 윤고딕 230" w:eastAsia="한컴 윤고딕 230" w:hint="eastAsia"/>
        </w:rPr>
        <w:t xml:space="preserve">, </w:t>
      </w:r>
      <w:proofErr w:type="spellStart"/>
      <w:r w:rsidRPr="007E3748">
        <w:rPr>
          <w:rFonts w:ascii="한컴 윤고딕 230" w:eastAsia="한컴 윤고딕 230" w:hAnsi="함초롬바탕" w:cs="함초롬바탕" w:hint="eastAsia"/>
        </w:rPr>
        <w:t>서폿</w:t>
      </w:r>
      <w:proofErr w:type="spellEnd"/>
      <w:r w:rsidRPr="007E3748">
        <w:rPr>
          <w:rFonts w:ascii="한컴 윤고딕 230" w:eastAsia="한컴 윤고딕 230" w:hAnsi="함초롬바탕" w:cs="함초롬바탕" w:hint="eastAsia"/>
        </w:rPr>
        <w:t xml:space="preserve"> </w:t>
      </w:r>
      <w:r w:rsidRPr="007E3748">
        <w:rPr>
          <w:rFonts w:ascii="한컴 윤고딕 230" w:eastAsia="한컴 윤고딕 230" w:hint="eastAsia"/>
        </w:rPr>
        <w:t>5</w:t>
      </w:r>
      <w:r w:rsidRPr="007E3748">
        <w:rPr>
          <w:rFonts w:ascii="한컴 윤고딕 230" w:eastAsia="한컴 윤고딕 230" w:hAnsi="함초롬바탕" w:cs="함초롬바탕" w:hint="eastAsia"/>
        </w:rPr>
        <w:t>명으로 이루어져 있다</w:t>
      </w:r>
      <w:r w:rsidRPr="007E3748">
        <w:rPr>
          <w:rFonts w:ascii="한컴 윤고딕 230" w:eastAsia="한컴 윤고딕 230" w:hint="eastAsia"/>
        </w:rPr>
        <w:t>.</w:t>
      </w:r>
    </w:p>
    <w:p w14:paraId="63B3A16A" w14:textId="731863FB" w:rsidR="007E3748" w:rsidRPr="007E3748" w:rsidRDefault="007E3748" w:rsidP="007E3748">
      <w:pPr>
        <w:pStyle w:val="a3"/>
        <w:numPr>
          <w:ilvl w:val="0"/>
          <w:numId w:val="6"/>
        </w:numPr>
        <w:rPr>
          <w:rFonts w:ascii="한컴 윤고딕 230" w:eastAsia="한컴 윤고딕 230" w:hint="eastAsia"/>
        </w:rPr>
      </w:pPr>
      <w:r w:rsidRPr="007E3748">
        <w:rPr>
          <w:rFonts w:ascii="한컴 윤고딕 230" w:eastAsia="한컴 윤고딕 230" w:hAnsi="함초롬바탕" w:cs="함초롬바탕" w:hint="eastAsia"/>
        </w:rPr>
        <w:t>각 플레이어는 챔피언을 하나 선택할 수 있으며</w:t>
      </w:r>
      <w:r w:rsidRPr="007E3748">
        <w:rPr>
          <w:rFonts w:ascii="한컴 윤고딕 230" w:eastAsia="한컴 윤고딕 230" w:hint="eastAsia"/>
        </w:rPr>
        <w:t xml:space="preserve">, </w:t>
      </w:r>
      <w:r w:rsidRPr="007E3748">
        <w:rPr>
          <w:rFonts w:ascii="한컴 윤고딕 230" w:eastAsia="한컴 윤고딕 230" w:hAnsi="함초롬바탕" w:cs="함초롬바탕" w:hint="eastAsia"/>
        </w:rPr>
        <w:t>그 챔피언의 스킨을 고를 수 있다</w:t>
      </w:r>
      <w:r w:rsidRPr="007E3748">
        <w:rPr>
          <w:rFonts w:ascii="한컴 윤고딕 230" w:eastAsia="한컴 윤고딕 230" w:hint="eastAsia"/>
        </w:rPr>
        <w:t>.</w:t>
      </w:r>
    </w:p>
    <w:p w14:paraId="7D445E48" w14:textId="362D4575" w:rsidR="007E3748" w:rsidRPr="007E3748" w:rsidRDefault="007E3748" w:rsidP="007E3748">
      <w:pPr>
        <w:pStyle w:val="a3"/>
        <w:numPr>
          <w:ilvl w:val="0"/>
          <w:numId w:val="6"/>
        </w:numPr>
        <w:rPr>
          <w:rFonts w:ascii="한컴 윤고딕 230" w:eastAsia="한컴 윤고딕 230" w:hint="eastAsia"/>
        </w:rPr>
      </w:pPr>
      <w:r w:rsidRPr="007E3748">
        <w:rPr>
          <w:rFonts w:ascii="한컴 윤고딕 230" w:eastAsia="한컴 윤고딕 230" w:hAnsi="함초롬바탕" w:cs="함초롬바탕" w:hint="eastAsia"/>
        </w:rPr>
        <w:t xml:space="preserve">챔피언마다 패시브와 </w:t>
      </w:r>
      <w:r w:rsidRPr="007E3748">
        <w:rPr>
          <w:rFonts w:ascii="한컴 윤고딕 230" w:eastAsia="한컴 윤고딕 230" w:hint="eastAsia"/>
        </w:rPr>
        <w:t xml:space="preserve">QWER </w:t>
      </w:r>
      <w:r w:rsidRPr="007E3748">
        <w:rPr>
          <w:rFonts w:ascii="한컴 윤고딕 230" w:eastAsia="한컴 윤고딕 230" w:hAnsi="함초롬바탕" w:cs="함초롬바탕" w:hint="eastAsia"/>
        </w:rPr>
        <w:t xml:space="preserve">스킬 </w:t>
      </w:r>
      <w:r>
        <w:rPr>
          <w:rFonts w:ascii="한컴 윤고딕 230" w:eastAsia="한컴 윤고딕 230"/>
        </w:rPr>
        <w:t>5</w:t>
      </w:r>
      <w:r w:rsidRPr="007E3748">
        <w:rPr>
          <w:rFonts w:ascii="한컴 윤고딕 230" w:eastAsia="한컴 윤고딕 230" w:hAnsi="함초롬바탕" w:cs="함초롬바탕" w:hint="eastAsia"/>
        </w:rPr>
        <w:t>가지를 가지고 있는데 이는 지속 효과인</w:t>
      </w:r>
      <w:r w:rsidR="005149E6">
        <w:rPr>
          <w:rFonts w:ascii="한컴 윤고딕 230" w:eastAsia="한컴 윤고딕 230" w:hAnsi="함초롬바탕" w:cs="함초롬바탕" w:hint="eastAsia"/>
        </w:rPr>
        <w:t xml:space="preserve"> </w:t>
      </w:r>
      <w:r w:rsidRPr="007E3748">
        <w:rPr>
          <w:rFonts w:ascii="한컴 윤고딕 230" w:eastAsia="한컴 윤고딕 230" w:hAnsi="함초롬바탕" w:cs="함초롬바탕" w:hint="eastAsia"/>
        </w:rPr>
        <w:t>것도 존재하고</w:t>
      </w:r>
      <w:r w:rsidRPr="007E3748">
        <w:rPr>
          <w:rFonts w:ascii="한컴 윤고딕 230" w:eastAsia="한컴 윤고딕 230" w:hint="eastAsia"/>
        </w:rPr>
        <w:t xml:space="preserve">, </w:t>
      </w:r>
      <w:r w:rsidRPr="007E3748">
        <w:rPr>
          <w:rFonts w:ascii="한컴 윤고딕 230" w:eastAsia="한컴 윤고딕 230" w:hAnsi="함초롬바탕" w:cs="함초롬바탕" w:hint="eastAsia"/>
        </w:rPr>
        <w:t>쿨</w:t>
      </w:r>
      <w:r w:rsidR="005149E6">
        <w:rPr>
          <w:rFonts w:ascii="한컴 윤고딕 230" w:eastAsia="한컴 윤고딕 230" w:hAnsi="함초롬바탕" w:cs="함초롬바탕" w:hint="eastAsia"/>
        </w:rPr>
        <w:t xml:space="preserve"> </w:t>
      </w:r>
      <w:r w:rsidRPr="007E3748">
        <w:rPr>
          <w:rFonts w:ascii="한컴 윤고딕 230" w:eastAsia="한컴 윤고딕 230" w:hAnsi="함초롬바탕" w:cs="함초롬바탕" w:hint="eastAsia"/>
        </w:rPr>
        <w:t>타임이 있는 것도 존재한다</w:t>
      </w:r>
      <w:r w:rsidRPr="007E3748">
        <w:rPr>
          <w:rFonts w:ascii="한컴 윤고딕 230" w:eastAsia="한컴 윤고딕 230" w:hint="eastAsia"/>
        </w:rPr>
        <w:t>.</w:t>
      </w:r>
    </w:p>
    <w:p w14:paraId="42E1FD3F" w14:textId="5861C799" w:rsidR="007E3748" w:rsidRDefault="007E3748" w:rsidP="007E3748">
      <w:pPr>
        <w:pStyle w:val="a3"/>
        <w:numPr>
          <w:ilvl w:val="0"/>
          <w:numId w:val="6"/>
        </w:numPr>
        <w:rPr>
          <w:rFonts w:ascii="한컴 윤고딕 230" w:eastAsia="한컴 윤고딕 230"/>
        </w:rPr>
      </w:pPr>
      <w:r w:rsidRPr="007E3748">
        <w:rPr>
          <w:rFonts w:ascii="한컴 윤고딕 230" w:eastAsia="한컴 윤고딕 230" w:hAnsi="함초롬바탕" w:cs="함초롬바탕" w:hint="eastAsia"/>
        </w:rPr>
        <w:t xml:space="preserve">플레이어는 </w:t>
      </w:r>
      <w:r w:rsidRPr="007E3748">
        <w:rPr>
          <w:rFonts w:ascii="한컴 윤고딕 230" w:eastAsia="한컴 윤고딕 230" w:hint="eastAsia"/>
        </w:rPr>
        <w:t>2</w:t>
      </w:r>
      <w:r w:rsidRPr="007E3748">
        <w:rPr>
          <w:rFonts w:ascii="한컴 윤고딕 230" w:eastAsia="한컴 윤고딕 230" w:hAnsi="함초롬바탕" w:cs="함초롬바탕" w:hint="eastAsia"/>
        </w:rPr>
        <w:t>개의 소환사주문을 가지고 시작하는데 이 또한 쿨</w:t>
      </w:r>
      <w:r w:rsidR="005149E6">
        <w:rPr>
          <w:rFonts w:ascii="한컴 윤고딕 230" w:eastAsia="한컴 윤고딕 230" w:hAnsi="함초롬바탕" w:cs="함초롬바탕" w:hint="eastAsia"/>
        </w:rPr>
        <w:t xml:space="preserve"> </w:t>
      </w:r>
      <w:r w:rsidRPr="007E3748">
        <w:rPr>
          <w:rFonts w:ascii="한컴 윤고딕 230" w:eastAsia="한컴 윤고딕 230" w:hAnsi="함초롬바탕" w:cs="함초롬바탕" w:hint="eastAsia"/>
        </w:rPr>
        <w:t>타임이 존재한다</w:t>
      </w:r>
      <w:r w:rsidRPr="007E3748">
        <w:rPr>
          <w:rFonts w:ascii="한컴 윤고딕 230" w:eastAsia="한컴 윤고딕 230" w:hint="eastAsia"/>
        </w:rPr>
        <w:t>.</w:t>
      </w:r>
    </w:p>
    <w:p w14:paraId="4003CBE9" w14:textId="5C47FC21" w:rsidR="005149E6" w:rsidRPr="007E3748" w:rsidRDefault="005149E6" w:rsidP="007E3748">
      <w:pPr>
        <w:pStyle w:val="a3"/>
        <w:numPr>
          <w:ilvl w:val="0"/>
          <w:numId w:val="6"/>
        </w:numPr>
        <w:rPr>
          <w:rFonts w:ascii="한컴 윤고딕 230" w:eastAsia="한컴 윤고딕 230" w:hint="eastAsia"/>
        </w:rPr>
      </w:pPr>
      <w:r>
        <w:rPr>
          <w:rFonts w:ascii="한컴 윤고딕 230" w:eastAsia="한컴 윤고딕 230" w:hint="eastAsia"/>
        </w:rPr>
        <w:t xml:space="preserve">플레이어는 </w:t>
      </w:r>
      <w:r>
        <w:rPr>
          <w:rFonts w:ascii="한컴 윤고딕 230" w:eastAsia="한컴 윤고딕 230"/>
        </w:rPr>
        <w:t>6</w:t>
      </w:r>
      <w:r>
        <w:rPr>
          <w:rFonts w:ascii="한컴 윤고딕 230" w:eastAsia="한컴 윤고딕 230" w:hint="eastAsia"/>
        </w:rPr>
        <w:t>개의 룬을 들고 시작하는데 지속 효과인 것도 존재하고,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 xml:space="preserve">쿨 타임이 있는 것도 존재하며 같은 종류의 같은 층의 룬은 중복해서 들 수 없고 총 </w:t>
      </w:r>
      <w:r>
        <w:rPr>
          <w:rFonts w:ascii="한컴 윤고딕 230" w:eastAsia="한컴 윤고딕 230"/>
        </w:rPr>
        <w:t>5</w:t>
      </w:r>
      <w:r>
        <w:rPr>
          <w:rFonts w:ascii="한컴 윤고딕 230" w:eastAsia="한컴 윤고딕 230" w:hint="eastAsia"/>
        </w:rPr>
        <w:t xml:space="preserve">개의 종류 중 </w:t>
      </w:r>
      <w:r>
        <w:rPr>
          <w:rFonts w:ascii="한컴 윤고딕 230" w:eastAsia="한컴 윤고딕 230"/>
        </w:rPr>
        <w:t>1</w:t>
      </w:r>
      <w:r>
        <w:rPr>
          <w:rFonts w:ascii="한컴 윤고딕 230" w:eastAsia="한컴 윤고딕 230" w:hint="eastAsia"/>
        </w:rPr>
        <w:t xml:space="preserve">종류에서 </w:t>
      </w:r>
      <w:r>
        <w:rPr>
          <w:rFonts w:ascii="한컴 윤고딕 230" w:eastAsia="한컴 윤고딕 230"/>
        </w:rPr>
        <w:t>4</w:t>
      </w:r>
      <w:r>
        <w:rPr>
          <w:rFonts w:ascii="한컴 윤고딕 230" w:eastAsia="한컴 윤고딕 230" w:hint="eastAsia"/>
        </w:rPr>
        <w:t xml:space="preserve">개 </w:t>
      </w:r>
      <w:r>
        <w:rPr>
          <w:rFonts w:ascii="한컴 윤고딕 230" w:eastAsia="한컴 윤고딕 230"/>
        </w:rPr>
        <w:t>1</w:t>
      </w:r>
      <w:r>
        <w:rPr>
          <w:rFonts w:ascii="한컴 윤고딕 230" w:eastAsia="한컴 윤고딕 230" w:hint="eastAsia"/>
        </w:rPr>
        <w:t xml:space="preserve">종류에서 </w:t>
      </w:r>
      <w:r>
        <w:rPr>
          <w:rFonts w:ascii="한컴 윤고딕 230" w:eastAsia="한컴 윤고딕 230"/>
        </w:rPr>
        <w:t>2</w:t>
      </w:r>
      <w:r>
        <w:rPr>
          <w:rFonts w:ascii="한컴 윤고딕 230" w:eastAsia="한컴 윤고딕 230" w:hint="eastAsia"/>
        </w:rPr>
        <w:t>개를 들어야 한다.</w:t>
      </w:r>
    </w:p>
    <w:p w14:paraId="73615137" w14:textId="5D0BFE3E" w:rsidR="007E3748" w:rsidRDefault="007E3748" w:rsidP="007E3748">
      <w:pPr>
        <w:pStyle w:val="a3"/>
        <w:numPr>
          <w:ilvl w:val="0"/>
          <w:numId w:val="6"/>
        </w:numPr>
        <w:rPr>
          <w:rFonts w:ascii="한컴 윤고딕 230" w:eastAsia="한컴 윤고딕 230"/>
        </w:rPr>
      </w:pPr>
      <w:r w:rsidRPr="007E3748">
        <w:rPr>
          <w:rFonts w:ascii="한컴 윤고딕 230" w:eastAsia="한컴 윤고딕 230" w:hAnsi="함초롬바탕" w:cs="함초롬바탕" w:hint="eastAsia"/>
        </w:rPr>
        <w:t xml:space="preserve">플레이어는 최대 </w:t>
      </w:r>
      <w:r w:rsidRPr="007E3748">
        <w:rPr>
          <w:rFonts w:ascii="한컴 윤고딕 230" w:eastAsia="한컴 윤고딕 230" w:hint="eastAsia"/>
        </w:rPr>
        <w:t>6</w:t>
      </w:r>
      <w:r w:rsidRPr="007E3748">
        <w:rPr>
          <w:rFonts w:ascii="한컴 윤고딕 230" w:eastAsia="한컴 윤고딕 230" w:hAnsi="함초롬바탕" w:cs="함초롬바탕" w:hint="eastAsia"/>
        </w:rPr>
        <w:t>개의 아이템을 가질 수 있으며</w:t>
      </w:r>
      <w:r>
        <w:rPr>
          <w:rFonts w:ascii="한컴 윤고딕 230" w:eastAsia="한컴 윤고딕 230" w:hAnsi="함초롬바탕" w:cs="함초롬바탕" w:hint="eastAsia"/>
        </w:rPr>
        <w:t xml:space="preserve"> 아이템을 사기 위하여 돈을 얻고,</w:t>
      </w:r>
      <w:r w:rsidRPr="007E3748">
        <w:rPr>
          <w:rFonts w:ascii="한컴 윤고딕 230" w:eastAsia="한컴 윤고딕 230" w:hAnsi="함초롬바탕" w:cs="함초롬바탕" w:hint="eastAsia"/>
        </w:rPr>
        <w:t xml:space="preserve"> 아이템을 조합하여 아이템을 만든다</w:t>
      </w:r>
      <w:r w:rsidRPr="007E3748">
        <w:rPr>
          <w:rFonts w:ascii="한컴 윤고딕 230" w:eastAsia="한컴 윤고딕 230" w:hint="eastAsia"/>
        </w:rPr>
        <w:t>.</w:t>
      </w:r>
    </w:p>
    <w:p w14:paraId="30257394" w14:textId="7E6A8AF5" w:rsidR="007E3748" w:rsidRDefault="007E3748" w:rsidP="007E3748">
      <w:pPr>
        <w:pStyle w:val="a3"/>
        <w:numPr>
          <w:ilvl w:val="0"/>
          <w:numId w:val="6"/>
        </w:num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플레이어는 레벨업을 하여 스킬을 찍을 수 있고,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 xml:space="preserve">최대 </w:t>
      </w:r>
      <w:r>
        <w:rPr>
          <w:rFonts w:ascii="한컴 윤고딕 230" w:eastAsia="한컴 윤고딕 230"/>
        </w:rPr>
        <w:t>18</w:t>
      </w:r>
      <w:r>
        <w:rPr>
          <w:rFonts w:ascii="한컴 윤고딕 230" w:eastAsia="한컴 윤고딕 230" w:hint="eastAsia"/>
        </w:rPr>
        <w:t>레벨까지 업 할</w:t>
      </w:r>
      <w:r w:rsidR="005149E6">
        <w:rPr>
          <w:rFonts w:ascii="한컴 윤고딕 230" w:eastAsia="한컴 윤고딕 230" w:hint="eastAsia"/>
        </w:rPr>
        <w:t xml:space="preserve"> </w:t>
      </w:r>
      <w:r>
        <w:rPr>
          <w:rFonts w:ascii="한컴 윤고딕 230" w:eastAsia="한컴 윤고딕 230" w:hint="eastAsia"/>
        </w:rPr>
        <w:t>수 있다.</w:t>
      </w:r>
    </w:p>
    <w:p w14:paraId="69245647" w14:textId="42E4B16F" w:rsidR="007E3748" w:rsidRDefault="007E3748" w:rsidP="007E3748">
      <w:pPr>
        <w:pStyle w:val="a3"/>
        <w:numPr>
          <w:ilvl w:val="0"/>
          <w:numId w:val="6"/>
        </w:numPr>
        <w:rPr>
          <w:rFonts w:ascii="한컴 윤고딕 230" w:eastAsia="한컴 윤고딕 230"/>
        </w:rPr>
      </w:pPr>
      <w:r>
        <w:rPr>
          <w:rFonts w:ascii="한컴 윤고딕 230" w:eastAsia="한컴 윤고딕 230" w:hint="eastAsia"/>
        </w:rPr>
        <w:t>챔피언의 능력치는 아이템,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>레벨,</w:t>
      </w:r>
      <w:r>
        <w:rPr>
          <w:rFonts w:ascii="한컴 윤고딕 230" w:eastAsia="한컴 윤고딕 230"/>
        </w:rPr>
        <w:t xml:space="preserve"> </w:t>
      </w:r>
      <w:r>
        <w:rPr>
          <w:rFonts w:ascii="한컴 윤고딕 230" w:eastAsia="한컴 윤고딕 230" w:hint="eastAsia"/>
        </w:rPr>
        <w:t xml:space="preserve">기본 능력치 등에 의하여 연산 되어 적용된다. </w:t>
      </w:r>
    </w:p>
    <w:p w14:paraId="5A77C770" w14:textId="2684F258" w:rsidR="005149E6" w:rsidRPr="007E3748" w:rsidRDefault="005149E6" w:rsidP="005149E6">
      <w:pPr>
        <w:pStyle w:val="a3"/>
        <w:rPr>
          <w:rFonts w:ascii="한컴 윤고딕 230" w:eastAsia="한컴 윤고딕 230" w:hint="eastAsia"/>
        </w:rPr>
      </w:pPr>
    </w:p>
    <w:p w14:paraId="0ACDA0FD" w14:textId="77777777" w:rsidR="008D16B4" w:rsidRPr="007E3748" w:rsidRDefault="008D16B4" w:rsidP="007E3748"/>
    <w:sectPr w:rsidR="008D16B4" w:rsidRPr="007E37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컴 윤고딕 230">
    <w:panose1 w:val="02020603020101020101"/>
    <w:charset w:val="81"/>
    <w:family w:val="roman"/>
    <w:pitch w:val="variable"/>
    <w:sig w:usb0="800002BF" w:usb1="39D77CFB" w:usb2="00000010" w:usb3="00000000" w:csb0="00080000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60EC3"/>
    <w:multiLevelType w:val="multilevel"/>
    <w:tmpl w:val="05584856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56C05"/>
    <w:multiLevelType w:val="hybridMultilevel"/>
    <w:tmpl w:val="275447BC"/>
    <w:lvl w:ilvl="0" w:tplc="82380C7A">
      <w:numFmt w:val="bullet"/>
      <w:lvlText w:val="-"/>
      <w:lvlJc w:val="left"/>
      <w:pPr>
        <w:ind w:left="760" w:hanging="360"/>
      </w:pPr>
      <w:rPr>
        <w:rFonts w:ascii="한컴 윤고딕 230" w:eastAsia="한컴 윤고딕 230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875DA9"/>
    <w:multiLevelType w:val="hybridMultilevel"/>
    <w:tmpl w:val="C6B83A4E"/>
    <w:lvl w:ilvl="0" w:tplc="20363732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08DAEE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6E1EC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461E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F6309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3AB0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4C4D7F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D08C05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F2882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427049"/>
    <w:multiLevelType w:val="hybridMultilevel"/>
    <w:tmpl w:val="C9B22BB0"/>
    <w:lvl w:ilvl="0" w:tplc="6E02DAD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EC004C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73A60A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1CE04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948D0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9299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09447B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D44D2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3A510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600D2B"/>
    <w:multiLevelType w:val="hybridMultilevel"/>
    <w:tmpl w:val="EBCEBF72"/>
    <w:lvl w:ilvl="0" w:tplc="82380C7A">
      <w:numFmt w:val="bullet"/>
      <w:lvlText w:val="-"/>
      <w:lvlJc w:val="left"/>
      <w:pPr>
        <w:ind w:left="760" w:hanging="360"/>
      </w:pPr>
      <w:rPr>
        <w:rFonts w:ascii="한컴 윤고딕 230" w:eastAsia="한컴 윤고딕 230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DEA0198"/>
    <w:multiLevelType w:val="hybridMultilevel"/>
    <w:tmpl w:val="938A8FFA"/>
    <w:lvl w:ilvl="0" w:tplc="04090009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A64211E"/>
    <w:multiLevelType w:val="hybridMultilevel"/>
    <w:tmpl w:val="5322B2B2"/>
    <w:lvl w:ilvl="0" w:tplc="D1263E2C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A912885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BE33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02BE2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0EC588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7211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DA68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70C17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B0FA2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89290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82303625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71711920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0575973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97587807">
    <w:abstractNumId w:val="1"/>
  </w:num>
  <w:num w:numId="6" w16cid:durableId="1791051633">
    <w:abstractNumId w:val="5"/>
  </w:num>
  <w:num w:numId="7" w16cid:durableId="13091692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48"/>
    <w:rsid w:val="005149E6"/>
    <w:rsid w:val="007E3748"/>
    <w:rsid w:val="008D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56140"/>
  <w15:chartTrackingRefBased/>
  <w15:docId w15:val="{3A247FBE-B779-4AD2-8051-C2D6E69F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7E374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5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이서연(2020182031)</dc:creator>
  <cp:keywords/>
  <dc:description/>
  <cp:lastModifiedBy>이서연(2020182031)</cp:lastModifiedBy>
  <cp:revision>1</cp:revision>
  <dcterms:created xsi:type="dcterms:W3CDTF">2022-11-11T10:07:00Z</dcterms:created>
  <dcterms:modified xsi:type="dcterms:W3CDTF">2022-11-11T10:22:00Z</dcterms:modified>
</cp:coreProperties>
</file>