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FF28" w14:textId="77777777" w:rsidR="008D0CCF" w:rsidRDefault="00BF6D17" w:rsidP="00A3255F">
      <w:pPr>
        <w:pStyle w:val="Heading1"/>
        <w:rPr>
          <w:lang w:val="nl-NL"/>
        </w:rPr>
      </w:pPr>
      <w:r>
        <w:rPr>
          <w:lang w:val="nl-NL"/>
        </w:rPr>
        <w:t>Opdracht Flexbox &amp; website TCR</w:t>
      </w:r>
    </w:p>
    <w:p w14:paraId="7603FF29" w14:textId="77777777" w:rsidR="00BF6D17" w:rsidRDefault="00BF6D17">
      <w:pPr>
        <w:rPr>
          <w:lang w:val="nl-NL"/>
        </w:rPr>
      </w:pPr>
    </w:p>
    <w:p w14:paraId="7603FF2A" w14:textId="77777777" w:rsidR="00BF6D17" w:rsidRPr="00A3255F" w:rsidRDefault="00BF6D17" w:rsidP="00A3255F">
      <w:pPr>
        <w:pStyle w:val="NoSpacing"/>
        <w:rPr>
          <w:i/>
          <w:lang w:val="nl-NL"/>
        </w:rPr>
      </w:pPr>
      <w:r w:rsidRPr="00A3255F">
        <w:rPr>
          <w:i/>
          <w:lang w:val="nl-NL"/>
        </w:rPr>
        <w:t>Basiskennis nodig voor de opdracht:</w:t>
      </w:r>
    </w:p>
    <w:p w14:paraId="7603FF2B" w14:textId="54B6A865" w:rsidR="00BF6D17" w:rsidRDefault="00BF6D17" w:rsidP="00A3255F">
      <w:pPr>
        <w:pStyle w:val="NoSpacing"/>
        <w:rPr>
          <w:lang w:val="nl-NL"/>
        </w:rPr>
      </w:pPr>
      <w:r>
        <w:rPr>
          <w:lang w:val="nl-NL"/>
        </w:rPr>
        <w:t>Je gaat in deze opdracht werken met Flexbox. In de eerdere oefeningen met het spel Froggy hebt je al de basis van flexbox geleerd. Je gaat deze technieken verder gebruiken.</w:t>
      </w:r>
      <w:r w:rsidR="007D5D2A">
        <w:rPr>
          <w:lang w:val="nl-NL"/>
        </w:rPr>
        <w:t xml:space="preserve"> Daarnaast heb je CSS en html kennis nodig van de voorgaande lessen en opdrachten.</w:t>
      </w:r>
    </w:p>
    <w:p w14:paraId="7603FF2C" w14:textId="77777777" w:rsidR="00A3255F" w:rsidRDefault="00A3255F" w:rsidP="00BF6D17">
      <w:pPr>
        <w:rPr>
          <w:lang w:val="nl-NL"/>
        </w:rPr>
      </w:pPr>
    </w:p>
    <w:p w14:paraId="7603FF2D" w14:textId="77777777" w:rsidR="00BF6D17" w:rsidRDefault="00BF6D17" w:rsidP="00E81B50">
      <w:pPr>
        <w:pStyle w:val="NoSpacing"/>
        <w:rPr>
          <w:lang w:val="nl-NL"/>
        </w:rPr>
      </w:pPr>
      <w:r>
        <w:rPr>
          <w:lang w:val="nl-NL"/>
        </w:rPr>
        <w:t>Doel van de opdracht:</w:t>
      </w:r>
    </w:p>
    <w:p w14:paraId="7603FF2E" w14:textId="525782E9" w:rsidR="00A3255F" w:rsidRDefault="00A3255F" w:rsidP="00E81B50">
      <w:pPr>
        <w:pStyle w:val="NoSpacing"/>
        <w:rPr>
          <w:lang w:val="nl-NL"/>
        </w:rPr>
      </w:pPr>
      <w:r>
        <w:rPr>
          <w:lang w:val="nl-NL"/>
        </w:rPr>
        <w:t>Met flexbox gaan we elementen uitlijnen. Stylen als direct CSS opmaak is niet primair van belang.</w:t>
      </w:r>
      <w:r w:rsidR="007D5D2A">
        <w:rPr>
          <w:lang w:val="nl-NL"/>
        </w:rPr>
        <w:t xml:space="preserve"> Dingen (elementen) moeten op de juiste plaats staan en vanaf daar goed uitgelijnd staan.</w:t>
      </w:r>
    </w:p>
    <w:p w14:paraId="7603FF2F" w14:textId="7C218267" w:rsidR="00A3255F" w:rsidRDefault="00A3255F">
      <w:pPr>
        <w:rPr>
          <w:lang w:val="nl-NL"/>
        </w:rPr>
      </w:pPr>
    </w:p>
    <w:p w14:paraId="2C94988A" w14:textId="01FF0BE6" w:rsidR="00421B9C" w:rsidRDefault="00421B9C">
      <w:pPr>
        <w:rPr>
          <w:lang w:val="nl-NL"/>
        </w:rPr>
      </w:pPr>
      <w:r>
        <w:rPr>
          <w:lang w:val="nl-NL"/>
        </w:rPr>
        <w:t>Je mag het hoofdbestand (index.html) niet aanpassen om het werkend te krijgen, ok! Dus alleen CSS aanpassen om aan de opdrachtvoorwaarden te komen.</w:t>
      </w:r>
    </w:p>
    <w:p w14:paraId="6D128FBF" w14:textId="77777777" w:rsidR="00421B9C" w:rsidRDefault="00421B9C">
      <w:pPr>
        <w:rPr>
          <w:lang w:val="nl-NL"/>
        </w:rPr>
      </w:pPr>
    </w:p>
    <w:p w14:paraId="7603FF30" w14:textId="1C03FDEE" w:rsidR="00BF6D17" w:rsidRDefault="00BF6D17">
      <w:pPr>
        <w:rPr>
          <w:lang w:val="nl-NL"/>
        </w:rPr>
      </w:pPr>
      <w:r>
        <w:rPr>
          <w:lang w:val="nl-NL"/>
        </w:rPr>
        <w:t xml:space="preserve">We hebben in de eerdere opdrachten de website van TCR uitgewerkt. </w:t>
      </w:r>
      <w:r w:rsidR="007D5D2A">
        <w:rPr>
          <w:lang w:val="nl-NL"/>
        </w:rPr>
        <w:t>We hebben gewerkt a</w:t>
      </w:r>
      <w:r w:rsidR="00D55471">
        <w:rPr>
          <w:lang w:val="nl-NL"/>
        </w:rPr>
        <w:t>an een stuk layout</w:t>
      </w:r>
    </w:p>
    <w:p w14:paraId="7603FF31" w14:textId="772F6444" w:rsidR="00BF6D17" w:rsidRDefault="00C9400E">
      <w:pPr>
        <w:rPr>
          <w:lang w:val="nl-NL"/>
        </w:rPr>
      </w:pPr>
      <w:r>
        <w:rPr>
          <w:lang w:val="nl-NL"/>
        </w:rPr>
        <w:t xml:space="preserve">Inleverdatum </w:t>
      </w:r>
      <w:r w:rsidR="00D55471">
        <w:rPr>
          <w:lang w:val="nl-NL"/>
        </w:rPr>
        <w:t>:</w:t>
      </w:r>
      <w:r w:rsidR="008D22C8">
        <w:rPr>
          <w:lang w:val="nl-NL"/>
        </w:rPr>
        <w:t xml:space="preserve"> 1 november 2022</w:t>
      </w:r>
    </w:p>
    <w:p w14:paraId="60D6B030" w14:textId="77777777" w:rsidR="00D55471" w:rsidRDefault="00D55471">
      <w:pPr>
        <w:rPr>
          <w:lang w:val="nl-NL"/>
        </w:rPr>
      </w:pPr>
      <w:r>
        <w:rPr>
          <w:lang w:val="nl-NL"/>
        </w:rPr>
        <w:br w:type="page"/>
      </w:r>
    </w:p>
    <w:p w14:paraId="7603FF32" w14:textId="60315D57" w:rsidR="00BF6D17" w:rsidRDefault="00BF6D17">
      <w:pPr>
        <w:rPr>
          <w:lang w:val="nl-NL"/>
        </w:rPr>
      </w:pPr>
      <w:r>
        <w:rPr>
          <w:lang w:val="nl-NL"/>
        </w:rPr>
        <w:lastRenderedPageBreak/>
        <w:t>Opdrachtbeschrijving</w:t>
      </w:r>
      <w:r w:rsidR="00E57D91">
        <w:rPr>
          <w:lang w:val="nl-NL"/>
        </w:rPr>
        <w:t xml:space="preserve"> en locatie in Teams</w:t>
      </w:r>
    </w:p>
    <w:p w14:paraId="7603FF34" w14:textId="042D0C24" w:rsidR="00E81B50" w:rsidRDefault="00E57D91">
      <w:pPr>
        <w:rPr>
          <w:lang w:val="nl-NL"/>
        </w:rPr>
      </w:pPr>
      <w:r>
        <w:rPr>
          <w:noProof/>
        </w:rPr>
        <w:drawing>
          <wp:inline distT="0" distB="0" distL="0" distR="0" wp14:anchorId="4F377ED2" wp14:editId="5152DA2E">
            <wp:extent cx="5943600" cy="452056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B50">
        <w:rPr>
          <w:lang w:val="nl-NL"/>
        </w:rPr>
        <w:br w:type="page"/>
      </w:r>
    </w:p>
    <w:p w14:paraId="7603FF35" w14:textId="033FEC59" w:rsidR="00BF6D17" w:rsidRDefault="00E81B50">
      <w:pPr>
        <w:rPr>
          <w:lang w:val="nl-NL"/>
        </w:rPr>
      </w:pPr>
      <w:r>
        <w:rPr>
          <w:lang w:val="nl-NL"/>
        </w:rPr>
        <w:lastRenderedPageBreak/>
        <w:t>Hoe moet het bestand er  uit komen te zien</w:t>
      </w:r>
      <w:r w:rsidR="00D74B5D">
        <w:rPr>
          <w:lang w:val="nl-NL"/>
        </w:rPr>
        <w:t xml:space="preserve"> (zo moet het gaan worden, ok!)</w:t>
      </w:r>
      <w:r>
        <w:rPr>
          <w:lang w:val="nl-NL"/>
        </w:rPr>
        <w:t>:</w:t>
      </w:r>
    </w:p>
    <w:p w14:paraId="7603FF36" w14:textId="77777777" w:rsidR="00E81B50" w:rsidRDefault="00E81B50">
      <w:pPr>
        <w:rPr>
          <w:lang w:val="nl-NL"/>
        </w:rPr>
      </w:pPr>
      <w:r>
        <w:rPr>
          <w:noProof/>
        </w:rPr>
        <w:drawing>
          <wp:inline distT="0" distB="0" distL="0" distR="0" wp14:anchorId="7603FF5A" wp14:editId="7603FF5B">
            <wp:extent cx="5943600" cy="3915733"/>
            <wp:effectExtent l="1905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03FF37" w14:textId="77777777" w:rsidR="00E81B50" w:rsidRDefault="00E81B50">
      <w:pPr>
        <w:rPr>
          <w:lang w:val="nl-NL"/>
        </w:rPr>
      </w:pPr>
    </w:p>
    <w:p w14:paraId="7603FF38" w14:textId="77777777" w:rsidR="00E81B50" w:rsidRDefault="00E81B50">
      <w:pPr>
        <w:rPr>
          <w:lang w:val="nl-NL"/>
        </w:rPr>
      </w:pPr>
      <w:r>
        <w:rPr>
          <w:lang w:val="nl-NL"/>
        </w:rPr>
        <w:t>Footer ABC + Block groen = 25%, met  hoogte 100px;</w:t>
      </w:r>
    </w:p>
    <w:p w14:paraId="7603FF39" w14:textId="77777777" w:rsidR="00E81B50" w:rsidRDefault="00E81B50">
      <w:pPr>
        <w:rPr>
          <w:lang w:val="nl-NL"/>
        </w:rPr>
      </w:pPr>
      <w:r>
        <w:rPr>
          <w:lang w:val="nl-NL"/>
        </w:rPr>
        <w:t>Overige blokken geen ‘width’  of hoogte opgegeven, wel hoogte = 100px</w:t>
      </w:r>
      <w:r>
        <w:rPr>
          <w:lang w:val="nl-NL"/>
        </w:rPr>
        <w:br w:type="page"/>
      </w:r>
    </w:p>
    <w:p w14:paraId="7603FF3A" w14:textId="77777777" w:rsidR="00E81B50" w:rsidRDefault="00E81B50" w:rsidP="00E81B50">
      <w:pPr>
        <w:jc w:val="both"/>
        <w:rPr>
          <w:lang w:val="nl-NL"/>
        </w:rPr>
      </w:pPr>
    </w:p>
    <w:p w14:paraId="7603FF3B" w14:textId="77777777" w:rsidR="00E81B50" w:rsidRDefault="00E81B50">
      <w:pPr>
        <w:rPr>
          <w:lang w:val="nl-NL"/>
        </w:rPr>
      </w:pPr>
      <w:r>
        <w:rPr>
          <w:lang w:val="nl-NL"/>
        </w:rPr>
        <w:t>Opdracht 1: “Meten is weten”</w:t>
      </w:r>
    </w:p>
    <w:p w14:paraId="7603FF3C" w14:textId="77777777" w:rsidR="00E81B50" w:rsidRDefault="00E81B50">
      <w:pPr>
        <w:rPr>
          <w:lang w:val="nl-NL"/>
        </w:rPr>
      </w:pPr>
    </w:p>
    <w:p w14:paraId="7603FF3D" w14:textId="77777777" w:rsidR="00E81B50" w:rsidRDefault="00E81B50" w:rsidP="00E81B5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Wat zijn de afmetingen van Block groen: h =  </w:t>
      </w:r>
      <w:r>
        <w:rPr>
          <w:lang w:val="nl-NL"/>
        </w:rPr>
        <w:tab/>
      </w:r>
      <w:r>
        <w:rPr>
          <w:lang w:val="nl-NL"/>
        </w:rPr>
        <w:tab/>
        <w:t>b=</w:t>
      </w:r>
    </w:p>
    <w:p w14:paraId="7603FF3E" w14:textId="77777777" w:rsidR="00E81B50" w:rsidRDefault="00E81B50" w:rsidP="00E81B5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Afmetingen van Block blue 1: h = 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b=</w:t>
      </w:r>
    </w:p>
    <w:p w14:paraId="7603FF3F" w14:textId="77777777" w:rsidR="00E81B50" w:rsidRDefault="006D1811" w:rsidP="00E81B5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in pixel</w:t>
      </w:r>
      <w:r w:rsidR="00E81B50">
        <w:rPr>
          <w:lang w:val="nl-NL"/>
        </w:rPr>
        <w:t xml:space="preserve">maat de tussenruimte van Block Green 1? </w:t>
      </w:r>
      <w:r w:rsidR="00E81B50">
        <w:rPr>
          <w:lang w:val="nl-NL"/>
        </w:rPr>
        <w:tab/>
        <w:t xml:space="preserve">breedte = </w:t>
      </w:r>
    </w:p>
    <w:p w14:paraId="7603FF40" w14:textId="77777777" w:rsidR="00E81B50" w:rsidRDefault="00E81B50" w:rsidP="00E81B5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noProof/>
        </w:rPr>
        <w:drawing>
          <wp:inline distT="0" distB="0" distL="0" distR="0" wp14:anchorId="7603FF5C" wp14:editId="7603FF5D">
            <wp:extent cx="5943600" cy="728573"/>
            <wp:effectExtent l="1905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8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03FF41" w14:textId="77777777" w:rsidR="006D1811" w:rsidRPr="006D1811" w:rsidRDefault="00E81B50" w:rsidP="00E81B50">
      <w:pPr>
        <w:pStyle w:val="ListParagraph"/>
        <w:numPr>
          <w:ilvl w:val="0"/>
          <w:numId w:val="1"/>
        </w:numPr>
        <w:rPr>
          <w:lang w:val="nl-NL"/>
        </w:rPr>
      </w:pPr>
      <w:r w:rsidRPr="006D1811">
        <w:rPr>
          <w:lang w:val="nl-NL"/>
        </w:rPr>
        <w:t xml:space="preserve">Hoe groot zijn de tussen maten </w:t>
      </w:r>
      <w:r w:rsidR="006D1811" w:rsidRPr="006D1811">
        <w:rPr>
          <w:lang w:val="nl-NL"/>
        </w:rPr>
        <w:t xml:space="preserve">: </w:t>
      </w:r>
      <w:r w:rsidR="006D1811">
        <w:rPr>
          <w:lang w:val="nl-NL"/>
        </w:rPr>
        <w:t xml:space="preserve">hoogte = </w:t>
      </w:r>
      <w:r w:rsidR="006D1811">
        <w:rPr>
          <w:noProof/>
        </w:rPr>
        <w:drawing>
          <wp:inline distT="0" distB="0" distL="0" distR="0" wp14:anchorId="7603FF5E" wp14:editId="7603FF5F">
            <wp:extent cx="5943600" cy="722337"/>
            <wp:effectExtent l="1905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2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03FF42" w14:textId="77777777" w:rsidR="00E81B50" w:rsidRDefault="006D1811" w:rsidP="00E81B50">
      <w:pPr>
        <w:pStyle w:val="ListParagraph"/>
        <w:numPr>
          <w:ilvl w:val="0"/>
          <w:numId w:val="1"/>
        </w:numPr>
        <w:rPr>
          <w:b/>
          <w:lang w:val="nl-NL"/>
        </w:rPr>
      </w:pPr>
      <w:r w:rsidRPr="006D1811">
        <w:rPr>
          <w:b/>
          <w:lang w:val="nl-NL"/>
        </w:rPr>
        <w:t>Je mag het templatebestand niet aanpassen.</w:t>
      </w:r>
    </w:p>
    <w:p w14:paraId="7603FF43" w14:textId="77777777" w:rsidR="006D1811" w:rsidRDefault="006D1811" w:rsidP="00E81B50">
      <w:pPr>
        <w:pStyle w:val="ListParagraph"/>
        <w:numPr>
          <w:ilvl w:val="0"/>
          <w:numId w:val="1"/>
        </w:numPr>
        <w:rPr>
          <w:lang w:val="nl-NL"/>
        </w:rPr>
      </w:pPr>
      <w:r w:rsidRPr="006D1811">
        <w:rPr>
          <w:lang w:val="nl-NL"/>
        </w:rPr>
        <w:t>Wat valt je</w:t>
      </w:r>
      <w:r>
        <w:rPr>
          <w:lang w:val="nl-NL"/>
        </w:rPr>
        <w:t xml:space="preserve"> op aan Block “Greens”? Antwoord:</w:t>
      </w:r>
    </w:p>
    <w:p w14:paraId="7603FF44" w14:textId="63284185" w:rsidR="006D1811" w:rsidRDefault="006D1811" w:rsidP="00E81B5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valt je op aan div block Blues? Antwoord:</w:t>
      </w:r>
      <w:r w:rsidR="00A016A6">
        <w:rPr>
          <w:lang w:val="nl-NL"/>
        </w:rPr>
        <w:t xml:space="preserve"> </w:t>
      </w:r>
      <w:r w:rsidR="00A016A6">
        <w:rPr>
          <w:i/>
          <w:iCs/>
          <w:lang w:val="nl-NL"/>
        </w:rPr>
        <w:t>Het zijn hele bars</w:t>
      </w:r>
      <w:r w:rsidR="00F64406">
        <w:rPr>
          <w:i/>
          <w:iCs/>
          <w:lang w:val="nl-NL"/>
        </w:rPr>
        <w:t>.</w:t>
      </w:r>
    </w:p>
    <w:p w14:paraId="7603FF45" w14:textId="1154F3A8" w:rsidR="006D1811" w:rsidRPr="00F64406" w:rsidRDefault="006D1811" w:rsidP="00E81B50">
      <w:pPr>
        <w:pStyle w:val="ListParagraph"/>
        <w:numPr>
          <w:ilvl w:val="0"/>
          <w:numId w:val="1"/>
        </w:numPr>
        <w:rPr>
          <w:lang w:val="nl-NL"/>
        </w:rPr>
      </w:pPr>
      <w:r w:rsidRPr="00F64406">
        <w:rPr>
          <w:lang w:val="nl-NL"/>
        </w:rPr>
        <w:t>Wat valt je op aan div Block Yellows? Antwoord:</w:t>
      </w:r>
      <w:r w:rsidR="00A016A6" w:rsidRPr="00F64406">
        <w:rPr>
          <w:lang w:val="nl-NL"/>
        </w:rPr>
        <w:t xml:space="preserve"> </w:t>
      </w:r>
      <w:r w:rsidR="00A016A6" w:rsidRPr="00F64406">
        <w:rPr>
          <w:i/>
          <w:iCs/>
          <w:lang w:val="nl-NL"/>
        </w:rPr>
        <w:t>Het zijn hele bars en de</w:t>
      </w:r>
      <w:r w:rsidR="00F64406">
        <w:rPr>
          <w:i/>
          <w:iCs/>
          <w:lang w:val="nl-NL"/>
        </w:rPr>
        <w:t xml:space="preserve"> </w:t>
      </w:r>
      <w:r w:rsidR="00A016A6" w:rsidRPr="00F64406">
        <w:rPr>
          <w:i/>
          <w:iCs/>
          <w:lang w:val="nl-NL"/>
        </w:rPr>
        <w:t>tekst is rood.</w:t>
      </w:r>
    </w:p>
    <w:p w14:paraId="7603FF46" w14:textId="77777777" w:rsidR="006D1811" w:rsidRDefault="006D1811" w:rsidP="00E81B5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Vragen over Footergedeelte 3 blokken</w:t>
      </w:r>
    </w:p>
    <w:p w14:paraId="7603FF47" w14:textId="77777777" w:rsidR="006D1811" w:rsidRDefault="006D1811" w:rsidP="00E81B5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Is footerA groter / kleiner of gelijk aan Block green 1? Antwoord: groter/kleiner/gelijk/flexibel</w:t>
      </w:r>
    </w:p>
    <w:p w14:paraId="7603FF48" w14:textId="77777777" w:rsidR="006D1811" w:rsidRDefault="006D1811">
      <w:pPr>
        <w:rPr>
          <w:lang w:val="nl-NL"/>
        </w:rPr>
      </w:pPr>
      <w:r>
        <w:rPr>
          <w:lang w:val="nl-NL"/>
        </w:rPr>
        <w:br w:type="page"/>
      </w:r>
    </w:p>
    <w:p w14:paraId="7603FF49" w14:textId="793562E8" w:rsidR="006D1811" w:rsidRDefault="006D1811" w:rsidP="00E81B5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lastRenderedPageBreak/>
        <w:t>Tussenruimte in de footer is even groot als bij Block green 1? Antwoord:</w:t>
      </w:r>
      <w:r w:rsidRPr="002C224B">
        <w:rPr>
          <w:b/>
          <w:bCs/>
          <w:i/>
          <w:iCs/>
          <w:lang w:val="nl-NL"/>
        </w:rPr>
        <w:t xml:space="preserve"> juist</w:t>
      </w:r>
    </w:p>
    <w:p w14:paraId="7603FF4A" w14:textId="77777777" w:rsidR="006D1811" w:rsidRDefault="006D1811" w:rsidP="00E81B5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noProof/>
        </w:rPr>
        <w:drawing>
          <wp:inline distT="0" distB="0" distL="0" distR="0" wp14:anchorId="7603FF60" wp14:editId="7603FF61">
            <wp:extent cx="5943600" cy="3975227"/>
            <wp:effectExtent l="1905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03FF4B" w14:textId="77777777" w:rsidR="006D1811" w:rsidRDefault="006D1811">
      <w:pPr>
        <w:rPr>
          <w:lang w:val="nl-NL"/>
        </w:rPr>
      </w:pPr>
      <w:r>
        <w:rPr>
          <w:lang w:val="nl-NL"/>
        </w:rPr>
        <w:br w:type="page"/>
      </w:r>
    </w:p>
    <w:p w14:paraId="7603FF4C" w14:textId="77777777" w:rsidR="006D1811" w:rsidRDefault="006D1811" w:rsidP="006D1811">
      <w:pPr>
        <w:rPr>
          <w:lang w:val="nl-NL"/>
        </w:rPr>
      </w:pPr>
      <w:r>
        <w:rPr>
          <w:lang w:val="nl-NL"/>
        </w:rPr>
        <w:lastRenderedPageBreak/>
        <w:t>Opdracht 2: Uitwerken html flexbox bestand</w:t>
      </w:r>
    </w:p>
    <w:p w14:paraId="7603FF4D" w14:textId="77777777" w:rsidR="006D1811" w:rsidRDefault="006D1811" w:rsidP="006D1811">
      <w:pPr>
        <w:rPr>
          <w:lang w:val="nl-NL"/>
        </w:rPr>
      </w:pPr>
      <w:r>
        <w:rPr>
          <w:lang w:val="nl-NL"/>
        </w:rPr>
        <w:t>Je hebt nu met de vorige vragen goed nagedacht over wat er gaat komen.</w:t>
      </w:r>
    </w:p>
    <w:p w14:paraId="7603FF4E" w14:textId="77777777" w:rsidR="006D1811" w:rsidRDefault="006D1811" w:rsidP="006D1811">
      <w:pPr>
        <w:rPr>
          <w:lang w:val="nl-NL"/>
        </w:rPr>
      </w:pPr>
      <w:r>
        <w:rPr>
          <w:lang w:val="nl-NL"/>
        </w:rPr>
        <w:t>En hiermee weet je nu ook hoe jij de flexbox moet aansturen voor een goede layout.</w:t>
      </w:r>
    </w:p>
    <w:p w14:paraId="7603FF4F" w14:textId="77777777" w:rsidR="006D1811" w:rsidRDefault="006D1811" w:rsidP="006D1811">
      <w:pPr>
        <w:rPr>
          <w:lang w:val="nl-NL"/>
        </w:rPr>
      </w:pPr>
      <w:r>
        <w:rPr>
          <w:lang w:val="nl-NL"/>
        </w:rPr>
        <w:t>Wat er exact in bijvoordbeeld Block green 1 gaat komen weten we nog niet, maar het is belangrijk om eerst de layout hier op vast te pinnen. Inhoudelijk komt dat wel goed!</w:t>
      </w:r>
      <w:r w:rsidR="00F52FDE">
        <w:rPr>
          <w:lang w:val="nl-NL"/>
        </w:rPr>
        <w:t xml:space="preserve"> Het zou best kunnen dat het een dynamische box is waar de laatste 3 nieuwsberichten worden getoond.</w:t>
      </w:r>
    </w:p>
    <w:p w14:paraId="7603FF50" w14:textId="77777777" w:rsidR="006D1811" w:rsidRDefault="006D1811" w:rsidP="006D1811">
      <w:pPr>
        <w:rPr>
          <w:lang w:val="nl-NL"/>
        </w:rPr>
      </w:pPr>
      <w:r>
        <w:rPr>
          <w:lang w:val="nl-NL"/>
        </w:rPr>
        <w:t xml:space="preserve">We werken nog steeds van buiten naar binnen principe! Alleen dan kunnen we designs gemakkelijk uitwerken, en elke uitzonderingen hierop </w:t>
      </w:r>
      <w:r w:rsidR="00F52FDE">
        <w:rPr>
          <w:lang w:val="nl-NL"/>
        </w:rPr>
        <w:t>krijgt een eigen css bestand.</w:t>
      </w:r>
    </w:p>
    <w:p w14:paraId="7603FF51" w14:textId="77777777" w:rsidR="00F52FDE" w:rsidRDefault="00F52FDE" w:rsidP="006D1811">
      <w:pPr>
        <w:rPr>
          <w:lang w:val="nl-NL"/>
        </w:rPr>
      </w:pPr>
      <w:r>
        <w:rPr>
          <w:lang w:val="nl-NL"/>
        </w:rPr>
        <w:t>Ga nu aan de slag en zorg dat de 3 divs: greens blues en yellows op de juiste manier in flexbox zitten waardoor je een soortgelijke scherm hebt als deze, let op, je mag het html bestand niet wijzigen:</w:t>
      </w:r>
    </w:p>
    <w:p w14:paraId="7603FF52" w14:textId="77777777" w:rsidR="00F52FDE" w:rsidRDefault="00F52FDE" w:rsidP="006D1811">
      <w:pPr>
        <w:rPr>
          <w:lang w:val="nl-NL"/>
        </w:rPr>
      </w:pPr>
      <w:r>
        <w:rPr>
          <w:noProof/>
        </w:rPr>
        <w:drawing>
          <wp:inline distT="0" distB="0" distL="0" distR="0" wp14:anchorId="7603FF62" wp14:editId="7603FF63">
            <wp:extent cx="5943600" cy="3930972"/>
            <wp:effectExtent l="1905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0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03FF53" w14:textId="77777777" w:rsidR="00F52FDE" w:rsidRDefault="00F52FDE">
      <w:pPr>
        <w:rPr>
          <w:lang w:val="nl-NL"/>
        </w:rPr>
      </w:pPr>
      <w:r>
        <w:rPr>
          <w:lang w:val="nl-NL"/>
        </w:rPr>
        <w:br w:type="page"/>
      </w:r>
    </w:p>
    <w:p w14:paraId="7603FF54" w14:textId="77777777" w:rsidR="00F52FDE" w:rsidRDefault="00F52FDE" w:rsidP="006D1811">
      <w:pPr>
        <w:rPr>
          <w:lang w:val="nl-NL"/>
        </w:rPr>
      </w:pPr>
      <w:r>
        <w:rPr>
          <w:lang w:val="nl-NL"/>
        </w:rPr>
        <w:lastRenderedPageBreak/>
        <w:t>Opdracht 3: Inleveropdracht</w:t>
      </w:r>
    </w:p>
    <w:p w14:paraId="7603FF55" w14:textId="77777777" w:rsidR="00F52FDE" w:rsidRDefault="00F52FDE" w:rsidP="006D1811">
      <w:pPr>
        <w:rPr>
          <w:lang w:val="nl-NL"/>
        </w:rPr>
      </w:pPr>
    </w:p>
    <w:p w14:paraId="7603FF56" w14:textId="77777777" w:rsidR="00F52FDE" w:rsidRDefault="00F52FDE" w:rsidP="006D1811">
      <w:pPr>
        <w:rPr>
          <w:lang w:val="nl-NL"/>
        </w:rPr>
      </w:pPr>
      <w:r>
        <w:rPr>
          <w:lang w:val="nl-NL"/>
        </w:rPr>
        <w:t>Wat lever je in?</w:t>
      </w:r>
    </w:p>
    <w:p w14:paraId="7603FF57" w14:textId="77777777" w:rsidR="00F52FDE" w:rsidRDefault="00F52FDE" w:rsidP="00F52FDE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Een schermafbeelding van je html</w:t>
      </w:r>
    </w:p>
    <w:p w14:paraId="7603FF58" w14:textId="4CCFCA29" w:rsidR="00F52FDE" w:rsidRDefault="00F52FDE" w:rsidP="00F52FDE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De overige</w:t>
      </w:r>
      <w:r w:rsidR="00253D0D">
        <w:rPr>
          <w:lang w:val="nl-NL"/>
        </w:rPr>
        <w:t xml:space="preserve"> (html+css)</w:t>
      </w:r>
      <w:r>
        <w:rPr>
          <w:lang w:val="nl-NL"/>
        </w:rPr>
        <w:t xml:space="preserve"> bestanden in een zip</w:t>
      </w:r>
    </w:p>
    <w:p w14:paraId="5A8B52A5" w14:textId="41FD26B3" w:rsidR="00253D0D" w:rsidRDefault="00253D0D" w:rsidP="00F52FDE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Ingevulde vragenlijst</w:t>
      </w:r>
      <w:r w:rsidR="00421B9C">
        <w:rPr>
          <w:lang w:val="nl-NL"/>
        </w:rPr>
        <w:t xml:space="preserve"> (zie opdracht 1)</w:t>
      </w:r>
    </w:p>
    <w:p w14:paraId="7603FF59" w14:textId="77777777" w:rsidR="00F52FDE" w:rsidRPr="00F52FDE" w:rsidRDefault="00F52FDE" w:rsidP="00F52FDE">
      <w:pPr>
        <w:rPr>
          <w:lang w:val="nl-NL"/>
        </w:rPr>
      </w:pPr>
    </w:p>
    <w:sectPr w:rsidR="00F52FDE" w:rsidRPr="00F52FDE" w:rsidSect="00993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67342"/>
    <w:multiLevelType w:val="hybridMultilevel"/>
    <w:tmpl w:val="06ECD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118BA"/>
    <w:multiLevelType w:val="hybridMultilevel"/>
    <w:tmpl w:val="82BCD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737583">
    <w:abstractNumId w:val="0"/>
  </w:num>
  <w:num w:numId="2" w16cid:durableId="811600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D17"/>
    <w:rsid w:val="00253D0D"/>
    <w:rsid w:val="002C224B"/>
    <w:rsid w:val="00421B9C"/>
    <w:rsid w:val="006D1811"/>
    <w:rsid w:val="00763803"/>
    <w:rsid w:val="007D5D2A"/>
    <w:rsid w:val="008D22C8"/>
    <w:rsid w:val="00993F4B"/>
    <w:rsid w:val="00A016A6"/>
    <w:rsid w:val="00A22F1F"/>
    <w:rsid w:val="00A3255F"/>
    <w:rsid w:val="00BF6D17"/>
    <w:rsid w:val="00C9400E"/>
    <w:rsid w:val="00D55471"/>
    <w:rsid w:val="00D74B5D"/>
    <w:rsid w:val="00E57D91"/>
    <w:rsid w:val="00E81B50"/>
    <w:rsid w:val="00F52FDE"/>
    <w:rsid w:val="00F6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03FF28"/>
  <w15:docId w15:val="{7C393E3E-4A95-48E5-B3CB-CDCF5E0D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D17"/>
  </w:style>
  <w:style w:type="paragraph" w:styleId="Heading1">
    <w:name w:val="heading 1"/>
    <w:basedOn w:val="Normal"/>
    <w:next w:val="Normal"/>
    <w:link w:val="Heading1Char"/>
    <w:uiPriority w:val="9"/>
    <w:qFormat/>
    <w:rsid w:val="00A32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5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3255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B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FB38459A94CA2E3F7AD1FCAB853" ma:contentTypeVersion="13" ma:contentTypeDescription="Een nieuw document maken." ma:contentTypeScope="" ma:versionID="976534acdfa094f63f53859b292821e9">
  <xsd:schema xmlns:xsd="http://www.w3.org/2001/XMLSchema" xmlns:xs="http://www.w3.org/2001/XMLSchema" xmlns:p="http://schemas.microsoft.com/office/2006/metadata/properties" xmlns:ns2="4aeb8cfe-706e-48c8-a14a-1502d32f0801" xmlns:ns3="f42d4137-2caa-477a-a104-2d6f6c4a3535" targetNamespace="http://schemas.microsoft.com/office/2006/metadata/properties" ma:root="true" ma:fieldsID="997c00139ef048c26609873797b21e3c" ns2:_="" ns3:_="">
    <xsd:import namespace="4aeb8cfe-706e-48c8-a14a-1502d32f0801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b8cfe-706e-48c8-a14a-1502d32f08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9694ed4-96fa-4701-ada0-42a35ef79997}" ma:internalName="TaxCatchAll" ma:showField="CatchAllData" ma:web="f42d4137-2caa-477a-a104-2d6f6c4a35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eb8cfe-706e-48c8-a14a-1502d32f0801">
      <Terms xmlns="http://schemas.microsoft.com/office/infopath/2007/PartnerControls"/>
    </lcf76f155ced4ddcb4097134ff3c332f>
    <TaxCatchAll xmlns="f42d4137-2caa-477a-a104-2d6f6c4a353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6137F3-31F2-4C1F-B301-B1352FABF2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eb8cfe-706e-48c8-a14a-1502d32f0801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BAB9A-52E8-4218-B697-1BEBA2D09D9E}">
  <ds:schemaRefs>
    <ds:schemaRef ds:uri="http://schemas.microsoft.com/office/2006/metadata/properties"/>
    <ds:schemaRef ds:uri="http://schemas.microsoft.com/office/infopath/2007/PartnerControls"/>
    <ds:schemaRef ds:uri="4aeb8cfe-706e-48c8-a14a-1502d32f0801"/>
    <ds:schemaRef ds:uri="f42d4137-2caa-477a-a104-2d6f6c4a3535"/>
  </ds:schemaRefs>
</ds:datastoreItem>
</file>

<file path=customXml/itemProps3.xml><?xml version="1.0" encoding="utf-8"?>
<ds:datastoreItem xmlns:ds="http://schemas.openxmlformats.org/officeDocument/2006/customXml" ds:itemID="{9ABA9F83-160C-4D5C-9865-F503688EA7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411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Diego Ballestero Rietveldt</cp:lastModifiedBy>
  <cp:revision>10</cp:revision>
  <dcterms:created xsi:type="dcterms:W3CDTF">2022-10-17T12:30:00Z</dcterms:created>
  <dcterms:modified xsi:type="dcterms:W3CDTF">2022-10-18T12:31:00Z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0x0101005497CFB38459A94CA2E3F7AD1FCAB853</vt:lpwstr>
  </property>
</Properties>
</file>