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542824207"/>
        <w:placeholder>
          <w:docPart w:val="BBA5356E60DC42E686EC56C385BFB475"/>
        </w:placeholder>
        <w15:appearance w15:val="hidden"/>
        <w:rPr>
          <w:b w:val="0"/>
          <w:bCs w:val="0"/>
          <w:i w:val="0"/>
          <w:iCs w:val="0"/>
        </w:rPr>
      </w:sdtPr>
      <w:sdtEndPr/>
      <w:sdtContent>
        <w:p w:rsidRPr="005D3126" w:rsidR="00F157B2" w:rsidP="6AFEA885" w:rsidRDefault="005D3126" w14:paraId="7742CE9A" w14:textId="25A7DEC6">
          <w:pPr>
            <w:pStyle w:val="ContactInfo"/>
            <w:rPr>
              <w:b w:val="0"/>
              <w:bCs w:val="0"/>
              <w:i w:val="0"/>
              <w:iCs w:val="0"/>
            </w:rPr>
          </w:pPr>
          <w:r w:rsidRPr="6AFEA885" w:rsidR="005D3126">
            <w:rPr>
              <w:b w:val="0"/>
              <w:bCs w:val="0"/>
              <w:i w:val="0"/>
              <w:iCs w:val="0"/>
            </w:rPr>
            <w:t>R</w:t>
          </w:r>
          <w:r w:rsidRPr="6AFEA885" w:rsidR="5C8B1C46">
            <w:rPr>
              <w:b w:val="0"/>
              <w:bCs w:val="0"/>
              <w:i w:val="0"/>
              <w:iCs w:val="0"/>
            </w:rPr>
            <w:t>eginald True</w:t>
          </w:r>
        </w:p>
      </w:sdtContent>
    </w:sdt>
    <w:sdt>
      <w:sdtPr>
        <w:id w:val="-629857051"/>
        <w:placeholder>
          <w:docPart w:val="2C97B61682B04CC19CACB60E6F918870"/>
        </w:placeholder>
        <w15:appearance w15:val="hidden"/>
        <w:rPr>
          <w:b w:val="0"/>
          <w:bCs w:val="0"/>
          <w:i w:val="0"/>
          <w:iCs w:val="0"/>
        </w:rPr>
      </w:sdtPr>
      <w:sdtEndPr/>
      <w:sdtContent>
        <w:p w:rsidRPr="005D3126" w:rsidR="00F157B2" w:rsidP="6AFEA885" w:rsidRDefault="005D3126" w14:paraId="3AA54014" w14:textId="36A02B5E">
          <w:pPr>
            <w:pStyle w:val="ContactInfo"/>
            <w:rPr>
              <w:b w:val="0"/>
              <w:bCs w:val="0"/>
              <w:i w:val="0"/>
              <w:iCs w:val="0"/>
            </w:rPr>
          </w:pPr>
          <w:r w:rsidRPr="6AFEA885" w:rsidR="5C8B1C46">
            <w:rPr>
              <w:b w:val="0"/>
              <w:bCs w:val="0"/>
              <w:i w:val="0"/>
              <w:iCs w:val="0"/>
            </w:rPr>
            <w:t xml:space="preserve">Professor </w:t>
          </w:r>
        </w:p>
      </w:sdtContent>
    </w:sdt>
    <w:sdt>
      <w:sdtPr>
        <w:id w:val="780695931"/>
        <w:placeholder>
          <w:docPart w:val="8C8A385A46BF49D283EE68442556C9BD"/>
        </w:placeholder>
        <w15:appearance w15:val="hidden"/>
        <w:rPr>
          <w:b w:val="0"/>
          <w:bCs w:val="0"/>
          <w:i w:val="0"/>
          <w:iCs w:val="0"/>
        </w:rPr>
      </w:sdtPr>
      <w:sdtEndPr/>
      <w:sdtContent>
        <w:p w:rsidRPr="005D3126" w:rsidR="00F157B2" w:rsidP="6AFEA885" w:rsidRDefault="005D3126" w14:paraId="25F8D8C7" w14:textId="5E44DD16">
          <w:pPr>
            <w:pStyle w:val="ContactInfo"/>
            <w:rPr>
              <w:b w:val="0"/>
              <w:bCs w:val="0"/>
              <w:i w:val="0"/>
              <w:iCs w:val="0"/>
            </w:rPr>
          </w:pPr>
          <w:r w:rsidRPr="6AFEA885" w:rsidR="5C8B1C46">
            <w:rPr>
              <w:b w:val="0"/>
              <w:bCs w:val="0"/>
              <w:i w:val="0"/>
              <w:iCs w:val="0"/>
            </w:rPr>
            <w:t>CS 350</w:t>
          </w:r>
        </w:p>
      </w:sdtContent>
    </w:sdt>
    <w:sdt>
      <w:sdtPr>
        <w:id w:val="-467825061"/>
        <w:placeholder>
          <w:docPart w:val="F18019AF2310443BBD9DA27C91563AD2"/>
        </w:placeholder>
        <w15:appearance w15:val="hidden"/>
        <w:rPr>
          <w:b w:val="0"/>
          <w:bCs w:val="0"/>
          <w:i w:val="0"/>
          <w:iCs w:val="0"/>
        </w:rPr>
      </w:sdtPr>
      <w:sdtEndPr/>
      <w:sdtContent>
        <w:p w:rsidRPr="005D3126" w:rsidR="001F29D1" w:rsidP="6AFEA885" w:rsidRDefault="005D3126" w14:paraId="2B128DA2" w14:textId="1B2E13A1">
          <w:pPr>
            <w:pStyle w:val="ContactInfo"/>
            <w:rPr>
              <w:b w:val="0"/>
              <w:bCs w:val="0"/>
              <w:i w:val="0"/>
              <w:iCs w:val="0"/>
            </w:rPr>
          </w:pPr>
          <w:r w:rsidRPr="6AFEA885" w:rsidR="5C8B1C46">
            <w:rPr>
              <w:b w:val="0"/>
              <w:bCs w:val="0"/>
              <w:i w:val="0"/>
              <w:iCs w:val="0"/>
            </w:rPr>
            <w:t xml:space="preserve">12 </w:t>
          </w:r>
          <w:r w:rsidRPr="6AFEA885" w:rsidR="5C8B1C46">
            <w:rPr>
              <w:b w:val="0"/>
              <w:bCs w:val="0"/>
              <w:i w:val="0"/>
              <w:iCs w:val="0"/>
            </w:rPr>
            <w:t>Febuary</w:t>
          </w:r>
          <w:r w:rsidRPr="6AFEA885" w:rsidR="5C8B1C46">
            <w:rPr>
              <w:b w:val="0"/>
              <w:bCs w:val="0"/>
              <w:i w:val="0"/>
              <w:iCs w:val="0"/>
            </w:rPr>
            <w:t xml:space="preserve"> 2026</w:t>
          </w:r>
        </w:p>
      </w:sdtContent>
    </w:sdt>
    <w:sdt>
      <w:sdtPr>
        <w:id w:val="-188218595"/>
        <w:placeholder>
          <w:docPart w:val="D3498A9A31E748CEB6B32763C8789862"/>
        </w:placeholder>
        <w15:appearance w15:val="hidden"/>
        <w:rPr>
          <w:rFonts w:ascii="Calibri" w:hAnsi="Calibri" w:eastAsia="Calibri" w:cs="Calibri"/>
          <w:b w:val="0"/>
          <w:bCs w:val="0"/>
          <w:i w:val="0"/>
          <w:iCs w:val="0"/>
        </w:rPr>
      </w:sdtPr>
      <w:sdtEndPr>
        <w:rPr>
          <w:rFonts w:ascii="Calibri" w:hAnsi="Calibri" w:eastAsia="Calibri" w:cs="Calibri"/>
          <w:b w:val="0"/>
          <w:bCs w:val="0"/>
          <w:i w:val="0"/>
          <w:iCs w:val="0"/>
        </w:rPr>
      </w:sdtEndPr>
      <w:sdtContent>
        <w:p w:rsidRPr="005D3126" w:rsidR="14D36F52" w:rsidP="6AFEA885" w:rsidRDefault="005D3126" w14:paraId="497AA9BD" w14:textId="5F06CF78">
          <w:pPr>
            <w:pStyle w:val="Normal"/>
            <w:jc w:val="center"/>
            <w:rPr>
              <w:rFonts w:ascii="Times New Roman" w:hAnsi="Times New Roman" w:eastAsia="Times New Roman" w:cs="Times New Roman" w:asciiTheme="minorAscii" w:hAnsiTheme="minorAscii" w:eastAsiaTheme="minorAscii" w:cstheme="minorAscii"/>
              <w:b w:val="0"/>
              <w:bCs w:val="0"/>
              <w:i w:val="0"/>
              <w:iCs w:val="0"/>
            </w:rPr>
          </w:pPr>
          <w:r w:rsidRPr="6AFEA885" w:rsidR="5C8B1C46">
            <w:rPr>
              <w:rFonts w:ascii="Times New Roman" w:hAnsi="Times New Roman" w:eastAsia="Times New Roman" w:cs="Times New Roman" w:asciiTheme="minorAscii" w:hAnsiTheme="minorAscii" w:eastAsiaTheme="minorAscii" w:cstheme="minorAscii"/>
              <w:b w:val="0"/>
              <w:bCs w:val="0"/>
              <w:i w:val="0"/>
              <w:iCs w:val="0"/>
            </w:rPr>
            <w:t>Lab Questions</w:t>
          </w:r>
        </w:p>
        <w:p w:rsidR="5C8B1C46" w:rsidP="6AFEA885" w:rsidRDefault="5C8B1C46" w14:paraId="1F08053C" w14:textId="5DDB0646">
          <w:pPr>
            <w:pStyle w:val="Normal"/>
            <w:jc w:val="left"/>
            <w:rPr>
              <w:rFonts w:ascii="Times New Roman" w:hAnsi="Times New Roman" w:eastAsia="Times New Roman" w:cs="Times New Roman" w:asciiTheme="minorAscii" w:hAnsiTheme="minorAscii" w:eastAsiaTheme="minorAscii" w:cstheme="minorAscii"/>
              <w:b w:val="0"/>
              <w:bCs w:val="0"/>
              <w:i w:val="0"/>
              <w:iCs w:val="0"/>
            </w:rPr>
          </w:pPr>
          <w:r w:rsidRPr="6AFEA885" w:rsidR="5C8B1C46">
            <w:rPr>
              <w:rFonts w:ascii="Times New Roman" w:hAnsi="Times New Roman" w:eastAsia="Times New Roman" w:cs="Times New Roman" w:asciiTheme="minorAscii" w:hAnsiTheme="minorAscii" w:eastAsiaTheme="minorAscii" w:cstheme="minorAscii"/>
              <w:b w:val="0"/>
              <w:bCs w:val="0"/>
              <w:i w:val="0"/>
              <w:iCs w:val="0"/>
            </w:rPr>
            <w:t xml:space="preserve">1. </w:t>
          </w:r>
          <w:r w:rsidRPr="6AFEA885" w:rsidR="5C8B1C46">
            <w:rPr>
              <w:rFonts w:ascii="Times New Roman" w:hAnsi="Times New Roman" w:eastAsia="Times New Roman" w:cs="Times New Roman" w:asciiTheme="minorAscii" w:hAnsiTheme="minorAscii" w:eastAsiaTheme="minorAscii" w:cstheme="minorAscii"/>
              <w:b w:val="0"/>
              <w:bCs w:val="0"/>
              <w:i w:val="0"/>
              <w:iCs w:val="0"/>
            </w:rPr>
            <w:t>Why does the loop that processes the LED blinking need to run in a separate thread?</w:t>
          </w:r>
        </w:p>
        <w:p w:rsidR="6AFEA885" w:rsidP="6AFEA885" w:rsidRDefault="6AFEA885" w14:paraId="73A23233" w14:textId="3D1FBEDC">
          <w:pPr>
            <w:pStyle w:val="Normal"/>
            <w:jc w:val="left"/>
            <w:rPr>
              <w:rFonts w:ascii="Times New Roman" w:hAnsi="Times New Roman" w:eastAsia="Times New Roman" w:cs="Times New Roman" w:asciiTheme="minorAscii" w:hAnsiTheme="minorAscii" w:eastAsiaTheme="minorAscii" w:cstheme="minorAscii"/>
              <w:b w:val="0"/>
              <w:bCs w:val="0"/>
              <w:i w:val="0"/>
              <w:iCs w:val="0"/>
            </w:rPr>
          </w:pPr>
        </w:p>
        <w:p w:rsidR="5C8B1C46" w:rsidP="6AFEA885" w:rsidRDefault="5C8B1C46" w14:paraId="37E5AD38" w14:textId="6E5540B6">
          <w:pPr>
            <w:pStyle w:val="Normal"/>
            <w:jc w:val="left"/>
          </w:pPr>
          <w:r w:rsidRPr="6AFEA885" w:rsidR="5C8B1C46">
            <w:rPr>
              <w:rFonts w:ascii="Times New Roman" w:hAnsi="Times New Roman" w:eastAsia="Times New Roman" w:cs="Times New Roman" w:asciiTheme="minorAscii" w:hAnsiTheme="minorAscii" w:eastAsiaTheme="minorAscii" w:cstheme="minorAscii"/>
              <w:b w:val="0"/>
              <w:bCs w:val="0"/>
              <w:i w:val="0"/>
              <w:iCs w:val="0"/>
            </w:rPr>
            <w:t>The LED blinking needs to run in a separate thread so the rest of the program does not freeze. When the LED blinks in Morse code, it uses time delays. If this happens in the main part of the program, everything else would stop while the LED is blinking. That means the system would not be able to check the button or update the display.</w:t>
          </w:r>
        </w:p>
        <w:p w:rsidR="5C8B1C46" w:rsidP="6AFEA885" w:rsidRDefault="5C8B1C46" w14:paraId="70E900B2" w14:textId="6DCF0724">
          <w:pPr>
            <w:pStyle w:val="Normal"/>
            <w:jc w:val="left"/>
          </w:pPr>
          <w:r w:rsidRPr="6AFEA885" w:rsidR="5C8B1C46">
            <w:rPr>
              <w:rFonts w:ascii="Times New Roman" w:hAnsi="Times New Roman" w:eastAsia="Times New Roman" w:cs="Times New Roman" w:asciiTheme="minorAscii" w:hAnsiTheme="minorAscii" w:eastAsiaTheme="minorAscii" w:cstheme="minorAscii"/>
              <w:b w:val="0"/>
              <w:bCs w:val="0"/>
              <w:i w:val="0"/>
              <w:iCs w:val="0"/>
            </w:rPr>
            <w:t>By putting the LED blinking in a separate thread, the program can do more than one thing at the same time. The LED can blink while the system checks for button presses and updates the message. This makes the system work smoothly and respond faster.</w:t>
          </w:r>
        </w:p>
        <w:p w:rsidR="6AFEA885" w:rsidP="6AFEA885" w:rsidRDefault="6AFEA885" w14:paraId="391572AF" w14:textId="203A7A9A">
          <w:pPr>
            <w:pStyle w:val="Normal"/>
            <w:jc w:val="left"/>
            <w:rPr>
              <w:rFonts w:ascii="Times New Roman" w:hAnsi="Times New Roman" w:eastAsia="Times New Roman" w:cs="Times New Roman" w:asciiTheme="minorAscii" w:hAnsiTheme="minorAscii" w:eastAsiaTheme="minorAscii" w:cstheme="minorAscii"/>
              <w:b w:val="0"/>
              <w:bCs w:val="0"/>
              <w:i w:val="0"/>
              <w:iCs w:val="0"/>
            </w:rPr>
          </w:pPr>
        </w:p>
        <w:p w:rsidR="5C8B1C46" w:rsidP="6AFEA885" w:rsidRDefault="5C8B1C46" w14:paraId="653F5B81" w14:textId="3F7BEEEF">
          <w:pPr>
            <w:pStyle w:val="Normal"/>
            <w:jc w:val="left"/>
          </w:pPr>
          <w:r w:rsidRPr="6AFEA885" w:rsidR="5C8B1C46">
            <w:rPr>
              <w:rFonts w:ascii="Times New Roman" w:hAnsi="Times New Roman" w:eastAsia="Times New Roman" w:cs="Times New Roman" w:asciiTheme="minorAscii" w:hAnsiTheme="minorAscii" w:eastAsiaTheme="minorAscii" w:cstheme="minorAscii"/>
              <w:b w:val="0"/>
              <w:bCs w:val="0"/>
              <w:i w:val="0"/>
              <w:iCs w:val="0"/>
            </w:rPr>
            <w:t>2. What is the purpose of returning to the off state after each completed state action?</w:t>
          </w:r>
        </w:p>
        <w:p w:rsidR="6AFEA885" w:rsidP="6AFEA885" w:rsidRDefault="6AFEA885" w14:paraId="1537B816" w14:textId="4CF047F0">
          <w:pPr>
            <w:pStyle w:val="Normal"/>
            <w:jc w:val="left"/>
            <w:rPr>
              <w:rFonts w:ascii="Times New Roman" w:hAnsi="Times New Roman" w:eastAsia="Times New Roman" w:cs="Times New Roman" w:asciiTheme="minorAscii" w:hAnsiTheme="minorAscii" w:eastAsiaTheme="minorAscii" w:cstheme="minorAscii"/>
              <w:b w:val="0"/>
              <w:bCs w:val="0"/>
              <w:i w:val="0"/>
              <w:iCs w:val="0"/>
            </w:rPr>
          </w:pPr>
        </w:p>
        <w:p w:rsidR="5C8B1C46" w:rsidP="6AFEA885" w:rsidRDefault="5C8B1C46" w14:paraId="3692C510" w14:textId="1FDB9ED0">
          <w:pPr>
            <w:pStyle w:val="Normal"/>
            <w:jc w:val="left"/>
          </w:pPr>
          <w:r w:rsidRPr="6AFEA885" w:rsidR="5C8B1C46">
            <w:rPr>
              <w:rFonts w:ascii="Times New Roman" w:hAnsi="Times New Roman" w:eastAsia="Times New Roman" w:cs="Times New Roman" w:asciiTheme="minorAscii" w:hAnsiTheme="minorAscii" w:eastAsiaTheme="minorAscii" w:cstheme="minorAscii"/>
              <w:b w:val="0"/>
              <w:bCs w:val="0"/>
              <w:i w:val="0"/>
              <w:iCs w:val="0"/>
            </w:rPr>
            <w:t xml:space="preserve">Returning to the off state makes sure the system goes back to a safe starting point after each action. When the LED finishes blinking a dot or dash, it needs to turn off before doing the next part. </w:t>
          </w:r>
          <w:r w:rsidRPr="6AFEA885" w:rsidR="5C8B1C46">
            <w:rPr>
              <w:rFonts w:ascii="Times New Roman" w:hAnsi="Times New Roman" w:eastAsia="Times New Roman" w:cs="Times New Roman" w:asciiTheme="minorAscii" w:hAnsiTheme="minorAscii" w:eastAsiaTheme="minorAscii" w:cstheme="minorAscii"/>
              <w:b w:val="0"/>
              <w:bCs w:val="0"/>
              <w:i w:val="0"/>
              <w:iCs w:val="0"/>
            </w:rPr>
            <w:t xml:space="preserve">This helps the system stay organized and </w:t>
          </w:r>
          <w:r w:rsidRPr="6AFEA885" w:rsidR="5C8B1C46">
            <w:rPr>
              <w:rFonts w:ascii="Times New Roman" w:hAnsi="Times New Roman" w:eastAsia="Times New Roman" w:cs="Times New Roman" w:asciiTheme="minorAscii" w:hAnsiTheme="minorAscii" w:eastAsiaTheme="minorAscii" w:cstheme="minorAscii"/>
              <w:b w:val="0"/>
              <w:bCs w:val="0"/>
              <w:i w:val="0"/>
              <w:iCs w:val="0"/>
            </w:rPr>
            <w:t>prevents</w:t>
          </w:r>
          <w:r w:rsidRPr="6AFEA885" w:rsidR="5C8B1C46">
            <w:rPr>
              <w:rFonts w:ascii="Times New Roman" w:hAnsi="Times New Roman" w:eastAsia="Times New Roman" w:cs="Times New Roman" w:asciiTheme="minorAscii" w:hAnsiTheme="minorAscii" w:eastAsiaTheme="minorAscii" w:cstheme="minorAscii"/>
              <w:b w:val="0"/>
              <w:bCs w:val="0"/>
              <w:i w:val="0"/>
              <w:iCs w:val="0"/>
            </w:rPr>
            <w:t xml:space="preserve"> mistakes. If it did not return to the off state, the LED might stay on or repeat something by accident. Going back to off keeps everything clear and controlled.</w:t>
          </w:r>
        </w:p>
        <w:p w:rsidR="6AFEA885" w:rsidP="6AFEA885" w:rsidRDefault="6AFEA885" w14:paraId="6AA7DAAA" w14:textId="496DB78E">
          <w:pPr>
            <w:pStyle w:val="Normal"/>
            <w:jc w:val="left"/>
            <w:rPr>
              <w:rFonts w:ascii="Times New Roman" w:hAnsi="Times New Roman" w:eastAsia="Times New Roman" w:cs="Times New Roman" w:asciiTheme="minorAscii" w:hAnsiTheme="minorAscii" w:eastAsiaTheme="minorAscii" w:cstheme="minorAscii"/>
              <w:b w:val="0"/>
              <w:bCs w:val="0"/>
              <w:i w:val="0"/>
              <w:iCs w:val="0"/>
            </w:rPr>
          </w:pPr>
        </w:p>
        <w:p w:rsidR="5C8B1C46" w:rsidP="6AFEA885" w:rsidRDefault="5C8B1C46" w14:paraId="4F325F64" w14:textId="509F93C3">
          <w:pPr>
            <w:pStyle w:val="Normal"/>
            <w:jc w:val="left"/>
          </w:pPr>
          <w:r w:rsidRPr="6AFEA885" w:rsidR="5C8B1C46">
            <w:rPr>
              <w:rFonts w:ascii="Times New Roman" w:hAnsi="Times New Roman" w:eastAsia="Times New Roman" w:cs="Times New Roman" w:asciiTheme="minorAscii" w:hAnsiTheme="minorAscii" w:eastAsiaTheme="minorAscii" w:cstheme="minorAscii"/>
              <w:b w:val="0"/>
              <w:bCs w:val="0"/>
              <w:i w:val="0"/>
              <w:iCs w:val="0"/>
            </w:rPr>
            <w:t>3. How could you integrate serial communications to facilitate changing the messages available to the program?</w:t>
          </w:r>
        </w:p>
        <w:p w:rsidR="5C8B1C46" w:rsidP="6AFEA885" w:rsidRDefault="5C8B1C46" w14:paraId="1F814B7B" w14:textId="5FD8A750">
          <w:pPr>
            <w:pStyle w:val="Normal"/>
            <w:jc w:val="left"/>
          </w:pPr>
          <w:r w:rsidRPr="6AFEA885" w:rsidR="5C8B1C46">
            <w:rPr>
              <w:rFonts w:ascii="Times New Roman" w:hAnsi="Times New Roman" w:eastAsia="Times New Roman" w:cs="Times New Roman" w:asciiTheme="minorAscii" w:hAnsiTheme="minorAscii" w:eastAsiaTheme="minorAscii" w:cstheme="minorAscii"/>
              <w:b w:val="0"/>
              <w:bCs w:val="0"/>
              <w:i w:val="0"/>
              <w:iCs w:val="0"/>
            </w:rPr>
            <w:t xml:space="preserve">Serial communication would let a user send messages to the Raspberry Pi from a computer. For example, someone could type a new message in a terminal window, and the program could read it. </w:t>
          </w:r>
          <w:r w:rsidRPr="6AFEA885" w:rsidR="5C8B1C46">
            <w:rPr>
              <w:rFonts w:ascii="Times New Roman" w:hAnsi="Times New Roman" w:eastAsia="Times New Roman" w:cs="Times New Roman" w:asciiTheme="minorAscii" w:hAnsiTheme="minorAscii" w:eastAsiaTheme="minorAscii" w:cstheme="minorAscii"/>
              <w:b w:val="0"/>
              <w:bCs w:val="0"/>
              <w:i w:val="0"/>
              <w:iCs w:val="0"/>
            </w:rPr>
            <w:t>Instead of changing the code every time, the program could update the message automatically. The next time the LEDs blink, they would flash the new message. This would make the system easier to use and more flexible.</w:t>
          </w:r>
        </w:p>
        <w:p w:rsidR="6AFEA885" w:rsidP="6AFEA885" w:rsidRDefault="6AFEA885" w14:paraId="749F6522" w14:textId="73AF74B4">
          <w:pPr>
            <w:pStyle w:val="Normal"/>
            <w:jc w:val="left"/>
            <w:rPr>
              <w:rFonts w:ascii="Times New Roman" w:hAnsi="Times New Roman" w:eastAsia="Times New Roman" w:cs="Times New Roman" w:asciiTheme="minorAscii" w:hAnsiTheme="minorAscii" w:eastAsiaTheme="minorAscii" w:cstheme="minorAscii"/>
              <w:b w:val="0"/>
              <w:bCs w:val="0"/>
              <w:i w:val="0"/>
              <w:iCs w:val="0"/>
            </w:rPr>
          </w:pPr>
        </w:p>
        <w:p w:rsidR="5C8B1C46" w:rsidP="6AFEA885" w:rsidRDefault="5C8B1C46" w14:paraId="1E411120" w14:textId="4EEAE0F4">
          <w:pPr>
            <w:pStyle w:val="Normal"/>
            <w:jc w:val="left"/>
          </w:pPr>
          <w:r w:rsidRPr="6AFEA885" w:rsidR="5C8B1C46">
            <w:rPr>
              <w:rFonts w:ascii="Times New Roman" w:hAnsi="Times New Roman" w:eastAsia="Times New Roman" w:cs="Times New Roman" w:asciiTheme="minorAscii" w:hAnsiTheme="minorAscii" w:eastAsiaTheme="minorAscii" w:cstheme="minorAscii"/>
              <w:b w:val="0"/>
              <w:bCs w:val="0"/>
              <w:i w:val="0"/>
              <w:iCs w:val="0"/>
            </w:rPr>
            <w:t xml:space="preserve">4. How could you use the 16x2 display to provide debugging information when the user </w:t>
          </w:r>
          <w:r w:rsidRPr="6AFEA885" w:rsidR="5C8B1C46">
            <w:rPr>
              <w:rFonts w:ascii="Times New Roman" w:hAnsi="Times New Roman" w:eastAsia="Times New Roman" w:cs="Times New Roman" w:asciiTheme="minorAscii" w:hAnsiTheme="minorAscii" w:eastAsiaTheme="minorAscii" w:cstheme="minorAscii"/>
              <w:b w:val="0"/>
              <w:bCs w:val="0"/>
              <w:i w:val="0"/>
              <w:iCs w:val="0"/>
            </w:rPr>
            <w:t>doesn’t</w:t>
          </w:r>
          <w:r w:rsidRPr="6AFEA885" w:rsidR="5C8B1C46">
            <w:rPr>
              <w:rFonts w:ascii="Times New Roman" w:hAnsi="Times New Roman" w:eastAsia="Times New Roman" w:cs="Times New Roman" w:asciiTheme="minorAscii" w:hAnsiTheme="minorAscii" w:eastAsiaTheme="minorAscii" w:cstheme="minorAscii"/>
              <w:b w:val="0"/>
              <w:bCs w:val="0"/>
              <w:i w:val="0"/>
              <w:iCs w:val="0"/>
            </w:rPr>
            <w:t xml:space="preserve"> have access to the application console?</w:t>
          </w:r>
        </w:p>
        <w:p w:rsidR="6AFEA885" w:rsidP="6AFEA885" w:rsidRDefault="6AFEA885" w14:paraId="77ECCC22" w14:textId="6EC8B1B0">
          <w:pPr>
            <w:pStyle w:val="Normal"/>
            <w:jc w:val="left"/>
            <w:rPr>
              <w:rFonts w:ascii="Times New Roman" w:hAnsi="Times New Roman" w:eastAsia="Times New Roman" w:cs="Times New Roman" w:asciiTheme="minorAscii" w:hAnsiTheme="minorAscii" w:eastAsiaTheme="minorAscii" w:cstheme="minorAscii"/>
              <w:b w:val="0"/>
              <w:bCs w:val="0"/>
              <w:i w:val="0"/>
              <w:iCs w:val="0"/>
            </w:rPr>
          </w:pPr>
        </w:p>
        <w:p w:rsidR="5C8B1C46" w:rsidP="6AFEA885" w:rsidRDefault="5C8B1C46" w14:paraId="1725A1B4" w14:textId="01898B8A">
          <w:pPr>
            <w:pStyle w:val="Normal"/>
            <w:jc w:val="left"/>
          </w:pPr>
          <w:r w:rsidRPr="6AFEA885" w:rsidR="5C8B1C46">
            <w:rPr>
              <w:rFonts w:ascii="Times New Roman" w:hAnsi="Times New Roman" w:eastAsia="Times New Roman" w:cs="Times New Roman" w:asciiTheme="minorAscii" w:hAnsiTheme="minorAscii" w:eastAsiaTheme="minorAscii" w:cstheme="minorAscii"/>
              <w:b w:val="0"/>
              <w:bCs w:val="0"/>
              <w:i w:val="0"/>
              <w:iCs w:val="0"/>
            </w:rPr>
            <w:t>The 16x2 display can show helpful information about what the system is doing. If someone cannot see the console, the display can show messages like:</w:t>
          </w:r>
          <w:r w:rsidRPr="6AFEA885" w:rsidR="7E179F16">
            <w:rPr>
              <w:rFonts w:ascii="Times New Roman" w:hAnsi="Times New Roman" w:eastAsia="Times New Roman" w:cs="Times New Roman" w:asciiTheme="minorAscii" w:hAnsiTheme="minorAscii" w:eastAsiaTheme="minorAscii" w:cstheme="minorAscii"/>
              <w:b w:val="0"/>
              <w:bCs w:val="0"/>
              <w:i w:val="0"/>
              <w:iCs w:val="0"/>
            </w:rPr>
            <w:t xml:space="preserve"> </w:t>
          </w:r>
          <w:r w:rsidRPr="6AFEA885" w:rsidR="5C8B1C46">
            <w:rPr>
              <w:rFonts w:ascii="Times New Roman" w:hAnsi="Times New Roman" w:eastAsia="Times New Roman" w:cs="Times New Roman" w:asciiTheme="minorAscii" w:hAnsiTheme="minorAscii" w:eastAsiaTheme="minorAscii" w:cstheme="minorAscii"/>
              <w:b w:val="0"/>
              <w:bCs w:val="0"/>
              <w:i w:val="0"/>
              <w:iCs w:val="0"/>
            </w:rPr>
            <w:t xml:space="preserve">What </w:t>
          </w:r>
          <w:r w:rsidRPr="6AFEA885" w:rsidR="5C8B1C46">
            <w:rPr>
              <w:rFonts w:ascii="Times New Roman" w:hAnsi="Times New Roman" w:eastAsia="Times New Roman" w:cs="Times New Roman" w:asciiTheme="minorAscii" w:hAnsiTheme="minorAscii" w:eastAsiaTheme="minorAscii" w:cstheme="minorAscii"/>
              <w:b w:val="0"/>
              <w:bCs w:val="0"/>
              <w:i w:val="0"/>
              <w:iCs w:val="0"/>
            </w:rPr>
            <w:t>state</w:t>
          </w:r>
          <w:r w:rsidRPr="6AFEA885" w:rsidR="5C8B1C46">
            <w:rPr>
              <w:rFonts w:ascii="Times New Roman" w:hAnsi="Times New Roman" w:eastAsia="Times New Roman" w:cs="Times New Roman" w:asciiTheme="minorAscii" w:hAnsiTheme="minorAscii" w:eastAsiaTheme="minorAscii" w:cstheme="minorAscii"/>
              <w:b w:val="0"/>
              <w:bCs w:val="0"/>
              <w:i w:val="0"/>
              <w:iCs w:val="0"/>
            </w:rPr>
            <w:t xml:space="preserve"> the system is in</w:t>
          </w:r>
          <w:r w:rsidRPr="6AFEA885" w:rsidR="71EAAC72">
            <w:rPr>
              <w:rFonts w:ascii="Times New Roman" w:hAnsi="Times New Roman" w:eastAsia="Times New Roman" w:cs="Times New Roman" w:asciiTheme="minorAscii" w:hAnsiTheme="minorAscii" w:eastAsiaTheme="minorAscii" w:cstheme="minorAscii"/>
              <w:b w:val="0"/>
              <w:bCs w:val="0"/>
              <w:i w:val="0"/>
              <w:iCs w:val="0"/>
            </w:rPr>
            <w:t xml:space="preserve">, </w:t>
          </w:r>
          <w:r w:rsidRPr="6AFEA885" w:rsidR="3E96F6A9">
            <w:rPr>
              <w:rFonts w:ascii="Times New Roman" w:hAnsi="Times New Roman" w:eastAsia="Times New Roman" w:cs="Times New Roman" w:asciiTheme="minorAscii" w:hAnsiTheme="minorAscii" w:eastAsiaTheme="minorAscii" w:cstheme="minorAscii"/>
              <w:b w:val="0"/>
              <w:bCs w:val="0"/>
              <w:i w:val="0"/>
              <w:iCs w:val="0"/>
            </w:rPr>
            <w:t>what</w:t>
          </w:r>
          <w:r w:rsidRPr="6AFEA885" w:rsidR="5C8B1C46">
            <w:rPr>
              <w:rFonts w:ascii="Times New Roman" w:hAnsi="Times New Roman" w:eastAsia="Times New Roman" w:cs="Times New Roman" w:asciiTheme="minorAscii" w:hAnsiTheme="minorAscii" w:eastAsiaTheme="minorAscii" w:cstheme="minorAscii"/>
              <w:b w:val="0"/>
              <w:bCs w:val="0"/>
              <w:i w:val="0"/>
              <w:iCs w:val="0"/>
            </w:rPr>
            <w:t xml:space="preserve"> message is being sent</w:t>
          </w:r>
          <w:r w:rsidRPr="6AFEA885" w:rsidR="10DB625B">
            <w:rPr>
              <w:rFonts w:ascii="Times New Roman" w:hAnsi="Times New Roman" w:eastAsia="Times New Roman" w:cs="Times New Roman" w:asciiTheme="minorAscii" w:hAnsiTheme="minorAscii" w:eastAsiaTheme="minorAscii" w:cstheme="minorAscii"/>
              <w:b w:val="0"/>
              <w:bCs w:val="0"/>
              <w:i w:val="0"/>
              <w:iCs w:val="0"/>
            </w:rPr>
            <w:t xml:space="preserve">, </w:t>
          </w:r>
          <w:r w:rsidRPr="6AFEA885" w:rsidR="4F9CD0A1">
            <w:rPr>
              <w:rFonts w:ascii="Times New Roman" w:hAnsi="Times New Roman" w:eastAsia="Times New Roman" w:cs="Times New Roman" w:asciiTheme="minorAscii" w:hAnsiTheme="minorAscii" w:eastAsiaTheme="minorAscii" w:cstheme="minorAscii"/>
              <w:b w:val="0"/>
              <w:bCs w:val="0"/>
              <w:i w:val="0"/>
              <w:iCs w:val="0"/>
            </w:rPr>
            <w:t>w</w:t>
          </w:r>
          <w:r w:rsidRPr="6AFEA885" w:rsidR="5C8B1C46">
            <w:rPr>
              <w:rFonts w:ascii="Times New Roman" w:hAnsi="Times New Roman" w:eastAsia="Times New Roman" w:cs="Times New Roman" w:asciiTheme="minorAscii" w:hAnsiTheme="minorAscii" w:eastAsiaTheme="minorAscii" w:cstheme="minorAscii"/>
              <w:b w:val="0"/>
              <w:bCs w:val="0"/>
              <w:i w:val="0"/>
              <w:iCs w:val="0"/>
            </w:rPr>
            <w:t>hen the button is pressed</w:t>
          </w:r>
          <w:r w:rsidRPr="6AFEA885" w:rsidR="13DB5747">
            <w:rPr>
              <w:rFonts w:ascii="Times New Roman" w:hAnsi="Times New Roman" w:eastAsia="Times New Roman" w:cs="Times New Roman" w:asciiTheme="minorAscii" w:hAnsiTheme="minorAscii" w:eastAsiaTheme="minorAscii" w:cstheme="minorAscii"/>
              <w:b w:val="0"/>
              <w:bCs w:val="0"/>
              <w:i w:val="0"/>
              <w:iCs w:val="0"/>
            </w:rPr>
            <w:t>, or i</w:t>
          </w:r>
          <w:r w:rsidRPr="6AFEA885" w:rsidR="5C8B1C46">
            <w:rPr>
              <w:rFonts w:ascii="Times New Roman" w:hAnsi="Times New Roman" w:eastAsia="Times New Roman" w:cs="Times New Roman" w:asciiTheme="minorAscii" w:hAnsiTheme="minorAscii" w:eastAsiaTheme="minorAscii" w:cstheme="minorAscii"/>
              <w:b w:val="0"/>
              <w:bCs w:val="0"/>
              <w:i w:val="0"/>
              <w:iCs w:val="0"/>
            </w:rPr>
            <w:t>f something goes wrong</w:t>
          </w:r>
          <w:r w:rsidRPr="6AFEA885" w:rsidR="3D355891">
            <w:rPr>
              <w:rFonts w:ascii="Times New Roman" w:hAnsi="Times New Roman" w:eastAsia="Times New Roman" w:cs="Times New Roman" w:asciiTheme="minorAscii" w:hAnsiTheme="minorAscii" w:eastAsiaTheme="minorAscii" w:cstheme="minorAscii"/>
              <w:b w:val="0"/>
              <w:bCs w:val="0"/>
              <w:i w:val="0"/>
              <w:iCs w:val="0"/>
            </w:rPr>
            <w:t xml:space="preserve">. </w:t>
          </w:r>
          <w:r w:rsidRPr="6AFEA885" w:rsidR="5C8B1C46">
            <w:rPr>
              <w:rFonts w:ascii="Times New Roman" w:hAnsi="Times New Roman" w:eastAsia="Times New Roman" w:cs="Times New Roman" w:asciiTheme="minorAscii" w:hAnsiTheme="minorAscii" w:eastAsiaTheme="minorAscii" w:cstheme="minorAscii"/>
              <w:b w:val="0"/>
              <w:bCs w:val="0"/>
              <w:i w:val="0"/>
              <w:iCs w:val="0"/>
            </w:rPr>
            <w:t>This helps the user understand what is happening without needing a computer screen. It also makes fixing problems easier.</w:t>
          </w:r>
        </w:p>
        <w:p w:rsidR="6AFEA885" w:rsidP="6AFEA885" w:rsidRDefault="6AFEA885" w14:paraId="11CA0EE3" w14:textId="61DA2DF7">
          <w:pPr>
            <w:pStyle w:val="Normal"/>
            <w:jc w:val="left"/>
            <w:rPr>
              <w:rFonts w:ascii="Times New Roman" w:hAnsi="Times New Roman" w:eastAsia="Times New Roman" w:cs="Times New Roman" w:asciiTheme="minorAscii" w:hAnsiTheme="minorAscii" w:eastAsiaTheme="minorAscii" w:cstheme="minorAscii"/>
              <w:b w:val="0"/>
              <w:bCs w:val="0"/>
              <w:i w:val="0"/>
              <w:iCs w:val="0"/>
            </w:rPr>
          </w:pPr>
        </w:p>
      </w:sdtContent>
    </w:sdt>
    <w:sectPr w:rsidRPr="005D3126" w:rsidR="14D36F52">
      <w:headerReference w:type="default" r:id="rId11"/>
      <w:pgSz w:w="12240" w:h="15840" w:orient="portrait"/>
      <w:pgMar w:top="1440" w:right="1440" w:bottom="1440" w:left="1440" w:header="720" w:footer="720" w:gutter="0"/>
      <w:cols w:space="720"/>
      <w:docGrid w:linePitch="360"/>
      <w:footerReference w:type="default" r:id="R9f08847db73249aa"/>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08E8" w:rsidP="00F157B2" w:rsidRDefault="00B508E8" w14:paraId="07AB00A2" w14:textId="77777777">
      <w:pPr>
        <w:spacing w:line="240" w:lineRule="auto"/>
      </w:pPr>
      <w:r>
        <w:separator/>
      </w:r>
    </w:p>
    <w:p w:rsidR="00B508E8" w:rsidRDefault="00B508E8" w14:paraId="4643F41C" w14:textId="77777777"/>
  </w:endnote>
  <w:endnote w:type="continuationSeparator" w:id="0">
    <w:p w:rsidR="00B508E8" w:rsidP="00F157B2" w:rsidRDefault="00B508E8" w14:paraId="58DBC7E7" w14:textId="77777777">
      <w:pPr>
        <w:spacing w:line="240" w:lineRule="auto"/>
      </w:pPr>
      <w:r>
        <w:continuationSeparator/>
      </w:r>
    </w:p>
    <w:p w:rsidR="00B508E8" w:rsidRDefault="00B508E8" w14:paraId="0290BE6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AFEA885" w:rsidTr="6AFEA885" w14:paraId="0A623CD1">
      <w:trPr>
        <w:trHeight w:val="300"/>
      </w:trPr>
      <w:tc>
        <w:tcPr>
          <w:tcW w:w="3120" w:type="dxa"/>
          <w:tcMar/>
        </w:tcPr>
        <w:p w:rsidR="6AFEA885" w:rsidP="6AFEA885" w:rsidRDefault="6AFEA885" w14:paraId="791A35CD" w14:textId="3B123A19">
          <w:pPr>
            <w:pStyle w:val="Header"/>
            <w:bidi w:val="0"/>
            <w:ind w:left="-115"/>
            <w:jc w:val="left"/>
          </w:pPr>
        </w:p>
      </w:tc>
      <w:tc>
        <w:tcPr>
          <w:tcW w:w="3120" w:type="dxa"/>
          <w:tcMar/>
        </w:tcPr>
        <w:p w:rsidR="6AFEA885" w:rsidP="6AFEA885" w:rsidRDefault="6AFEA885" w14:paraId="15711061" w14:textId="621063AF">
          <w:pPr>
            <w:pStyle w:val="Header"/>
            <w:bidi w:val="0"/>
            <w:jc w:val="center"/>
          </w:pPr>
        </w:p>
      </w:tc>
      <w:tc>
        <w:tcPr>
          <w:tcW w:w="3120" w:type="dxa"/>
          <w:tcMar/>
        </w:tcPr>
        <w:p w:rsidR="6AFEA885" w:rsidP="6AFEA885" w:rsidRDefault="6AFEA885" w14:paraId="5FC57137" w14:textId="7B91E57B">
          <w:pPr>
            <w:pStyle w:val="Header"/>
            <w:bidi w:val="0"/>
            <w:ind w:right="-115"/>
            <w:jc w:val="right"/>
          </w:pPr>
        </w:p>
      </w:tc>
    </w:tr>
  </w:tbl>
  <w:p w:rsidR="6AFEA885" w:rsidP="6AFEA885" w:rsidRDefault="6AFEA885" w14:paraId="361991E5" w14:textId="10FD2AC2">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08E8" w:rsidP="00F157B2" w:rsidRDefault="00B508E8" w14:paraId="5E780468" w14:textId="77777777">
      <w:pPr>
        <w:spacing w:line="240" w:lineRule="auto"/>
      </w:pPr>
      <w:r>
        <w:separator/>
      </w:r>
    </w:p>
    <w:p w:rsidR="00B508E8" w:rsidRDefault="00B508E8" w14:paraId="3D4E0351" w14:textId="77777777"/>
  </w:footnote>
  <w:footnote w:type="continuationSeparator" w:id="0">
    <w:p w:rsidR="00B508E8" w:rsidP="00F157B2" w:rsidRDefault="00B508E8" w14:paraId="1E029F77" w14:textId="77777777">
      <w:pPr>
        <w:spacing w:line="240" w:lineRule="auto"/>
      </w:pPr>
      <w:r>
        <w:continuationSeparator/>
      </w:r>
    </w:p>
    <w:p w:rsidR="00B508E8" w:rsidRDefault="00B508E8" w14:paraId="65AC6B7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7B2" w:rsidP="00F157B2" w:rsidRDefault="00B508E8" w14:paraId="5C7C471C" w14:textId="4209C44D">
    <w:pPr>
      <w:pStyle w:val="Header"/>
      <w:jc w:val="right"/>
    </w:pPr>
    <w:sdt>
      <w:sdtPr>
        <w:id w:val="-484551897"/>
        <w15:appearance w15:val="hidden"/>
        <w:placeholder>
          <w:docPart w:val="1AE5808B26864800B15E2C5A4CB8F8E4"/>
        </w:placeholder>
      </w:sdtPr>
      <w:sdtContent>
        <w:r w:rsidR="6AFEA885">
          <w:rPr/>
          <w:t>Tru</w:t>
        </w:r>
        <w:r w:rsidR="6AFEA885">
          <w:rPr/>
          <w:t>e</w:t>
        </w:r>
      </w:sdtContent>
    </w:sdt>
    <w:r w:rsidR="6AFEA885">
      <w:rPr/>
      <w:t xml:space="preserve"> </w:t>
    </w:r>
    <w:sdt>
      <w:sdtPr>
        <w:id w:val="-1182894669"/>
        <w:docPartObj>
          <w:docPartGallery w:val="Page Numbers (Top of Page)"/>
          <w:docPartUnique/>
        </w:docPartObj>
      </w:sdtPr>
      <w:sdtContent>
        <w:r w:rsidRPr="6AFEA885">
          <w:rPr>
            <w:noProof/>
          </w:rPr>
          <w:fldChar w:fldCharType="begin"/>
        </w:r>
        <w:r>
          <w:instrText xml:space="preserve"> PAGE   \* MERGEFORMAT </w:instrText>
        </w:r>
        <w:r>
          <w:fldChar w:fldCharType="separate"/>
        </w:r>
        <w:r w:rsidRPr="6AFEA885" w:rsidR="6AFEA885">
          <w:rPr>
            <w:noProof/>
          </w:rPr>
          <w:t>2</w:t>
        </w:r>
        <w:r w:rsidRPr="6AFEA885">
          <w:rPr>
            <w:noProof/>
          </w:rPr>
          <w:fldChar w:fldCharType="end"/>
        </w:r>
      </w:sdtContent>
      <w:sdtEndPr>
        <w:rPr>
          <w:noProof/>
        </w:rPr>
      </w:sdtEndPr>
    </w:sdt>
  </w:p>
  <w:p w:rsidR="00F157B2" w:rsidRDefault="00F157B2" w14:paraId="7F744152" w14:textId="52BDF567">
    <w:pPr>
      <w:pStyle w:val="Header"/>
    </w:pPr>
  </w:p>
  <w:p w:rsidR="00206926" w:rsidRDefault="00206926" w14:paraId="4F7FABE3" w14:textId="777777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removePersonalInformation/>
  <w:removeDateAndTime/>
  <w:proofState w:spelling="clean" w:grammar="dirty"/>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7B2"/>
    <w:rsid w:val="001F29D1"/>
    <w:rsid w:val="00206926"/>
    <w:rsid w:val="00244F3D"/>
    <w:rsid w:val="002D702F"/>
    <w:rsid w:val="003252BA"/>
    <w:rsid w:val="003803F8"/>
    <w:rsid w:val="0043896F"/>
    <w:rsid w:val="0051754C"/>
    <w:rsid w:val="0052278D"/>
    <w:rsid w:val="005878D6"/>
    <w:rsid w:val="005D3126"/>
    <w:rsid w:val="006A078D"/>
    <w:rsid w:val="00722EC4"/>
    <w:rsid w:val="00754B7A"/>
    <w:rsid w:val="00874ADF"/>
    <w:rsid w:val="008A42C4"/>
    <w:rsid w:val="00946008"/>
    <w:rsid w:val="00AB20A7"/>
    <w:rsid w:val="00B414AC"/>
    <w:rsid w:val="00B508E8"/>
    <w:rsid w:val="00BE4F89"/>
    <w:rsid w:val="00CA071F"/>
    <w:rsid w:val="00DF40CF"/>
    <w:rsid w:val="00F157B2"/>
    <w:rsid w:val="0301E0AD"/>
    <w:rsid w:val="0562B8D4"/>
    <w:rsid w:val="0A65AE72"/>
    <w:rsid w:val="10DB625B"/>
    <w:rsid w:val="11ADF6F5"/>
    <w:rsid w:val="13DB5747"/>
    <w:rsid w:val="14D36F52"/>
    <w:rsid w:val="1AAAC9B3"/>
    <w:rsid w:val="1B2EFEF6"/>
    <w:rsid w:val="24DD8B64"/>
    <w:rsid w:val="2BD8220A"/>
    <w:rsid w:val="322A8CD8"/>
    <w:rsid w:val="32E3D897"/>
    <w:rsid w:val="358CE309"/>
    <w:rsid w:val="36CDEE9E"/>
    <w:rsid w:val="3925AE3A"/>
    <w:rsid w:val="3D355891"/>
    <w:rsid w:val="3E96F6A9"/>
    <w:rsid w:val="464504E4"/>
    <w:rsid w:val="4F7B8650"/>
    <w:rsid w:val="4F9CD0A1"/>
    <w:rsid w:val="4FD96860"/>
    <w:rsid w:val="50625CEC"/>
    <w:rsid w:val="513D01D0"/>
    <w:rsid w:val="517C4945"/>
    <w:rsid w:val="51EB11EF"/>
    <w:rsid w:val="52F9B4D2"/>
    <w:rsid w:val="5378BD93"/>
    <w:rsid w:val="542981D5"/>
    <w:rsid w:val="54743B3B"/>
    <w:rsid w:val="56E2B8AC"/>
    <w:rsid w:val="57EFA3FC"/>
    <w:rsid w:val="5851A853"/>
    <w:rsid w:val="5C8B1C46"/>
    <w:rsid w:val="5E142C1A"/>
    <w:rsid w:val="60F86D81"/>
    <w:rsid w:val="60F86D81"/>
    <w:rsid w:val="6AD8BD77"/>
    <w:rsid w:val="6AFEA885"/>
    <w:rsid w:val="6C290B24"/>
    <w:rsid w:val="6C5EF24B"/>
    <w:rsid w:val="70C75F69"/>
    <w:rsid w:val="71EAAC72"/>
    <w:rsid w:val="7E179F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3D897"/>
  <w15:docId w15:val="{CF30313B-F7E5-43B1-A848-192B10B34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semiHidden="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3126"/>
    <w:pPr>
      <w:spacing w:after="0" w:line="480" w:lineRule="auto"/>
      <w:ind w:firstLine="720"/>
    </w:pPr>
    <w:rPr>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styleId="HeaderChar" w:customStyle="1">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styleId="FooterChar" w:customStyle="1">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ind w:firstLine="0"/>
      <w:contextualSpacing/>
      <w:jc w:val="center"/>
    </w:pPr>
    <w:rPr>
      <w:rFonts w:eastAsiaTheme="majorEastAsia" w:cstheme="majorBidi"/>
      <w:spacing w:val="-10"/>
      <w:kern w:val="28"/>
      <w:szCs w:val="56"/>
    </w:rPr>
  </w:style>
  <w:style w:type="character" w:styleId="TitleChar" w:customStyle="1">
    <w:name w:val="Title Char"/>
    <w:basedOn w:val="DefaultParagraphFont"/>
    <w:link w:val="Title"/>
    <w:uiPriority w:val="10"/>
    <w:rsid w:val="006A078D"/>
    <w:rPr>
      <w:rFonts w:eastAsiaTheme="majorEastAsia" w:cstheme="majorBidi"/>
      <w:spacing w:val="-10"/>
      <w:kern w:val="28"/>
      <w:sz w:val="24"/>
      <w:szCs w:val="56"/>
    </w:rPr>
  </w:style>
  <w:style w:type="paragraph" w:styleId="ContactInfo" w:customStyle="1">
    <w:name w:val="Contact Info"/>
    <w:basedOn w:val="Normal"/>
    <w:qFormat/>
    <w:rsid w:val="006A078D"/>
    <w:pPr>
      <w:ind w:firstLine="0"/>
    </w:pPr>
    <w:rPr>
      <w:rFonts w:eastAsiaTheme="minorEastAsia"/>
      <w:szCs w:val="24"/>
    </w:rPr>
  </w:style>
  <w:style w:type="character" w:styleId="Emphasis">
    <w:name w:val="Emphasis"/>
    <w:basedOn w:val="DefaultParagraphFont"/>
    <w:uiPriority w:val="20"/>
    <w:qFormat/>
    <w:rsid w:val="006A078D"/>
    <w:rPr>
      <w:b/>
      <w:i w:val="0"/>
      <w:iCs/>
    </w:rPr>
  </w:style>
  <w:style w:type="paragraph" w:styleId="NoIndent" w:customStyle="1">
    <w:name w:val="No Indent"/>
    <w:basedOn w:val="Normal"/>
    <w:qFormat/>
    <w:rsid w:val="005D3126"/>
    <w:pPr>
      <w:ind w:firstLine="0"/>
    </w:pPr>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styleId="Italics" w:customStyle="1">
    <w:name w:val="Italics"/>
    <w:uiPriority w:val="1"/>
    <w:qFormat/>
    <w:rsid w:val="005D3126"/>
    <w:rPr>
      <w:rFonts w:eastAsiaTheme="minorEastAsia"/>
      <w:i/>
      <w:iCs/>
      <w:szCs w:val="24"/>
    </w:rPr>
  </w:style>
  <w:style w:type="paragraph" w:styleId="NoSpacing">
    <w:name w:val="No Spacing"/>
    <w:uiPriority w:val="1"/>
    <w:qFormat/>
    <w:rsid w:val="005D3126"/>
    <w:pPr>
      <w:spacing w:after="0" w:line="240" w:lineRule="auto"/>
      <w:ind w:firstLine="720"/>
    </w:pPr>
    <w:rPr>
      <w:sz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1.xml" Id="rId11"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theme" Target="theme/theme1.xml" Id="rId14" /><Relationship Type="http://schemas.openxmlformats.org/officeDocument/2006/relationships/footer" Target="footer.xml" Id="R9f08847db73249aa"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style.mla.org/"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A5356E60DC42E686EC56C385BFB475"/>
        <w:category>
          <w:name w:val="General"/>
          <w:gallery w:val="placeholder"/>
        </w:category>
        <w:types>
          <w:type w:val="bbPlcHdr"/>
        </w:types>
        <w:behaviors>
          <w:behavior w:val="content"/>
        </w:behaviors>
        <w:guid w:val="{EE7ACBC4-CC28-4F10-9756-CF9EFDD5CC1D}"/>
      </w:docPartPr>
      <w:docPartBody>
        <w:p w:rsidR="004949C1" w:rsidRDefault="002961A2">
          <w:r w:rsidRPr="005D3126">
            <w:t>Rama Gokhale</w:t>
          </w:r>
        </w:p>
      </w:docPartBody>
    </w:docPart>
    <w:docPart>
      <w:docPartPr>
        <w:name w:val="2C97B61682B04CC19CACB60E6F918870"/>
        <w:category>
          <w:name w:val="General"/>
          <w:gallery w:val="placeholder"/>
        </w:category>
        <w:types>
          <w:type w:val="bbPlcHdr"/>
        </w:types>
        <w:behaviors>
          <w:behavior w:val="content"/>
        </w:behaviors>
        <w:guid w:val="{63C977CA-DF15-4A9B-89FC-5E785BA51814}"/>
      </w:docPartPr>
      <w:docPartBody>
        <w:p w:rsidR="004949C1" w:rsidRDefault="002961A2">
          <w:r w:rsidRPr="005D3126">
            <w:t>Professor Jaipur</w:t>
          </w:r>
        </w:p>
      </w:docPartBody>
    </w:docPart>
    <w:docPart>
      <w:docPartPr>
        <w:name w:val="8C8A385A46BF49D283EE68442556C9BD"/>
        <w:category>
          <w:name w:val="General"/>
          <w:gallery w:val="placeholder"/>
        </w:category>
        <w:types>
          <w:type w:val="bbPlcHdr"/>
        </w:types>
        <w:behaviors>
          <w:behavior w:val="content"/>
        </w:behaviors>
        <w:guid w:val="{0661A2DA-68D3-48AC-A244-1B53A1168BB1}"/>
      </w:docPartPr>
      <w:docPartBody>
        <w:p w:rsidR="004949C1" w:rsidRDefault="002961A2">
          <w:r w:rsidRPr="005D3126">
            <w:t>Humanities 101</w:t>
          </w:r>
        </w:p>
      </w:docPartBody>
    </w:docPart>
    <w:docPart>
      <w:docPartPr>
        <w:name w:val="F18019AF2310443BBD9DA27C91563AD2"/>
        <w:category>
          <w:name w:val="General"/>
          <w:gallery w:val="placeholder"/>
        </w:category>
        <w:types>
          <w:type w:val="bbPlcHdr"/>
        </w:types>
        <w:behaviors>
          <w:behavior w:val="content"/>
        </w:behaviors>
        <w:guid w:val="{20DC8C9D-02C7-4304-907F-1C96E5BF0F35}"/>
      </w:docPartPr>
      <w:docPartBody>
        <w:p w:rsidR="004949C1" w:rsidRDefault="002961A2">
          <w:r w:rsidRPr="005D3126">
            <w:t>14 September 20XX</w:t>
          </w:r>
        </w:p>
      </w:docPartBody>
    </w:docPart>
    <w:docPart>
      <w:docPartPr>
        <w:name w:val="D3498A9A31E748CEB6B32763C8789862"/>
        <w:category>
          <w:name w:val="General"/>
          <w:gallery w:val="placeholder"/>
        </w:category>
        <w:types>
          <w:type w:val="bbPlcHdr"/>
        </w:types>
        <w:behaviors>
          <w:behavior w:val="content"/>
        </w:behaviors>
        <w:guid w:val="{47951097-0D4D-4B35-B08A-6D3D2AEA1A2F}"/>
      </w:docPartPr>
      <w:docPartBody>
        <w:p w:rsidR="004949C1" w:rsidP="002961A2" w:rsidRDefault="002961A2">
          <w:pPr>
            <w:pStyle w:val="D3498A9A31E748CEB6B32763C8789862"/>
          </w:pPr>
          <w:r w:rsidRPr="005D3126">
            <w:rPr>
              <w:i/>
              <w:iCs/>
            </w:rPr>
            <w:t xml:space="preserve">For additional information on MLA Style formatting, please consult the </w:t>
          </w:r>
          <w:hyperlink r:id="rId4">
            <w:r w:rsidRPr="005D3126">
              <w:rPr>
                <w:rStyle w:val="Hyperlink"/>
                <w:i/>
                <w:iCs/>
              </w:rPr>
              <w:t>MLA Handbook, 9th Edition</w:t>
            </w:r>
          </w:hyperlink>
          <w:r w:rsidRPr="005D3126">
            <w:rPr>
              <w:i/>
              <w:iCs/>
            </w:rPr>
            <w:t>.</w:t>
          </w:r>
        </w:p>
      </w:docPartBody>
    </w:docPart>
    <w:docPart>
      <w:docPartPr>
        <w:name w:val="1AE5808B26864800B15E2C5A4CB8F8E4"/>
        <w:category>
          <w:name w:val="General"/>
          <w:gallery w:val="placeholder"/>
        </w:category>
        <w:types>
          <w:type w:val="bbPlcHdr"/>
        </w:types>
        <w:behaviors>
          <w:behavior w:val="content"/>
        </w:behaviors>
        <w:guid w:val="{DB656E13-7FB6-4D17-9FA9-0D0F6E952B7A}"/>
      </w:docPartPr>
      <w:docPartBody>
        <w:p w:rsidR="004949C1" w:rsidP="002961A2" w:rsidRDefault="002961A2">
          <w:pPr>
            <w:pStyle w:val="1AE5808B26864800B15E2C5A4CB8F8E42"/>
          </w:pPr>
          <w:r w:rsidRPr="005D3126">
            <w:rPr>
              <w:color w:val="666666"/>
            </w:rPr>
            <w:t>Gokhale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593C"/>
    <w:rsid w:val="001F77BD"/>
    <w:rsid w:val="002961A2"/>
    <w:rsid w:val="004949C1"/>
    <w:rsid w:val="009B2973"/>
    <w:rsid w:val="00AB20A7"/>
    <w:rsid w:val="00F13BC8"/>
    <w:rsid w:val="00F959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593C"/>
    <w:rPr>
      <w:color w:val="666666"/>
    </w:rPr>
  </w:style>
  <w:style w:type="paragraph" w:customStyle="1" w:styleId="7901B70AE6B840C3B2C8CA7884259A94">
    <w:name w:val="7901B70AE6B840C3B2C8CA7884259A94"/>
    <w:rsid w:val="00F9593C"/>
  </w:style>
  <w:style w:type="paragraph" w:customStyle="1" w:styleId="0C375D204CF940D3859D2F7FADE5E3B2">
    <w:name w:val="0C375D204CF940D3859D2F7FADE5E3B2"/>
    <w:rsid w:val="00F9593C"/>
  </w:style>
  <w:style w:type="paragraph" w:customStyle="1" w:styleId="96A9379401DA4B41AE10C44A0CF8C127">
    <w:name w:val="96A9379401DA4B41AE10C44A0CF8C127"/>
    <w:rsid w:val="00F9593C"/>
  </w:style>
  <w:style w:type="paragraph" w:customStyle="1" w:styleId="86B2E79150AA402B82960AF487E379B0">
    <w:name w:val="86B2E79150AA402B82960AF487E379B0"/>
    <w:rsid w:val="00F9593C"/>
  </w:style>
  <w:style w:type="paragraph" w:customStyle="1" w:styleId="735A3FF9D8044AE59EDD2208D19691B1">
    <w:name w:val="735A3FF9D8044AE59EDD2208D19691B1"/>
    <w:rsid w:val="00F9593C"/>
  </w:style>
  <w:style w:type="paragraph" w:customStyle="1" w:styleId="CB02E8C02C864637A56B358AAF41F9B0">
    <w:name w:val="CB02E8C02C864637A56B358AAF41F9B0"/>
    <w:rsid w:val="00F9593C"/>
  </w:style>
  <w:style w:type="paragraph" w:customStyle="1" w:styleId="7A40D1FD7F5A42B5A4F0B18B85E4BA06">
    <w:name w:val="7A40D1FD7F5A42B5A4F0B18B85E4BA06"/>
    <w:rsid w:val="00F9593C"/>
  </w:style>
  <w:style w:type="paragraph" w:customStyle="1" w:styleId="ADC87731DB694B8A938E98FE7C945F96">
    <w:name w:val="ADC87731DB694B8A938E98FE7C945F96"/>
    <w:rsid w:val="00F9593C"/>
  </w:style>
  <w:style w:type="paragraph" w:customStyle="1" w:styleId="345F7D6A7CF34F8AA2BC1642EB98A12D">
    <w:name w:val="345F7D6A7CF34F8AA2BC1642EB98A12D"/>
    <w:rsid w:val="00F9593C"/>
  </w:style>
  <w:style w:type="paragraph" w:customStyle="1" w:styleId="44F0AE3E77134F998159D8C1249DACA7">
    <w:name w:val="44F0AE3E77134F998159D8C1249DACA7"/>
    <w:rsid w:val="00F9593C"/>
  </w:style>
  <w:style w:type="paragraph" w:customStyle="1" w:styleId="9409EB7469784DE2946EC346D99905A7">
    <w:name w:val="9409EB7469784DE2946EC346D99905A7"/>
    <w:rsid w:val="00F9593C"/>
  </w:style>
  <w:style w:type="paragraph" w:customStyle="1" w:styleId="61CB57AB09B9440ABBDA548D6ADB5FE1">
    <w:name w:val="61CB57AB09B9440ABBDA548D6ADB5FE1"/>
    <w:rsid w:val="00F9593C"/>
  </w:style>
  <w:style w:type="paragraph" w:customStyle="1" w:styleId="7F3372BEE23146BF8E9223D3C602A234">
    <w:name w:val="7F3372BEE23146BF8E9223D3C602A234"/>
    <w:rsid w:val="00F9593C"/>
  </w:style>
  <w:style w:type="paragraph" w:customStyle="1" w:styleId="F8CB307B9CF94BF08461E565CA8A87D8">
    <w:name w:val="F8CB307B9CF94BF08461E565CA8A87D8"/>
    <w:rsid w:val="00F9593C"/>
  </w:style>
  <w:style w:type="paragraph" w:customStyle="1" w:styleId="EA8D2D2E0CA44ECEA78BD2FDF7B52E4F">
    <w:name w:val="EA8D2D2E0CA44ECEA78BD2FDF7B52E4F"/>
    <w:rsid w:val="00F9593C"/>
  </w:style>
  <w:style w:type="paragraph" w:customStyle="1" w:styleId="0B50DB6E9AF04654A05712E00731B10E">
    <w:name w:val="0B50DB6E9AF04654A05712E00731B10E"/>
    <w:rsid w:val="00F9593C"/>
  </w:style>
  <w:style w:type="paragraph" w:customStyle="1" w:styleId="C9C30930D1CD4C628ED7D7CF82DC46BC">
    <w:name w:val="C9C30930D1CD4C628ED7D7CF82DC46BC"/>
    <w:rsid w:val="00F9593C"/>
  </w:style>
  <w:style w:type="paragraph" w:customStyle="1" w:styleId="8006C6B682C84D00AFBC0DB3EDBE116E">
    <w:name w:val="8006C6B682C84D00AFBC0DB3EDBE116E"/>
    <w:rsid w:val="00F9593C"/>
  </w:style>
  <w:style w:type="paragraph" w:customStyle="1" w:styleId="97E892EC51094F02A49C982324ADB1F0">
    <w:name w:val="97E892EC51094F02A49C982324ADB1F0"/>
    <w:rsid w:val="00F9593C"/>
  </w:style>
  <w:style w:type="paragraph" w:customStyle="1" w:styleId="FF1BE9FD15E84580AFF3291EF88A30EF">
    <w:name w:val="FF1BE9FD15E84580AFF3291EF88A30EF"/>
    <w:rsid w:val="00F9593C"/>
  </w:style>
  <w:style w:type="paragraph" w:customStyle="1" w:styleId="81270BB8220B4CE3851891C49C9C0C6A">
    <w:name w:val="81270BB8220B4CE3851891C49C9C0C6A"/>
    <w:rsid w:val="00F9593C"/>
  </w:style>
  <w:style w:type="paragraph" w:customStyle="1" w:styleId="76DD137C6D0548D7927CEE0C783BC0B0">
    <w:name w:val="76DD137C6D0548D7927CEE0C783BC0B0"/>
    <w:rsid w:val="00F9593C"/>
  </w:style>
  <w:style w:type="paragraph" w:customStyle="1" w:styleId="C68A186BBA1243508F9E18F36FF6DF98">
    <w:name w:val="C68A186BBA1243508F9E18F36FF6DF98"/>
    <w:rsid w:val="00F9593C"/>
  </w:style>
  <w:style w:type="paragraph" w:customStyle="1" w:styleId="7605A7940D9C4D8F85960DDEDB1D5C97">
    <w:name w:val="7605A7940D9C4D8F85960DDEDB1D5C97"/>
    <w:rsid w:val="00F9593C"/>
  </w:style>
  <w:style w:type="paragraph" w:customStyle="1" w:styleId="9C70CCBAD35844F1B4BED61E8C224252">
    <w:name w:val="9C70CCBAD35844F1B4BED61E8C224252"/>
    <w:rsid w:val="00F9593C"/>
  </w:style>
  <w:style w:type="paragraph" w:customStyle="1" w:styleId="F62606C3FF484AFE88279227C96CD55D">
    <w:name w:val="F62606C3FF484AFE88279227C96CD55D"/>
    <w:rsid w:val="00F9593C"/>
  </w:style>
  <w:style w:type="paragraph" w:customStyle="1" w:styleId="D1E3F5B979894E6590FFFADC3D844E82">
    <w:name w:val="D1E3F5B979894E6590FFFADC3D844E82"/>
    <w:rsid w:val="00F9593C"/>
  </w:style>
  <w:style w:type="paragraph" w:customStyle="1" w:styleId="07AAFA82B799413081D486F5B50A8555">
    <w:name w:val="07AAFA82B799413081D486F5B50A8555"/>
    <w:rsid w:val="00F9593C"/>
  </w:style>
  <w:style w:type="character" w:styleId="Emphasis">
    <w:name w:val="Emphasis"/>
    <w:basedOn w:val="DefaultParagraphFont"/>
    <w:uiPriority w:val="20"/>
    <w:qFormat/>
    <w:rsid w:val="002961A2"/>
    <w:rPr>
      <w:b/>
      <w:i w:val="0"/>
      <w:iCs/>
    </w:rPr>
  </w:style>
  <w:style w:type="paragraph" w:customStyle="1" w:styleId="381EFD7CD379450D97B249B0ED66B73C">
    <w:name w:val="381EFD7CD379450D97B249B0ED66B73C"/>
    <w:rsid w:val="002961A2"/>
    <w:pPr>
      <w:spacing w:after="0" w:line="480" w:lineRule="auto"/>
      <w:ind w:firstLine="720"/>
    </w:pPr>
    <w:rPr>
      <w:rFonts w:eastAsiaTheme="minorHAnsi"/>
      <w:kern w:val="0"/>
      <w:sz w:val="24"/>
      <w14:ligatures w14:val="none"/>
    </w:rPr>
  </w:style>
  <w:style w:type="paragraph" w:customStyle="1" w:styleId="305B15910C3D4F97BA98C5E99CC94CCA">
    <w:name w:val="305B15910C3D4F97BA98C5E99CC94CCA"/>
    <w:rsid w:val="002961A2"/>
    <w:pPr>
      <w:spacing w:after="0" w:line="480" w:lineRule="auto"/>
      <w:ind w:firstLine="720"/>
    </w:pPr>
    <w:rPr>
      <w:rFonts w:eastAsiaTheme="minorHAnsi"/>
      <w:kern w:val="0"/>
      <w:sz w:val="24"/>
      <w14:ligatures w14:val="none"/>
    </w:rPr>
  </w:style>
  <w:style w:type="paragraph" w:customStyle="1" w:styleId="0C375D204CF940D3859D2F7FADE5E3B21">
    <w:name w:val="0C375D204CF940D3859D2F7FADE5E3B21"/>
    <w:rsid w:val="002961A2"/>
    <w:pPr>
      <w:spacing w:after="0" w:line="480" w:lineRule="auto"/>
      <w:ind w:firstLine="720"/>
    </w:pPr>
    <w:rPr>
      <w:rFonts w:eastAsiaTheme="minorHAnsi"/>
      <w:kern w:val="0"/>
      <w:sz w:val="24"/>
      <w14:ligatures w14:val="none"/>
    </w:rPr>
  </w:style>
  <w:style w:type="paragraph" w:customStyle="1" w:styleId="CB02E8C02C864637A56B358AAF41F9B01">
    <w:name w:val="CB02E8C02C864637A56B358AAF41F9B01"/>
    <w:rsid w:val="002961A2"/>
    <w:pPr>
      <w:spacing w:after="0" w:line="480" w:lineRule="auto"/>
      <w:ind w:firstLine="720"/>
    </w:pPr>
    <w:rPr>
      <w:rFonts w:eastAsiaTheme="minorHAnsi"/>
      <w:kern w:val="0"/>
      <w:sz w:val="24"/>
      <w14:ligatures w14:val="none"/>
    </w:rPr>
  </w:style>
  <w:style w:type="paragraph" w:customStyle="1" w:styleId="44F0AE3E77134F998159D8C1249DACA71">
    <w:name w:val="44F0AE3E77134F998159D8C1249DACA71"/>
    <w:rsid w:val="002961A2"/>
    <w:pPr>
      <w:spacing w:after="0" w:line="480" w:lineRule="auto"/>
      <w:ind w:firstLine="720"/>
    </w:pPr>
    <w:rPr>
      <w:rFonts w:eastAsiaTheme="minorHAnsi"/>
      <w:kern w:val="0"/>
      <w:sz w:val="24"/>
      <w14:ligatures w14:val="none"/>
    </w:rPr>
  </w:style>
  <w:style w:type="paragraph" w:customStyle="1" w:styleId="0B50DB6E9AF04654A05712E00731B10E1">
    <w:name w:val="0B50DB6E9AF04654A05712E00731B10E1"/>
    <w:rsid w:val="002961A2"/>
    <w:pPr>
      <w:spacing w:after="0" w:line="480" w:lineRule="auto"/>
      <w:ind w:firstLine="720"/>
    </w:pPr>
    <w:rPr>
      <w:rFonts w:eastAsiaTheme="minorHAnsi"/>
      <w:kern w:val="0"/>
      <w:sz w:val="24"/>
      <w14:ligatures w14:val="none"/>
    </w:rPr>
  </w:style>
  <w:style w:type="paragraph" w:customStyle="1" w:styleId="FF1BE9FD15E84580AFF3291EF88A30EF1">
    <w:name w:val="FF1BE9FD15E84580AFF3291EF88A30EF1"/>
    <w:rsid w:val="002961A2"/>
    <w:pPr>
      <w:spacing w:after="0" w:line="480" w:lineRule="auto"/>
      <w:ind w:firstLine="720"/>
    </w:pPr>
    <w:rPr>
      <w:rFonts w:eastAsiaTheme="minorHAnsi"/>
      <w:kern w:val="0"/>
      <w:sz w:val="24"/>
      <w14:ligatures w14:val="none"/>
    </w:rPr>
  </w:style>
  <w:style w:type="character" w:customStyle="1" w:styleId="Italics">
    <w:name w:val="Italics"/>
    <w:uiPriority w:val="1"/>
    <w:qFormat/>
    <w:rsid w:val="002961A2"/>
    <w:rPr>
      <w:rFonts w:eastAsiaTheme="minorEastAsia"/>
      <w:i/>
      <w:iCs/>
      <w:szCs w:val="24"/>
    </w:rPr>
  </w:style>
  <w:style w:type="paragraph" w:customStyle="1" w:styleId="F2418DBF46C449689ECA5F3393AE291B">
    <w:name w:val="F2418DBF46C449689ECA5F3393AE291B"/>
    <w:rsid w:val="002961A2"/>
    <w:pPr>
      <w:spacing w:after="0" w:line="480" w:lineRule="auto"/>
      <w:ind w:firstLine="720"/>
    </w:pPr>
    <w:rPr>
      <w:rFonts w:eastAsiaTheme="minorHAnsi"/>
      <w:kern w:val="0"/>
      <w:sz w:val="24"/>
      <w14:ligatures w14:val="none"/>
    </w:rPr>
  </w:style>
  <w:style w:type="paragraph" w:customStyle="1" w:styleId="EE15DD1F06654046A54D06A88288BB3A">
    <w:name w:val="EE15DD1F06654046A54D06A88288BB3A"/>
    <w:rsid w:val="002961A2"/>
    <w:pPr>
      <w:spacing w:after="0" w:line="480" w:lineRule="auto"/>
      <w:ind w:firstLine="720"/>
    </w:pPr>
    <w:rPr>
      <w:rFonts w:eastAsiaTheme="minorHAnsi"/>
      <w:kern w:val="0"/>
      <w:sz w:val="24"/>
      <w14:ligatures w14:val="none"/>
    </w:rPr>
  </w:style>
  <w:style w:type="character" w:styleId="Hyperlink">
    <w:name w:val="Hyperlink"/>
    <w:basedOn w:val="DefaultParagraphFont"/>
    <w:uiPriority w:val="99"/>
    <w:unhideWhenUsed/>
    <w:rsid w:val="002961A2"/>
    <w:rPr>
      <w:color w:val="0563C1" w:themeColor="hyperlink"/>
      <w:u w:val="single"/>
    </w:rPr>
  </w:style>
  <w:style w:type="paragraph" w:customStyle="1" w:styleId="D3498A9A31E748CEB6B32763C8789862">
    <w:name w:val="D3498A9A31E748CEB6B32763C8789862"/>
    <w:rsid w:val="002961A2"/>
    <w:pPr>
      <w:spacing w:after="0" w:line="480" w:lineRule="auto"/>
      <w:ind w:firstLine="720"/>
    </w:pPr>
    <w:rPr>
      <w:rFonts w:eastAsiaTheme="minorHAnsi"/>
      <w:kern w:val="0"/>
      <w:sz w:val="24"/>
      <w14:ligatures w14:val="none"/>
    </w:rPr>
  </w:style>
  <w:style w:type="paragraph" w:customStyle="1" w:styleId="1AE5808B26864800B15E2C5A4CB8F8E4">
    <w:name w:val="1AE5808B26864800B15E2C5A4CB8F8E4"/>
    <w:rsid w:val="002961A2"/>
    <w:pPr>
      <w:tabs>
        <w:tab w:val="center" w:pos="4680"/>
        <w:tab w:val="right" w:pos="9360"/>
      </w:tabs>
      <w:spacing w:after="0" w:line="240" w:lineRule="auto"/>
      <w:ind w:firstLine="720"/>
    </w:pPr>
    <w:rPr>
      <w:rFonts w:eastAsiaTheme="minorHAnsi"/>
      <w:kern w:val="0"/>
      <w:sz w:val="24"/>
      <w14:ligatures w14:val="none"/>
    </w:rPr>
  </w:style>
  <w:style w:type="paragraph" w:customStyle="1" w:styleId="1AE5808B26864800B15E2C5A4CB8F8E41">
    <w:name w:val="1AE5808B26864800B15E2C5A4CB8F8E41"/>
    <w:rsid w:val="002961A2"/>
    <w:pPr>
      <w:tabs>
        <w:tab w:val="center" w:pos="4680"/>
        <w:tab w:val="right" w:pos="9360"/>
      </w:tabs>
      <w:spacing w:after="0" w:line="240" w:lineRule="auto"/>
      <w:ind w:firstLine="720"/>
    </w:pPr>
    <w:rPr>
      <w:rFonts w:eastAsiaTheme="minorHAnsi"/>
      <w:kern w:val="0"/>
      <w:sz w:val="24"/>
      <w14:ligatures w14:val="none"/>
    </w:rPr>
  </w:style>
  <w:style w:type="paragraph" w:customStyle="1" w:styleId="1AE5808B26864800B15E2C5A4CB8F8E42">
    <w:name w:val="1AE5808B26864800B15E2C5A4CB8F8E42"/>
    <w:rsid w:val="002961A2"/>
    <w:pPr>
      <w:tabs>
        <w:tab w:val="center" w:pos="4680"/>
        <w:tab w:val="right" w:pos="9360"/>
      </w:tabs>
      <w:spacing w:after="0" w:line="240" w:lineRule="auto"/>
      <w:ind w:firstLine="720"/>
    </w:pPr>
    <w:rPr>
      <w:rFonts w:eastAsiaTheme="minorHAnsi"/>
      <w:kern w:val="0"/>
      <w:sz w:val="24"/>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9D45D4-2F11-4797-98E2-FEF89858FEB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11508FA9-D660-40EA-A2F3-499E95354E70}">
  <ds:schemaRefs>
    <ds:schemaRef ds:uri="http://schemas.microsoft.com/sharepoint/v3/contenttype/forms"/>
  </ds:schemaRefs>
</ds:datastoreItem>
</file>

<file path=customXml/itemProps3.xml><?xml version="1.0" encoding="utf-8"?>
<ds:datastoreItem xmlns:ds="http://schemas.openxmlformats.org/officeDocument/2006/customXml" ds:itemID="{7F91AFFC-762A-4042-B491-F98CDC2E90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True, Reginald</dc:creator>
  <keywords/>
  <dc:description/>
  <lastModifiedBy>True, Reginald</lastModifiedBy>
  <revision>2</revision>
  <dcterms:created xsi:type="dcterms:W3CDTF">2026-02-16T07:45:00.0000000Z</dcterms:created>
  <dcterms:modified xsi:type="dcterms:W3CDTF">2026-02-16T07:49:39.0046071Z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